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99256913"/>
        <w:docPartObj>
          <w:docPartGallery w:val="Cover Pages"/>
          <w:docPartUnique/>
        </w:docPartObj>
      </w:sdtPr>
      <w:sdtEndPr>
        <w:rPr>
          <w:rFonts w:ascii="Calibri" w:hAnsi="Calibri"/>
        </w:rPr>
      </w:sdtEndPr>
      <w:sdtContent>
        <w:p w:rsidR="00666EB5" w:rsidRDefault="000A5AFA">
          <w:r>
            <w:rPr>
              <w:noProof/>
            </w:rPr>
            <w:drawing>
              <wp:anchor distT="0" distB="0" distL="114300" distR="114300" simplePos="0" relativeHeight="251659263" behindDoc="0" locked="0" layoutInCell="1" allowOverlap="1" wp14:anchorId="38A7F2B3">
                <wp:simplePos x="0" y="0"/>
                <wp:positionH relativeFrom="margin">
                  <wp:posOffset>5443912</wp:posOffset>
                </wp:positionH>
                <wp:positionV relativeFrom="paragraph">
                  <wp:posOffset>83</wp:posOffset>
                </wp:positionV>
                <wp:extent cx="3336438" cy="4391670"/>
                <wp:effectExtent l="0" t="0" r="0" b="8890"/>
                <wp:wrapThrough wrapText="bothSides">
                  <wp:wrapPolygon edited="0">
                    <wp:start x="0" y="0"/>
                    <wp:lineTo x="0" y="21550"/>
                    <wp:lineTo x="21460" y="21550"/>
                    <wp:lineTo x="214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36438" cy="4391670"/>
                        </a:xfrm>
                        <a:prstGeom prst="rect">
                          <a:avLst/>
                        </a:prstGeom>
                      </pic:spPr>
                    </pic:pic>
                  </a:graphicData>
                </a:graphic>
                <wp14:sizeRelH relativeFrom="margin">
                  <wp14:pctWidth>0</wp14:pctWidth>
                </wp14:sizeRelH>
                <wp14:sizeRelV relativeFrom="margin">
                  <wp14:pctHeight>0</wp14:pctHeight>
                </wp14:sizeRelV>
              </wp:anchor>
            </w:drawing>
          </w:r>
        </w:p>
        <w:p w:rsidR="00A35201" w:rsidRDefault="00666EB5" w:rsidP="00666EB5">
          <w:pPr>
            <w:spacing w:after="200" w:line="276" w:lineRule="auto"/>
            <w:rPr>
              <w:rFonts w:ascii="Calibri" w:hAnsi="Calibri"/>
            </w:rPr>
          </w:pPr>
          <w:r>
            <w:rPr>
              <w:noProof/>
            </w:rPr>
            <mc:AlternateContent>
              <mc:Choice Requires="wps">
                <w:drawing>
                  <wp:anchor distT="0" distB="0" distL="114300" distR="114300" simplePos="0" relativeHeight="251662336" behindDoc="0" locked="0" layoutInCell="1" allowOverlap="1">
                    <wp:simplePos x="0" y="0"/>
                    <wp:positionH relativeFrom="page">
                      <wp:posOffset>1604010</wp:posOffset>
                    </wp:positionH>
                    <wp:positionV relativeFrom="page">
                      <wp:posOffset>6213475</wp:posOffset>
                    </wp:positionV>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B140AE" w:rsidRPr="00666EB5" w:rsidRDefault="00B140AE">
                                    <w:pPr>
                                      <w:pStyle w:val="NoSpacing"/>
                                      <w:jc w:val="right"/>
                                      <w:rPr>
                                        <w:caps/>
                                        <w:color w:val="262626" w:themeColor="text1" w:themeTint="D9"/>
                                        <w:sz w:val="44"/>
                                        <w:szCs w:val="28"/>
                                      </w:rPr>
                                    </w:pPr>
                                    <w:r>
                                      <w:rPr>
                                        <w:caps/>
                                        <w:color w:val="262626" w:themeColor="text1" w:themeTint="D9"/>
                                        <w:sz w:val="44"/>
                                        <w:szCs w:val="28"/>
                                      </w:rPr>
                                      <w:t>2021-2022</w:t>
                                    </w:r>
                                  </w:p>
                                </w:sdtContent>
                              </w:sdt>
                              <w:p w:rsidR="00B140AE" w:rsidRDefault="00B140AE" w:rsidP="00666EB5">
                                <w:pPr>
                                  <w:pStyle w:val="NoSpacing"/>
                                  <w:jc w:val="center"/>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126.3pt;margin-top:489.25pt;width:453pt;height:51.4pt;z-index:251662336;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" filled="f" stroked="f" strokeweight=".5pt">
                    <v:textbox inset="0,0,0,0">
                      <w:txbxContent>
                        <w:sdt>
                          <w:sdtPr>
                            <w:rPr>
                              <w:caps/>
                              <w:color w:val="262626" w:themeColor="text1" w:themeTint="D9"/>
                              <w:sz w:val="44"/>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rsidR="00B140AE" w:rsidRPr="00666EB5" w:rsidRDefault="00B140AE">
                              <w:pPr>
                                <w:pStyle w:val="NoSpacing"/>
                                <w:jc w:val="right"/>
                                <w:rPr>
                                  <w:caps/>
                                  <w:color w:val="262626" w:themeColor="text1" w:themeTint="D9"/>
                                  <w:sz w:val="44"/>
                                  <w:szCs w:val="28"/>
                                </w:rPr>
                              </w:pPr>
                              <w:r>
                                <w:rPr>
                                  <w:caps/>
                                  <w:color w:val="262626" w:themeColor="text1" w:themeTint="D9"/>
                                  <w:sz w:val="44"/>
                                  <w:szCs w:val="28"/>
                                </w:rPr>
                                <w:t>2021-2022</w:t>
                              </w:r>
                            </w:p>
                          </w:sdtContent>
                        </w:sdt>
                        <w:p w:rsidR="00B140AE" w:rsidRDefault="00B140AE" w:rsidP="00666EB5">
                          <w:pPr>
                            <w:pStyle w:val="NoSpacing"/>
                            <w:jc w:val="center"/>
                            <w:rPr>
                              <w:caps/>
                              <w:color w:val="262626" w:themeColor="text1" w:themeTint="D9"/>
                              <w:sz w:val="20"/>
                              <w:szCs w:val="20"/>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15000</wp14:pctPosHOffset>
                        </wp:positionH>
                      </mc:Choice>
                      <mc:Fallback>
                        <wp:positionH relativeFrom="page">
                          <wp:posOffset>1603375</wp:posOffset>
                        </wp:positionH>
                      </mc:Fallback>
                    </mc:AlternateContent>
                    <mc:AlternateContent>
                      <mc:Choice Requires="wp14">
                        <wp:positionV relativeFrom="page">
                          <wp14:pctPosVOffset>45500</wp14:pctPosVOffset>
                        </wp:positionV>
                      </mc:Choice>
                      <mc:Fallback>
                        <wp:positionV relativeFrom="page">
                          <wp:posOffset>3439795</wp:posOffset>
                        </wp:positionV>
                      </mc:Fallback>
                    </mc:AlternateContent>
                    <wp:extent cx="5753100" cy="2819400"/>
                    <wp:effectExtent l="0" t="0" r="6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281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40AE" w:rsidRDefault="00B140AE">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rsidR="00B140AE" w:rsidRPr="00AC5B4D" w:rsidRDefault="00B140AE">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id="Text Box 113" o:spid="_x0000_s1027" type="#_x0000_t202" style="position:absolute;margin-left:0;margin-top:0;width:453pt;height:222pt;z-index:251661312;visibility:visible;mso-wrap-style:square;mso-width-percent:734;mso-height-percent:0;mso-left-percent:150;mso-top-percent:455;mso-wrap-distance-left:9pt;mso-wrap-distance-top:0;mso-wrap-distance-right:9pt;mso-wrap-distance-bottom:0;mso-position-horizontal-relative:page;mso-position-vertical-relative:page;mso-width-percent:734;mso-height-percent:0;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" filled="f" stroked="f" strokeweight=".5pt">
                    <v:textbox inset="0,0,0,0">
                      <w:txbxContent>
                        <w:p w:rsidR="00B140AE" w:rsidRDefault="00B140AE">
                          <w:pPr>
                            <w:pStyle w:val="NoSpacing"/>
                            <w:jc w:val="right"/>
                            <w:rPr>
                              <w:caps/>
                              <w:color w:val="17365D" w:themeColor="text2" w:themeShade="BF"/>
                              <w:sz w:val="52"/>
                              <w:szCs w:val="52"/>
                            </w:rPr>
                          </w:pPr>
                          <w:sdt>
                            <w:sdtPr>
                              <w:rPr>
                                <w:caps/>
                                <w:color w:val="17365D" w:themeColor="text2" w:themeShade="BF"/>
                                <w:sz w:val="7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Pr="00666EB5">
                                <w:rPr>
                                  <w:caps/>
                                  <w:color w:val="17365D" w:themeColor="text2" w:themeShade="BF"/>
                                  <w:sz w:val="72"/>
                                  <w:szCs w:val="52"/>
                                </w:rPr>
                                <w:t>Holy Trinity c of e primary school</w:t>
                              </w:r>
                            </w:sdtContent>
                          </w:sdt>
                        </w:p>
                        <w:sdt>
                          <w:sdtPr>
                            <w:rPr>
                              <w:rFonts w:cstheme="minorHAnsi"/>
                              <w:smallCaps/>
                              <w:color w:val="1F497D" w:themeColor="text2"/>
                              <w:sz w:val="72"/>
                              <w:szCs w:val="72"/>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rsidR="00B140AE" w:rsidRPr="00AC5B4D" w:rsidRDefault="00B140AE">
                              <w:pPr>
                                <w:pStyle w:val="NoSpacing"/>
                                <w:jc w:val="right"/>
                                <w:rPr>
                                  <w:rFonts w:cstheme="minorHAnsi"/>
                                  <w:smallCaps/>
                                  <w:color w:val="1F497D" w:themeColor="text2"/>
                                  <w:sz w:val="72"/>
                                  <w:szCs w:val="72"/>
                                </w:rPr>
                              </w:pPr>
                              <w:r w:rsidRPr="00AC5B4D">
                                <w:rPr>
                                  <w:rFonts w:cstheme="minorHAnsi"/>
                                  <w:smallCaps/>
                                  <w:color w:val="1F497D" w:themeColor="text2"/>
                                  <w:sz w:val="72"/>
                                  <w:szCs w:val="72"/>
                                </w:rPr>
                                <w:t>SCHOOL Development PLAN</w:t>
                              </w:r>
                            </w:p>
                          </w:sdtContent>
                        </w:sdt>
                      </w:txbxContent>
                    </v:textbox>
                    <w10:wrap type="square" anchorx="page" anchory="page"/>
                  </v:shape>
                </w:pict>
              </mc:Fallback>
            </mc:AlternateContent>
          </w:r>
          <w:r>
            <w:rPr>
              <w:noProof/>
            </w:rPr>
            <mc:AlternateContent>
              <mc:Choice Requires="wpg">
                <w:drawing>
                  <wp:anchor distT="0" distB="0" distL="114300" distR="114300" simplePos="0" relativeHeight="251660288" behindDoc="0" locked="0" layoutInCell="1" allowOverlap="1">
                    <wp:simplePos x="0" y="0"/>
                    <mc:AlternateContent>
                      <mc:Choice Requires="wp14">
                        <wp:positionH relativeFrom="page">
                          <wp14:pctPosHOffset>4500</wp14:pctPosHOffset>
                        </wp:positionH>
                      </mc:Choice>
                      <mc:Fallback>
                        <wp:positionH relativeFrom="page">
                          <wp:posOffset>480695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64ADB22" id="Group 114" o:spid="_x0000_s1026" style="position:absolute;margin-left:0;margin-top:0;width:18pt;height:10in;z-index:25166028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Ta78A&#10;AADcAAAADwAAAGRycy9kb3ducmV2LnhtbERP24rCMBB9X9h/CLPg25q6eKMaRYTFPojg5QOGZmyK&#10;yaQ0UevfG0HwbQ7nOvNl56y4URtqzwoG/QwEcel1zZWC0/H/dwoiRGSN1jMpeFCA5eL7a4659nfe&#10;0+0QK5FCOOSowMTY5FKG0pDD0PcNceLOvnUYE2wrqVu8p3Bn5V+WjaXDmlODwYbWhsrL4eoU2Ayv&#10;NNlPd2ezqXgyDIXdXgqlej/dagYiUhc/4re70Gn+YASvZ9IF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dNrvwAAANwAAAAPAAAAAAAAAAAAAAAAAJgCAABkcnMvZG93bnJl&#10;di54bWxQSwUGAAAAAAQABAD1AAAAhAMAAAAA&#10;" fillcolor="#c0504d [3205]" stroked="f" strokeweight="2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a/MQA&#10;AADcAAAADwAAAGRycy9kb3ducmV2LnhtbESPQWuDQBCF74X8h2UCvZRkVRopJhsJgZaeUjSBXgd3&#10;qjburLhbtf8+WyjkNsP35r03u3w2nRhpcK1lBfE6AkFcWd1yreByfl29gHAeWWNnmRT8koN8v3jY&#10;YabtxAWNpa9FMGGXoYLG+z6T0lUNGXRr2xMH9mUHgz6sQy31gFMwN51MoiiVBlsOCQ32dGyoupY/&#10;RsF18xann0/f2n4kBY7P1YkCUOpxOR+2IDzN/i7+v37XoX6cwt8zYQK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LmvzEAAAA3AAAAA8AAAAAAAAAAAAAAAAAmAIAAGRycy9k&#10;b3ducmV2LnhtbFBLBQYAAAAABAAEAPUAAACJAwAAAAA=&#10;" fillcolor="#4f81bd [3204]" stroked="f" strokeweight="2pt">
                      <v:path arrowok="t"/>
                      <o:lock v:ext="edit" aspectratio="t"/>
                    </v:rect>
                    <w10:wrap anchorx="page" anchory="page"/>
                  </v:group>
                </w:pict>
              </mc:Fallback>
            </mc:AlternateContent>
          </w:r>
        </w:p>
      </w:sdtContent>
    </w:sdt>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B53C22" w:rsidRDefault="00B53C22" w:rsidP="00A35201">
      <w:pPr>
        <w:ind w:left="-720"/>
        <w:rPr>
          <w:rFonts w:ascii="Calibri" w:hAnsi="Calibri"/>
        </w:rPr>
      </w:pPr>
    </w:p>
    <w:p w:rsidR="00666EB5" w:rsidRDefault="00666EB5">
      <w:pPr>
        <w:spacing w:after="200" w:line="276" w:lineRule="auto"/>
        <w:rPr>
          <w:rFonts w:ascii="Calibri" w:hAnsi="Calibri"/>
        </w:rPr>
      </w:pPr>
    </w:p>
    <w:p w:rsidR="000D07CC" w:rsidRDefault="000D07CC">
      <w:pPr>
        <w:spacing w:after="200" w:line="276" w:lineRule="auto"/>
        <w:rPr>
          <w:rFonts w:ascii="Calibri" w:hAnsi="Calibri"/>
        </w:rPr>
      </w:pPr>
    </w:p>
    <w:p w:rsidR="000D07CC" w:rsidRDefault="000D07CC">
      <w:pPr>
        <w:spacing w:after="200" w:line="276" w:lineRule="auto"/>
        <w:rPr>
          <w:rFonts w:ascii="Calibri" w:hAnsi="Calibri"/>
        </w:rPr>
      </w:pPr>
    </w:p>
    <w:p w:rsidR="000D07CC" w:rsidRDefault="000D07CC">
      <w:pPr>
        <w:spacing w:after="200" w:line="276" w:lineRule="auto"/>
        <w:rPr>
          <w:rFonts w:ascii="Calibri" w:hAnsi="Calibri"/>
        </w:rPr>
      </w:pPr>
    </w:p>
    <w:p w:rsidR="000A5AFA" w:rsidRDefault="000A5AFA">
      <w:pPr>
        <w:spacing w:after="200" w:line="276" w:lineRule="auto"/>
        <w:rPr>
          <w:rFonts w:ascii="Calibri" w:hAnsi="Calibri"/>
        </w:rPr>
      </w:pPr>
    </w:p>
    <w:p w:rsidR="000A5AFA" w:rsidRDefault="000A5AFA">
      <w:pPr>
        <w:spacing w:after="200" w:line="276" w:lineRule="auto"/>
        <w:rPr>
          <w:rFonts w:ascii="Calibri" w:hAnsi="Calibri"/>
        </w:rPr>
      </w:pPr>
    </w:p>
    <w:p w:rsidR="000A5AFA" w:rsidRPr="0021245F" w:rsidRDefault="000A5AFA" w:rsidP="000A5AFA">
      <w:pPr>
        <w:jc w:val="center"/>
        <w:rPr>
          <w:rFonts w:cstheme="minorHAnsi"/>
          <w:b/>
        </w:rPr>
      </w:pPr>
    </w:p>
    <w:p w:rsidR="000A5AFA" w:rsidRDefault="000A5AFA" w:rsidP="000A5AFA">
      <w:pPr>
        <w:pStyle w:val="NoSpacing"/>
        <w:rPr>
          <w:bdr w:val="none" w:sz="0" w:space="0" w:color="auto" w:frame="1"/>
        </w:rPr>
      </w:pPr>
    </w:p>
    <w:p w:rsidR="000A5AFA" w:rsidRDefault="000A5AFA" w:rsidP="000A5AFA">
      <w:pPr>
        <w:pStyle w:val="NoSpacing"/>
        <w:rPr>
          <w:bdr w:val="none" w:sz="0" w:space="0" w:color="auto" w:frame="1"/>
        </w:rPr>
      </w:pPr>
    </w:p>
    <w:p w:rsidR="000A5AFA" w:rsidRDefault="000A5AFA" w:rsidP="000A5AFA">
      <w:pPr>
        <w:pStyle w:val="NoSpacing"/>
        <w:rPr>
          <w:bdr w:val="none" w:sz="0" w:space="0" w:color="auto" w:frame="1"/>
        </w:rPr>
      </w:pPr>
    </w:p>
    <w:p w:rsidR="000A5AFA" w:rsidRDefault="000A5AFA" w:rsidP="000A5AFA">
      <w:pPr>
        <w:pStyle w:val="NoSpacing"/>
        <w:rPr>
          <w:bdr w:val="none" w:sz="0" w:space="0" w:color="auto" w:frame="1"/>
        </w:rPr>
      </w:pPr>
    </w:p>
    <w:p w:rsidR="000A5AFA" w:rsidRDefault="000A5AFA" w:rsidP="000A5AFA">
      <w:pPr>
        <w:pStyle w:val="NoSpacing"/>
        <w:rPr>
          <w:bdr w:val="none" w:sz="0" w:space="0" w:color="auto" w:frame="1"/>
        </w:rPr>
      </w:pPr>
    </w:p>
    <w:p w:rsidR="000A5AFA" w:rsidRDefault="000A5AFA" w:rsidP="000A5AFA">
      <w:pPr>
        <w:pStyle w:val="NoSpacing"/>
        <w:rPr>
          <w:bdr w:val="none" w:sz="0" w:space="0" w:color="auto" w:frame="1"/>
        </w:rPr>
      </w:pPr>
    </w:p>
    <w:p w:rsidR="000A5AFA" w:rsidRDefault="000A5AFA" w:rsidP="000A5AFA">
      <w:pPr>
        <w:pStyle w:val="NoSpacing"/>
        <w:rPr>
          <w:b/>
          <w:bCs/>
          <w:bdr w:val="none" w:sz="0" w:space="0" w:color="auto" w:frame="1"/>
        </w:rPr>
      </w:pPr>
      <w:r w:rsidRPr="003307F3">
        <w:rPr>
          <w:bdr w:val="none" w:sz="0" w:space="0" w:color="auto" w:frame="1"/>
        </w:rPr>
        <w:t>Our long-standing mission is to provide ‘Excellent education in a Christian Environment’.</w:t>
      </w:r>
    </w:p>
    <w:p w:rsidR="000A5AFA" w:rsidRPr="003307F3" w:rsidRDefault="000A5AFA" w:rsidP="000A5AFA">
      <w:pPr>
        <w:pStyle w:val="NoSpacing"/>
      </w:pPr>
    </w:p>
    <w:p w:rsidR="000A5AFA" w:rsidRDefault="000A5AFA" w:rsidP="000A5AFA">
      <w:pPr>
        <w:pStyle w:val="NoSpacing"/>
        <w:rPr>
          <w:b/>
          <w:bCs/>
          <w:bdr w:val="none" w:sz="0" w:space="0" w:color="auto" w:frame="1"/>
        </w:rPr>
      </w:pPr>
      <w:r w:rsidRPr="003307F3">
        <w:rPr>
          <w:bdr w:val="none" w:sz="0" w:space="0" w:color="auto" w:frame="1"/>
        </w:rPr>
        <w:t xml:space="preserve">The ethos of Holy Trinity School is built upon love, 'Love your </w:t>
      </w:r>
      <w:proofErr w:type="spellStart"/>
      <w:r w:rsidRPr="003307F3">
        <w:rPr>
          <w:bdr w:val="none" w:sz="0" w:space="0" w:color="auto" w:frame="1"/>
        </w:rPr>
        <w:t>neighbour</w:t>
      </w:r>
      <w:proofErr w:type="spellEnd"/>
      <w:r w:rsidRPr="003307F3">
        <w:rPr>
          <w:bdr w:val="none" w:sz="0" w:space="0" w:color="auto" w:frame="1"/>
        </w:rPr>
        <w:t xml:space="preserve"> as yourself.' Matthew 22:39.</w:t>
      </w:r>
    </w:p>
    <w:p w:rsidR="000A5AFA" w:rsidRPr="003307F3" w:rsidRDefault="000A5AFA" w:rsidP="000A5AFA">
      <w:pPr>
        <w:pStyle w:val="NoSpacing"/>
      </w:pPr>
    </w:p>
    <w:p w:rsidR="000A5AFA" w:rsidRDefault="000A5AFA" w:rsidP="000A5AFA">
      <w:pPr>
        <w:pStyle w:val="xmsonormal"/>
        <w:shd w:val="clear" w:color="auto" w:fill="FFFFFF"/>
        <w:spacing w:before="0" w:beforeAutospacing="0" w:after="200" w:afterAutospacing="0" w:line="253" w:lineRule="atLeast"/>
        <w:rPr>
          <w:rFonts w:ascii="Calibri" w:hAnsi="Calibri" w:cs="Calibri"/>
          <w:color w:val="201F1E"/>
          <w:sz w:val="22"/>
          <w:szCs w:val="22"/>
        </w:rPr>
      </w:pPr>
      <w:r>
        <w:rPr>
          <w:rFonts w:ascii="Calibri" w:hAnsi="Calibri" w:cs="Calibri"/>
          <w:color w:val="201F1E"/>
          <w:sz w:val="22"/>
          <w:szCs w:val="22"/>
        </w:rPr>
        <w:t>Our vision is for all pupils to achieve their fullest potential in all aspects of their lives. Our curriculum is designed to provide a rich and varied programme of activities and learning experiences to meet the needs, interests and aspirations of all learners, within and beyond the school day. The curriculum develops the ability for our children to flourish and gain a deeper view on life; understanding that children flourish because of diversity and we understand that this happens at different times and speeds. Flourishing enables children to look outwards, self-improve and deepen their knowledge.</w:t>
      </w:r>
    </w:p>
    <w:p w:rsidR="000A5AFA" w:rsidRDefault="000A5AFA" w:rsidP="000A5AFA">
      <w:pPr>
        <w:pStyle w:val="xdefault"/>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We expect that all children will become creative, confident and respectful young adults who approach the next stage of their learning journeys with determination, enthusiasm and an ambitious outlook for their futures.</w:t>
      </w:r>
    </w:p>
    <w:p w:rsidR="000A5AFA" w:rsidRDefault="000A5AFA" w:rsidP="000A5AFA">
      <w:pPr>
        <w:pStyle w:val="xdefault"/>
        <w:shd w:val="clear" w:color="auto" w:fill="FFFFFF"/>
        <w:spacing w:before="0" w:beforeAutospacing="0" w:after="0" w:afterAutospacing="0"/>
        <w:rPr>
          <w:rFonts w:ascii="Gill Sans MT" w:hAnsi="Gill Sans MT"/>
          <w:color w:val="000000"/>
        </w:rPr>
      </w:pPr>
    </w:p>
    <w:p w:rsidR="000A5AFA" w:rsidRDefault="000A5AFA" w:rsidP="000A5AFA">
      <w:pPr>
        <w:pStyle w:val="xdefault"/>
        <w:shd w:val="clear" w:color="auto" w:fill="FFFFFF"/>
        <w:spacing w:before="0" w:beforeAutospacing="0" w:after="0" w:afterAutospacing="0"/>
        <w:rPr>
          <w:rFonts w:ascii="Calibri" w:hAnsi="Calibri" w:cs="Calibri"/>
          <w:sz w:val="22"/>
          <w:szCs w:val="22"/>
          <w:bdr w:val="none" w:sz="0" w:space="0" w:color="auto" w:frame="1"/>
        </w:rPr>
      </w:pPr>
      <w:r>
        <w:rPr>
          <w:rFonts w:ascii="Calibri" w:hAnsi="Calibri" w:cs="Calibri"/>
          <w:sz w:val="22"/>
          <w:szCs w:val="22"/>
          <w:bdr w:val="none" w:sz="0" w:space="0" w:color="auto" w:frame="1"/>
        </w:rPr>
        <w:t>We believe that it is important that children have a strong awareness of their local community and locality and of whom they are and where they fit in the world. We want children to think about what they will do with what they have been given, thus ensuring they become committed learners (Matthew 25). We believe that successful learning depends on a positive partnership between home school and the wider community.</w:t>
      </w:r>
    </w:p>
    <w:p w:rsidR="000A5AFA" w:rsidRDefault="000A5AFA">
      <w:pPr>
        <w:spacing w:after="200" w:line="276" w:lineRule="auto"/>
        <w:rPr>
          <w:rFonts w:ascii="Calibri" w:hAnsi="Calibri"/>
        </w:rPr>
        <w:sectPr w:rsidR="000A5AFA" w:rsidSect="00666EB5">
          <w:headerReference w:type="default" r:id="rId9"/>
          <w:pgSz w:w="16838" w:h="11906" w:orient="landscape"/>
          <w:pgMar w:top="1440" w:right="1440" w:bottom="426" w:left="1440" w:header="708" w:footer="708" w:gutter="0"/>
          <w:pgNumType w:start="0"/>
          <w:cols w:space="708"/>
          <w:titlePg/>
          <w:docGrid w:linePitch="360"/>
        </w:sectPr>
      </w:pPr>
    </w:p>
    <w:tbl>
      <w:tblPr>
        <w:tblStyle w:val="GridTable5Dark-Accent2"/>
        <w:tblW w:w="16160" w:type="dxa"/>
        <w:tblInd w:w="-1139" w:type="dxa"/>
        <w:tblLook w:val="04A0" w:firstRow="1" w:lastRow="0" w:firstColumn="1" w:lastColumn="0" w:noHBand="0" w:noVBand="1"/>
      </w:tblPr>
      <w:tblGrid>
        <w:gridCol w:w="2552"/>
        <w:gridCol w:w="4111"/>
        <w:gridCol w:w="4252"/>
        <w:gridCol w:w="5245"/>
      </w:tblGrid>
      <w:tr w:rsidR="00100B28" w:rsidRPr="006E7E09" w:rsidTr="00D454BB">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552" w:type="dxa"/>
            <w:shd w:val="clear" w:color="auto" w:fill="808080" w:themeFill="background1" w:themeFillShade="80"/>
          </w:tcPr>
          <w:p w:rsidR="00100B28" w:rsidRPr="006E7E09" w:rsidRDefault="00100B28" w:rsidP="00A6016F">
            <w:pPr>
              <w:jc w:val="center"/>
              <w:rPr>
                <w:rFonts w:ascii="Calibri" w:hAnsi="Calibri"/>
                <w:b w:val="0"/>
                <w:bCs w:val="0"/>
                <w:sz w:val="48"/>
                <w:szCs w:val="48"/>
              </w:rPr>
            </w:pPr>
            <w:r w:rsidRPr="006E7E09">
              <w:rPr>
                <w:rFonts w:ascii="Calibri" w:hAnsi="Calibri"/>
                <w:sz w:val="48"/>
                <w:szCs w:val="48"/>
              </w:rPr>
              <w:lastRenderedPageBreak/>
              <w:t>Key Issue</w:t>
            </w:r>
          </w:p>
        </w:tc>
        <w:tc>
          <w:tcPr>
            <w:tcW w:w="4111" w:type="dxa"/>
            <w:shd w:val="clear" w:color="auto" w:fill="808080" w:themeFill="background1" w:themeFillShade="80"/>
          </w:tcPr>
          <w:p w:rsidR="00100B28" w:rsidRPr="00AD086B"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48"/>
                <w:szCs w:val="48"/>
              </w:rPr>
            </w:pPr>
            <w:r w:rsidRPr="00AD086B">
              <w:rPr>
                <w:rFonts w:ascii="Calibri" w:hAnsi="Calibri"/>
                <w:bCs w:val="0"/>
                <w:sz w:val="48"/>
                <w:szCs w:val="48"/>
              </w:rPr>
              <w:t>Intent</w:t>
            </w:r>
          </w:p>
        </w:tc>
        <w:tc>
          <w:tcPr>
            <w:tcW w:w="4252" w:type="dxa"/>
            <w:shd w:val="clear" w:color="auto" w:fill="808080" w:themeFill="background1" w:themeFillShade="80"/>
          </w:tcPr>
          <w:p w:rsidR="00100B28" w:rsidRPr="00AD086B"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48"/>
                <w:szCs w:val="48"/>
              </w:rPr>
            </w:pPr>
            <w:r w:rsidRPr="00AD086B">
              <w:rPr>
                <w:rFonts w:ascii="Calibri" w:hAnsi="Calibri"/>
                <w:bCs w:val="0"/>
                <w:sz w:val="48"/>
                <w:szCs w:val="48"/>
              </w:rPr>
              <w:t>Implementation</w:t>
            </w:r>
          </w:p>
        </w:tc>
        <w:tc>
          <w:tcPr>
            <w:tcW w:w="5245" w:type="dxa"/>
            <w:shd w:val="clear" w:color="auto" w:fill="808080" w:themeFill="background1" w:themeFillShade="80"/>
          </w:tcPr>
          <w:p w:rsidR="00100B28" w:rsidRPr="00AD086B" w:rsidRDefault="00100B28" w:rsidP="00A6016F">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48"/>
                <w:szCs w:val="48"/>
              </w:rPr>
            </w:pPr>
            <w:r w:rsidRPr="00AD086B">
              <w:rPr>
                <w:rFonts w:ascii="Calibri" w:hAnsi="Calibri"/>
                <w:bCs w:val="0"/>
                <w:sz w:val="48"/>
                <w:szCs w:val="48"/>
              </w:rPr>
              <w:t>Impact</w:t>
            </w:r>
          </w:p>
        </w:tc>
      </w:tr>
      <w:tr w:rsidR="00100B28" w:rsidRPr="006E7E09" w:rsidTr="00D454BB">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552" w:type="dxa"/>
            <w:shd w:val="clear" w:color="auto" w:fill="4F81BD" w:themeFill="accent1"/>
          </w:tcPr>
          <w:p w:rsidR="00100B28" w:rsidRPr="00C8182A" w:rsidRDefault="00100B28" w:rsidP="00100B28">
            <w:pPr>
              <w:rPr>
                <w:rFonts w:asciiTheme="minorHAnsi" w:hAnsiTheme="minorHAnsi"/>
                <w:b w:val="0"/>
                <w:sz w:val="36"/>
                <w:szCs w:val="20"/>
              </w:rPr>
            </w:pPr>
            <w:r w:rsidRPr="00B210B2">
              <w:rPr>
                <w:rFonts w:asciiTheme="minorHAnsi" w:hAnsiTheme="minorHAnsi"/>
                <w:sz w:val="36"/>
                <w:szCs w:val="20"/>
              </w:rPr>
              <w:t xml:space="preserve">Quality of </w:t>
            </w:r>
            <w:r>
              <w:rPr>
                <w:rFonts w:asciiTheme="minorHAnsi" w:hAnsiTheme="minorHAnsi"/>
                <w:sz w:val="36"/>
                <w:szCs w:val="20"/>
              </w:rPr>
              <w:t>Education</w:t>
            </w:r>
          </w:p>
        </w:tc>
        <w:tc>
          <w:tcPr>
            <w:tcW w:w="4111" w:type="dxa"/>
            <w:shd w:val="clear" w:color="auto" w:fill="B8CCE4" w:themeFill="accent1" w:themeFillTint="66"/>
          </w:tcPr>
          <w:p w:rsidR="00463675" w:rsidRPr="00D454BB" w:rsidRDefault="00463675"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To ensure ‘Recovery’</w:t>
            </w:r>
          </w:p>
          <w:p w:rsidR="002D11B0" w:rsidRPr="00D454BB" w:rsidRDefault="00B861A5"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To further develop and embed the whole school curriculum through the Lead Learners project.</w:t>
            </w:r>
          </w:p>
          <w:p w:rsidR="002D11B0" w:rsidRPr="00D454BB" w:rsidRDefault="002D11B0"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To deliver a curriculum underpinned with powerful knowledge and education with character.</w:t>
            </w:r>
          </w:p>
          <w:p w:rsidR="00237147" w:rsidRDefault="00237147"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Ensure the implementation of new Ea</w:t>
            </w:r>
            <w:r w:rsidR="0057106B">
              <w:rPr>
                <w:rFonts w:ascii="Calibri" w:hAnsi="Calibri"/>
                <w:sz w:val="22"/>
                <w:szCs w:val="22"/>
              </w:rPr>
              <w:t>r</w:t>
            </w:r>
            <w:r w:rsidRPr="00D454BB">
              <w:rPr>
                <w:rFonts w:ascii="Calibri" w:hAnsi="Calibri"/>
                <w:sz w:val="22"/>
                <w:szCs w:val="22"/>
              </w:rPr>
              <w:t>ly Years Framework</w:t>
            </w:r>
            <w:r w:rsidR="00D454BB">
              <w:rPr>
                <w:rFonts w:ascii="Calibri" w:hAnsi="Calibri"/>
                <w:sz w:val="22"/>
                <w:szCs w:val="22"/>
              </w:rPr>
              <w:t>.</w:t>
            </w:r>
          </w:p>
          <w:p w:rsidR="008A43B1" w:rsidRPr="00D454BB" w:rsidRDefault="008A43B1"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 xml:space="preserve">Ensure the implementation of the </w:t>
            </w:r>
            <w:r w:rsidR="00AE2D7C">
              <w:rPr>
                <w:rFonts w:ascii="Calibri" w:hAnsi="Calibri"/>
                <w:sz w:val="22"/>
                <w:szCs w:val="22"/>
              </w:rPr>
              <w:t xml:space="preserve">new </w:t>
            </w:r>
            <w:r>
              <w:rPr>
                <w:rFonts w:ascii="Calibri" w:hAnsi="Calibri"/>
                <w:sz w:val="22"/>
                <w:szCs w:val="22"/>
              </w:rPr>
              <w:t xml:space="preserve">Reading </w:t>
            </w:r>
            <w:r w:rsidR="00AE2D7C">
              <w:rPr>
                <w:rFonts w:ascii="Calibri" w:hAnsi="Calibri"/>
                <w:sz w:val="22"/>
                <w:szCs w:val="22"/>
              </w:rPr>
              <w:t>Framework</w:t>
            </w:r>
          </w:p>
        </w:tc>
        <w:tc>
          <w:tcPr>
            <w:tcW w:w="4252" w:type="dxa"/>
            <w:shd w:val="clear" w:color="auto" w:fill="B8CCE4" w:themeFill="accent1" w:themeFillTint="66"/>
          </w:tcPr>
          <w:p w:rsidR="00237147" w:rsidRPr="00D454BB" w:rsidRDefault="00237147"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Identification of pupils who require additional support to ‘catch up’ following pandemic.</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Reviewing and revising current curriculum and refining current curriculum statement; ensuring that it is research and evidence based and relevant for our context.</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Children have access to the best that h</w:t>
            </w:r>
            <w:r w:rsidR="004D1AEB" w:rsidRPr="00D454BB">
              <w:rPr>
                <w:rFonts w:ascii="Calibri" w:hAnsi="Calibri"/>
                <w:sz w:val="22"/>
                <w:szCs w:val="22"/>
              </w:rPr>
              <w:t>as been said, thought and done.</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Children are exposed to challenges requiring persistence and determination</w:t>
            </w:r>
            <w:r w:rsidR="00671377" w:rsidRPr="00D454BB">
              <w:rPr>
                <w:rFonts w:ascii="Calibri" w:hAnsi="Calibri"/>
                <w:sz w:val="22"/>
                <w:szCs w:val="22"/>
              </w:rPr>
              <w:t>.</w:t>
            </w:r>
          </w:p>
          <w:p w:rsidR="00237147" w:rsidRPr="00D454BB" w:rsidRDefault="00237147"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Delivery of curriculum within new framework and assessment aligned with new framework</w:t>
            </w:r>
            <w:r w:rsidR="00D454BB">
              <w:rPr>
                <w:rFonts w:ascii="Calibri" w:hAnsi="Calibri"/>
                <w:sz w:val="22"/>
                <w:szCs w:val="22"/>
              </w:rPr>
              <w:t>.</w:t>
            </w:r>
          </w:p>
        </w:tc>
        <w:tc>
          <w:tcPr>
            <w:tcW w:w="5245" w:type="dxa"/>
            <w:shd w:val="clear" w:color="auto" w:fill="B8CCE4" w:themeFill="accent1" w:themeFillTint="66"/>
          </w:tcPr>
          <w:p w:rsidR="00237147" w:rsidRPr="00D454BB" w:rsidRDefault="00237147"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Narrowing of the attainment gap.</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New curriculum approach embedded</w:t>
            </w:r>
            <w:r w:rsidR="00872310" w:rsidRPr="00D454BB">
              <w:rPr>
                <w:rFonts w:ascii="Calibri" w:hAnsi="Calibri"/>
                <w:sz w:val="22"/>
                <w:szCs w:val="22"/>
              </w:rPr>
              <w:t>.</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D454BB">
              <w:rPr>
                <w:rFonts w:asciiTheme="minorHAnsi" w:hAnsiTheme="minorHAnsi" w:cstheme="minorHAnsi"/>
                <w:iCs/>
                <w:sz w:val="22"/>
                <w:szCs w:val="22"/>
              </w:rPr>
              <w:t>All children will become creative, confident and respectful young adults who approach the next stage of their learning journeys with determination, enthusiasm and an ambitious outlook for their futures.</w:t>
            </w:r>
          </w:p>
          <w:p w:rsidR="002D11B0" w:rsidRPr="00D454BB" w:rsidRDefault="002D11B0" w:rsidP="002D11B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sz w:val="22"/>
                <w:szCs w:val="22"/>
              </w:rPr>
            </w:pPr>
            <w:r w:rsidRPr="00D454BB">
              <w:rPr>
                <w:rFonts w:asciiTheme="minorHAnsi" w:hAnsiTheme="minorHAnsi" w:cstheme="minorHAnsi"/>
                <w:iCs/>
                <w:sz w:val="22"/>
                <w:szCs w:val="22"/>
              </w:rPr>
              <w:t>Children will be exposed to situations where their thinking and opinions are challenged.</w:t>
            </w:r>
          </w:p>
          <w:p w:rsidR="00237147" w:rsidRDefault="00D454BB"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sidRPr="00D454BB">
              <w:rPr>
                <w:rFonts w:ascii="Calibri" w:hAnsi="Calibri"/>
                <w:sz w:val="22"/>
                <w:szCs w:val="22"/>
              </w:rPr>
              <w:t>Smooth transition to new Early Years framework</w:t>
            </w:r>
            <w:r>
              <w:rPr>
                <w:rFonts w:ascii="Calibri" w:hAnsi="Calibri"/>
                <w:sz w:val="22"/>
                <w:szCs w:val="22"/>
              </w:rPr>
              <w:t>.</w:t>
            </w:r>
          </w:p>
          <w:p w:rsidR="00AE2D7C" w:rsidRPr="00D454BB" w:rsidRDefault="00AE2D7C" w:rsidP="002D11B0">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r>
              <w:rPr>
                <w:rFonts w:ascii="Calibri" w:hAnsi="Calibri"/>
                <w:sz w:val="22"/>
                <w:szCs w:val="22"/>
              </w:rPr>
              <w:t>Smooth transition to ne</w:t>
            </w:r>
            <w:r w:rsidR="00A77C8A">
              <w:rPr>
                <w:rFonts w:ascii="Calibri" w:hAnsi="Calibri"/>
                <w:sz w:val="22"/>
                <w:szCs w:val="22"/>
              </w:rPr>
              <w:t>w</w:t>
            </w:r>
            <w:r>
              <w:rPr>
                <w:rFonts w:ascii="Calibri" w:hAnsi="Calibri"/>
                <w:sz w:val="22"/>
                <w:szCs w:val="22"/>
              </w:rPr>
              <w:t xml:space="preserve"> Reading Framework</w:t>
            </w:r>
          </w:p>
        </w:tc>
      </w:tr>
      <w:tr w:rsidR="00100B28" w:rsidRPr="006E7E09" w:rsidTr="00D454BB">
        <w:trPr>
          <w:trHeight w:val="576"/>
        </w:trPr>
        <w:tc>
          <w:tcPr>
            <w:cnfStyle w:val="001000000000" w:firstRow="0" w:lastRow="0" w:firstColumn="1" w:lastColumn="0" w:oddVBand="0" w:evenVBand="0" w:oddHBand="0" w:evenHBand="0" w:firstRowFirstColumn="0" w:firstRowLastColumn="0" w:lastRowFirstColumn="0" w:lastRowLastColumn="0"/>
            <w:tcW w:w="2552" w:type="dxa"/>
            <w:shd w:val="clear" w:color="auto" w:fill="F79646" w:themeFill="accent6"/>
          </w:tcPr>
          <w:p w:rsidR="00100B28" w:rsidRPr="00B210B2" w:rsidRDefault="00100B28" w:rsidP="00A6016F">
            <w:pPr>
              <w:rPr>
                <w:rFonts w:asciiTheme="minorHAnsi" w:hAnsiTheme="minorHAnsi"/>
                <w:b w:val="0"/>
                <w:bCs w:val="0"/>
                <w:sz w:val="36"/>
                <w:szCs w:val="48"/>
              </w:rPr>
            </w:pPr>
            <w:r>
              <w:rPr>
                <w:rFonts w:asciiTheme="minorHAnsi" w:hAnsiTheme="minorHAnsi"/>
                <w:sz w:val="36"/>
                <w:szCs w:val="20"/>
              </w:rPr>
              <w:t>Behaviour and Attitudes</w:t>
            </w:r>
          </w:p>
        </w:tc>
        <w:tc>
          <w:tcPr>
            <w:tcW w:w="4111" w:type="dxa"/>
            <w:shd w:val="clear" w:color="auto" w:fill="FBD4B4" w:themeFill="accent6" w:themeFillTint="66"/>
          </w:tcPr>
          <w:p w:rsidR="00671377" w:rsidRPr="00872310" w:rsidRDefault="0067137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72310">
              <w:rPr>
                <w:rFonts w:asciiTheme="minorHAnsi" w:hAnsiTheme="minorHAnsi"/>
                <w:sz w:val="22"/>
              </w:rPr>
              <w:t xml:space="preserve">To maintain a strong </w:t>
            </w:r>
            <w:proofErr w:type="spellStart"/>
            <w:r w:rsidRPr="00872310">
              <w:rPr>
                <w:rFonts w:asciiTheme="minorHAnsi" w:hAnsiTheme="minorHAnsi"/>
                <w:sz w:val="22"/>
              </w:rPr>
              <w:t>Chrsitian</w:t>
            </w:r>
            <w:proofErr w:type="spellEnd"/>
            <w:r w:rsidRPr="00872310">
              <w:rPr>
                <w:rFonts w:asciiTheme="minorHAnsi" w:hAnsiTheme="minorHAnsi"/>
                <w:sz w:val="22"/>
              </w:rPr>
              <w:t xml:space="preserve"> Ethos where Christian Values under are embodied</w:t>
            </w:r>
            <w:r w:rsidR="004D1AEB" w:rsidRPr="00872310">
              <w:rPr>
                <w:rFonts w:asciiTheme="minorHAnsi" w:hAnsiTheme="minorHAnsi"/>
                <w:sz w:val="22"/>
              </w:rPr>
              <w:t xml:space="preserve"> and expectations are high.</w:t>
            </w:r>
          </w:p>
          <w:p w:rsidR="00100B28" w:rsidRPr="003A37EA" w:rsidRDefault="00DA5837" w:rsidP="0067137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highlight w:val="yellow"/>
              </w:rPr>
            </w:pPr>
            <w:r w:rsidRPr="00872310">
              <w:rPr>
                <w:rFonts w:asciiTheme="minorHAnsi" w:hAnsiTheme="minorHAnsi"/>
                <w:sz w:val="22"/>
              </w:rPr>
              <w:t>To continue to develop children’s learning skills and maintain a culture for learning where expectations are high and children display resilience and take risks.</w:t>
            </w:r>
          </w:p>
        </w:tc>
        <w:tc>
          <w:tcPr>
            <w:tcW w:w="4252" w:type="dxa"/>
            <w:shd w:val="clear" w:color="auto" w:fill="FBD4B4" w:themeFill="accent6" w:themeFillTint="66"/>
          </w:tcPr>
          <w:p w:rsidR="00DA5837"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72310">
              <w:rPr>
                <w:rFonts w:asciiTheme="minorHAnsi" w:hAnsiTheme="minorHAnsi"/>
                <w:sz w:val="22"/>
              </w:rPr>
              <w:t xml:space="preserve">Children continue to develop through their learning journey and develop mutual respect, </w:t>
            </w:r>
            <w:r w:rsidR="00AE2D7C">
              <w:rPr>
                <w:rFonts w:asciiTheme="minorHAnsi" w:hAnsiTheme="minorHAnsi"/>
                <w:sz w:val="22"/>
              </w:rPr>
              <w:t xml:space="preserve">acceptance </w:t>
            </w:r>
            <w:r w:rsidRPr="00872310">
              <w:rPr>
                <w:rFonts w:asciiTheme="minorHAnsi" w:hAnsiTheme="minorHAnsi"/>
                <w:sz w:val="22"/>
              </w:rPr>
              <w:t>and love throughout the community.</w:t>
            </w:r>
          </w:p>
          <w:p w:rsidR="00237147" w:rsidRPr="00872310" w:rsidRDefault="0023714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The development of Triple P</w:t>
            </w:r>
            <w:r w:rsidR="00A77C8A">
              <w:rPr>
                <w:rFonts w:asciiTheme="minorHAnsi" w:hAnsiTheme="minorHAnsi"/>
                <w:sz w:val="22"/>
              </w:rPr>
              <w:t xml:space="preserve"> in Early Years</w:t>
            </w:r>
            <w:r>
              <w:rPr>
                <w:rFonts w:asciiTheme="minorHAnsi" w:hAnsiTheme="minorHAnsi"/>
                <w:sz w:val="22"/>
              </w:rPr>
              <w:t>.</w:t>
            </w:r>
          </w:p>
          <w:p w:rsidR="00DA5837" w:rsidRPr="00872310" w:rsidRDefault="00DA5837" w:rsidP="00DA5837">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p w:rsidR="00100B28" w:rsidRPr="00872310" w:rsidRDefault="00100B28" w:rsidP="00DA5837">
            <w:pPr>
              <w:cnfStyle w:val="000000000000" w:firstRow="0" w:lastRow="0" w:firstColumn="0" w:lastColumn="0" w:oddVBand="0" w:evenVBand="0" w:oddHBand="0" w:evenHBand="0" w:firstRowFirstColumn="0" w:firstRowLastColumn="0" w:lastRowFirstColumn="0" w:lastRowLastColumn="0"/>
              <w:rPr>
                <w:rFonts w:ascii="Calibri" w:hAnsi="Calibri"/>
                <w:sz w:val="28"/>
                <w:szCs w:val="40"/>
              </w:rPr>
            </w:pPr>
          </w:p>
        </w:tc>
        <w:tc>
          <w:tcPr>
            <w:tcW w:w="5245" w:type="dxa"/>
            <w:shd w:val="clear" w:color="auto" w:fill="FBD4B4" w:themeFill="accent6" w:themeFillTint="66"/>
          </w:tcPr>
          <w:p w:rsidR="00534EA1" w:rsidRDefault="00534EA1"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872310">
              <w:rPr>
                <w:rFonts w:asciiTheme="minorHAnsi" w:hAnsiTheme="minorHAnsi" w:cstheme="minorHAnsi"/>
                <w:sz w:val="22"/>
                <w:szCs w:val="22"/>
              </w:rPr>
              <w:t>Children consistently display high levels of behaviour and conduct in the classroom, around school and in the wider community.</w:t>
            </w:r>
            <w:r w:rsidRPr="00872310">
              <w:rPr>
                <w:rFonts w:asciiTheme="minorHAnsi" w:hAnsiTheme="minorHAnsi"/>
                <w:sz w:val="22"/>
              </w:rPr>
              <w:t xml:space="preserve"> </w:t>
            </w:r>
          </w:p>
          <w:p w:rsidR="00AE2D7C" w:rsidRPr="00872310" w:rsidRDefault="00AE2D7C" w:rsidP="00534EA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Parents are working in partnership with school from Early Years onwards to develop positive behaviour systems at home which complement those in school.</w:t>
            </w:r>
          </w:p>
          <w:p w:rsidR="00100B28" w:rsidRPr="00872310" w:rsidRDefault="00100B28" w:rsidP="00100B28">
            <w:pPr>
              <w:cnfStyle w:val="000000000000" w:firstRow="0" w:lastRow="0" w:firstColumn="0" w:lastColumn="0" w:oddVBand="0" w:evenVBand="0" w:oddHBand="0" w:evenHBand="0" w:firstRowFirstColumn="0" w:firstRowLastColumn="0" w:lastRowFirstColumn="0" w:lastRowLastColumn="0"/>
              <w:rPr>
                <w:rFonts w:ascii="Calibri" w:hAnsi="Calibri"/>
                <w:sz w:val="28"/>
                <w:szCs w:val="40"/>
              </w:rPr>
            </w:pPr>
          </w:p>
        </w:tc>
      </w:tr>
      <w:tr w:rsidR="00100B28" w:rsidRPr="006E7E09" w:rsidTr="00D454BB">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552" w:type="dxa"/>
          </w:tcPr>
          <w:p w:rsidR="00100B28" w:rsidRPr="00B210B2" w:rsidRDefault="00100B28" w:rsidP="00A6016F">
            <w:pPr>
              <w:rPr>
                <w:rFonts w:asciiTheme="minorHAnsi" w:hAnsiTheme="minorHAnsi"/>
                <w:b w:val="0"/>
                <w:bCs w:val="0"/>
                <w:sz w:val="36"/>
                <w:szCs w:val="48"/>
              </w:rPr>
            </w:pPr>
            <w:r w:rsidRPr="00B210B2">
              <w:rPr>
                <w:rFonts w:asciiTheme="minorHAnsi" w:hAnsiTheme="minorHAnsi"/>
                <w:sz w:val="36"/>
                <w:szCs w:val="20"/>
              </w:rPr>
              <w:t>Personal Development</w:t>
            </w:r>
          </w:p>
        </w:tc>
        <w:tc>
          <w:tcPr>
            <w:tcW w:w="4111" w:type="dxa"/>
          </w:tcPr>
          <w:p w:rsidR="005E2F26"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2310">
              <w:rPr>
                <w:rFonts w:asciiTheme="minorHAnsi" w:hAnsiTheme="minorHAnsi" w:cstheme="minorHAnsi"/>
                <w:sz w:val="22"/>
                <w:szCs w:val="22"/>
              </w:rPr>
              <w:t>To establish a consistent approach to teaching and learning in health and wellbeing, in particular emotional and mental health.</w:t>
            </w:r>
          </w:p>
          <w:p w:rsidR="00AE2D7C" w:rsidRPr="00872310" w:rsidRDefault="00AE2D7C"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To </w:t>
            </w:r>
            <w:r w:rsidR="00A77C8A">
              <w:rPr>
                <w:rFonts w:asciiTheme="minorHAnsi" w:hAnsiTheme="minorHAnsi" w:cstheme="minorHAnsi"/>
                <w:sz w:val="22"/>
                <w:szCs w:val="22"/>
              </w:rPr>
              <w:t xml:space="preserve">embed </w:t>
            </w:r>
            <w:r>
              <w:rPr>
                <w:rFonts w:asciiTheme="minorHAnsi" w:hAnsiTheme="minorHAnsi" w:cstheme="minorHAnsi"/>
                <w:sz w:val="22"/>
                <w:szCs w:val="22"/>
              </w:rPr>
              <w:t>the consistent approach to PSHE /SRE</w:t>
            </w:r>
          </w:p>
          <w:p w:rsidR="00981C77" w:rsidRPr="00872310" w:rsidRDefault="00981C77" w:rsidP="005E2F2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4252" w:type="dxa"/>
          </w:tcPr>
          <w:p w:rsidR="00100B28" w:rsidRPr="00872310" w:rsidRDefault="00DA5837"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r w:rsidRPr="00872310">
              <w:rPr>
                <w:rFonts w:ascii="Calibri" w:hAnsi="Calibri"/>
                <w:sz w:val="22"/>
                <w:szCs w:val="40"/>
              </w:rPr>
              <w:t>All Teaching Assistants are trained to deliver Thrive</w:t>
            </w:r>
            <w:r w:rsidR="00AE2D7C">
              <w:rPr>
                <w:rFonts w:ascii="Calibri" w:hAnsi="Calibri"/>
                <w:sz w:val="22"/>
                <w:szCs w:val="40"/>
              </w:rPr>
              <w:t xml:space="preserve"> </w:t>
            </w:r>
            <w:proofErr w:type="spellStart"/>
            <w:r w:rsidR="00AE2D7C">
              <w:rPr>
                <w:rFonts w:ascii="Calibri" w:hAnsi="Calibri"/>
                <w:sz w:val="22"/>
                <w:szCs w:val="40"/>
              </w:rPr>
              <w:t>intervetntions</w:t>
            </w:r>
            <w:proofErr w:type="spellEnd"/>
            <w:r w:rsidRPr="00872310">
              <w:rPr>
                <w:rFonts w:ascii="Calibri" w:hAnsi="Calibri"/>
                <w:sz w:val="22"/>
                <w:szCs w:val="40"/>
              </w:rPr>
              <w:t>.</w:t>
            </w:r>
          </w:p>
          <w:p w:rsidR="00534EA1" w:rsidRDefault="00534EA1"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r w:rsidRPr="00872310">
              <w:rPr>
                <w:rFonts w:ascii="Calibri" w:hAnsi="Calibri"/>
                <w:sz w:val="22"/>
                <w:szCs w:val="40"/>
              </w:rPr>
              <w:t>SLT are trained and understand Thrive assessments and interventions in order to plan individual support.</w:t>
            </w:r>
          </w:p>
          <w:p w:rsidR="00AE2D7C" w:rsidRDefault="00AE2D7C"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proofErr w:type="spellStart"/>
            <w:r>
              <w:rPr>
                <w:rFonts w:ascii="Calibri" w:hAnsi="Calibri"/>
                <w:sz w:val="22"/>
                <w:szCs w:val="40"/>
              </w:rPr>
              <w:t>Mindfullness</w:t>
            </w:r>
            <w:proofErr w:type="spellEnd"/>
            <w:r>
              <w:rPr>
                <w:rFonts w:ascii="Calibri" w:hAnsi="Calibri"/>
                <w:sz w:val="22"/>
                <w:szCs w:val="40"/>
              </w:rPr>
              <w:t xml:space="preserve"> is used to support pupils</w:t>
            </w:r>
          </w:p>
          <w:p w:rsidR="00AE2D7C" w:rsidRDefault="00AE2D7C"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r>
              <w:rPr>
                <w:rFonts w:ascii="Calibri" w:hAnsi="Calibri"/>
                <w:sz w:val="22"/>
                <w:szCs w:val="40"/>
              </w:rPr>
              <w:t>Jigsaw is used to teach PSHE &amp; SRE</w:t>
            </w:r>
          </w:p>
          <w:p w:rsidR="00AE2D7C" w:rsidRPr="00872310" w:rsidRDefault="00AE2D7C"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r>
              <w:rPr>
                <w:rFonts w:ascii="Calibri" w:hAnsi="Calibri"/>
                <w:sz w:val="22"/>
                <w:szCs w:val="40"/>
              </w:rPr>
              <w:t>Alliance Trailblazer</w:t>
            </w:r>
            <w:r w:rsidR="008C5A5C">
              <w:rPr>
                <w:rFonts w:ascii="Calibri" w:hAnsi="Calibri"/>
                <w:sz w:val="22"/>
                <w:szCs w:val="40"/>
              </w:rPr>
              <w:t xml:space="preserve"> work </w:t>
            </w:r>
            <w:proofErr w:type="spellStart"/>
            <w:r w:rsidR="008C5A5C">
              <w:rPr>
                <w:rFonts w:ascii="Calibri" w:hAnsi="Calibri"/>
                <w:sz w:val="22"/>
                <w:szCs w:val="40"/>
              </w:rPr>
              <w:t>lcosely</w:t>
            </w:r>
            <w:proofErr w:type="spellEnd"/>
            <w:r w:rsidR="008C5A5C">
              <w:rPr>
                <w:rFonts w:ascii="Calibri" w:hAnsi="Calibri"/>
                <w:sz w:val="22"/>
                <w:szCs w:val="40"/>
              </w:rPr>
              <w:t xml:space="preserve"> with school and home to support pupils at a whole class, small group and individual level.</w:t>
            </w:r>
          </w:p>
          <w:p w:rsidR="00981C77" w:rsidRPr="00872310" w:rsidRDefault="00981C77"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r w:rsidRPr="00872310">
              <w:rPr>
                <w:rFonts w:ascii="Calibri" w:hAnsi="Calibri"/>
                <w:sz w:val="22"/>
                <w:szCs w:val="40"/>
              </w:rPr>
              <w:t>Children have access to a wide range of extended curricular activities.</w:t>
            </w:r>
          </w:p>
          <w:p w:rsidR="00981C77" w:rsidRPr="00872310" w:rsidRDefault="00981C77" w:rsidP="00100B28">
            <w:pPr>
              <w:cnfStyle w:val="000000100000" w:firstRow="0" w:lastRow="0" w:firstColumn="0" w:lastColumn="0" w:oddVBand="0" w:evenVBand="0" w:oddHBand="1" w:evenHBand="0" w:firstRowFirstColumn="0" w:firstRowLastColumn="0" w:lastRowFirstColumn="0" w:lastRowLastColumn="0"/>
              <w:rPr>
                <w:rFonts w:ascii="Calibri" w:hAnsi="Calibri"/>
                <w:sz w:val="22"/>
                <w:szCs w:val="40"/>
              </w:rPr>
            </w:pPr>
          </w:p>
        </w:tc>
        <w:tc>
          <w:tcPr>
            <w:tcW w:w="5245" w:type="dxa"/>
          </w:tcPr>
          <w:p w:rsidR="005E2F26" w:rsidRDefault="00DA5837"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2310">
              <w:rPr>
                <w:rFonts w:asciiTheme="minorHAnsi" w:hAnsiTheme="minorHAnsi" w:cstheme="minorHAnsi"/>
                <w:sz w:val="22"/>
                <w:szCs w:val="22"/>
              </w:rPr>
              <w:t>Vulnerable pupils are supported through the Thrive approach and are better equipped to understand how to keep physically and mentally healthy.</w:t>
            </w:r>
          </w:p>
          <w:p w:rsidR="00A77C8A" w:rsidRPr="00872310" w:rsidRDefault="00A77C8A"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Vulnerable pupils are supported through Alliance Trailblazer service within school at an early stage. </w:t>
            </w:r>
          </w:p>
          <w:p w:rsidR="005E2F26" w:rsidRPr="00872310" w:rsidRDefault="005E2F26" w:rsidP="00100B28">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2310">
              <w:rPr>
                <w:rFonts w:asciiTheme="minorHAnsi" w:hAnsiTheme="minorHAnsi"/>
                <w:sz w:val="22"/>
              </w:rPr>
              <w:t>Children are equipped to be responsible, respectful, active citizens who contribute positively to school community and wider community.</w:t>
            </w:r>
          </w:p>
        </w:tc>
      </w:tr>
      <w:tr w:rsidR="00100B28" w:rsidRPr="006E7E09" w:rsidTr="00D454BB">
        <w:trPr>
          <w:trHeight w:val="2160"/>
        </w:trPr>
        <w:tc>
          <w:tcPr>
            <w:cnfStyle w:val="001000000000" w:firstRow="0" w:lastRow="0" w:firstColumn="1" w:lastColumn="0" w:oddVBand="0" w:evenVBand="0" w:oddHBand="0" w:evenHBand="0" w:firstRowFirstColumn="0" w:firstRowLastColumn="0" w:lastRowFirstColumn="0" w:lastRowLastColumn="0"/>
            <w:tcW w:w="2552" w:type="dxa"/>
            <w:shd w:val="clear" w:color="auto" w:fill="9BBB59" w:themeFill="accent3"/>
          </w:tcPr>
          <w:p w:rsidR="00100B28" w:rsidRPr="00B210B2" w:rsidRDefault="00100B28" w:rsidP="00A6016F">
            <w:pPr>
              <w:rPr>
                <w:rFonts w:asciiTheme="minorHAnsi" w:hAnsiTheme="minorHAnsi"/>
                <w:b w:val="0"/>
                <w:bCs w:val="0"/>
                <w:sz w:val="36"/>
                <w:szCs w:val="48"/>
              </w:rPr>
            </w:pPr>
            <w:r>
              <w:rPr>
                <w:rFonts w:asciiTheme="minorHAnsi" w:hAnsiTheme="minorHAnsi"/>
                <w:sz w:val="36"/>
                <w:szCs w:val="20"/>
              </w:rPr>
              <w:lastRenderedPageBreak/>
              <w:t>Leadership and Management</w:t>
            </w:r>
          </w:p>
        </w:tc>
        <w:tc>
          <w:tcPr>
            <w:tcW w:w="4111" w:type="dxa"/>
            <w:shd w:val="clear" w:color="auto" w:fill="D6E3BC" w:themeFill="accent3" w:themeFillTint="66"/>
          </w:tcPr>
          <w:p w:rsidR="004D1AEB"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bookmarkStart w:id="0" w:name="_Hlk71653350"/>
            <w:r>
              <w:rPr>
                <w:rFonts w:asciiTheme="minorHAnsi" w:hAnsiTheme="minorHAnsi"/>
                <w:sz w:val="22"/>
                <w:szCs w:val="22"/>
              </w:rPr>
              <w:t xml:space="preserve">To review and reorganise subject and curriculum leadership responsibilities- deepening leadership skills through the development of </w:t>
            </w:r>
            <w:r w:rsidR="005E2F26" w:rsidRPr="00872310">
              <w:rPr>
                <w:rFonts w:asciiTheme="minorHAnsi" w:hAnsiTheme="minorHAnsi"/>
                <w:sz w:val="22"/>
                <w:szCs w:val="22"/>
              </w:rPr>
              <w:t>subject, pedagogical, and pedagogical content knowledge</w:t>
            </w:r>
            <w:r w:rsidR="004D1AEB" w:rsidRPr="00872310">
              <w:rPr>
                <w:rFonts w:asciiTheme="minorHAnsi" w:hAnsiTheme="minorHAnsi"/>
                <w:sz w:val="22"/>
                <w:szCs w:val="22"/>
              </w:rPr>
              <w:t xml:space="preserve"> of staff</w:t>
            </w:r>
            <w:r w:rsidR="005E2F26" w:rsidRPr="00872310">
              <w:rPr>
                <w:rFonts w:asciiTheme="minorHAnsi" w:hAnsiTheme="minorHAnsi"/>
                <w:sz w:val="22"/>
                <w:szCs w:val="22"/>
              </w:rPr>
              <w:t>.</w:t>
            </w:r>
          </w:p>
          <w:p w:rsidR="00A77C8A" w:rsidRDefault="00A77C8A"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A77C8A" w:rsidRPr="00872310" w:rsidRDefault="00A77C8A"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To </w:t>
            </w:r>
            <w:proofErr w:type="spellStart"/>
            <w:r>
              <w:rPr>
                <w:rFonts w:asciiTheme="minorHAnsi" w:hAnsiTheme="minorHAnsi"/>
                <w:sz w:val="22"/>
                <w:szCs w:val="22"/>
              </w:rPr>
              <w:t>sucession</w:t>
            </w:r>
            <w:proofErr w:type="spellEnd"/>
            <w:r>
              <w:rPr>
                <w:rFonts w:asciiTheme="minorHAnsi" w:hAnsiTheme="minorHAnsi"/>
                <w:sz w:val="22"/>
                <w:szCs w:val="22"/>
              </w:rPr>
              <w:t xml:space="preserve"> plan for the future leadership of the school through </w:t>
            </w:r>
            <w:proofErr w:type="spellStart"/>
            <w:r>
              <w:rPr>
                <w:rFonts w:asciiTheme="minorHAnsi" w:hAnsiTheme="minorHAnsi"/>
                <w:sz w:val="22"/>
                <w:szCs w:val="22"/>
              </w:rPr>
              <w:t>accredidted</w:t>
            </w:r>
            <w:proofErr w:type="spellEnd"/>
            <w:r>
              <w:rPr>
                <w:rFonts w:asciiTheme="minorHAnsi" w:hAnsiTheme="minorHAnsi"/>
                <w:sz w:val="22"/>
                <w:szCs w:val="22"/>
              </w:rPr>
              <w:t xml:space="preserve"> CPD for middle leaders.</w:t>
            </w:r>
          </w:p>
          <w:bookmarkEnd w:id="0"/>
          <w:p w:rsidR="000F1A0C"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To further </w:t>
            </w:r>
            <w:proofErr w:type="spellStart"/>
            <w:r>
              <w:rPr>
                <w:rFonts w:asciiTheme="minorHAnsi" w:hAnsiTheme="minorHAnsi"/>
                <w:sz w:val="22"/>
                <w:szCs w:val="22"/>
              </w:rPr>
              <w:t>devlop</w:t>
            </w:r>
            <w:proofErr w:type="spellEnd"/>
            <w:r>
              <w:rPr>
                <w:rFonts w:asciiTheme="minorHAnsi" w:hAnsiTheme="minorHAnsi"/>
                <w:sz w:val="22"/>
                <w:szCs w:val="22"/>
              </w:rPr>
              <w:t xml:space="preserve"> the Academy Council by appointing new Councillors</w:t>
            </w: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4D1AEB" w:rsidRPr="00872310" w:rsidRDefault="004D1AEB" w:rsidP="004D1AEB">
            <w:pPr>
              <w:cnfStyle w:val="000000000000" w:firstRow="0" w:lastRow="0" w:firstColumn="0" w:lastColumn="0" w:oddVBand="0" w:evenVBand="0" w:oddHBand="0" w:evenHBand="0" w:firstRowFirstColumn="0" w:firstRowLastColumn="0" w:lastRowFirstColumn="0" w:lastRowLastColumn="0"/>
              <w:rPr>
                <w:rFonts w:ascii="Calibri" w:hAnsi="Calibri"/>
                <w:sz w:val="28"/>
                <w:szCs w:val="40"/>
              </w:rPr>
            </w:pPr>
            <w:r w:rsidRPr="00872310">
              <w:rPr>
                <w:rFonts w:asciiTheme="minorHAnsi" w:hAnsiTheme="minorHAnsi"/>
                <w:sz w:val="22"/>
                <w:szCs w:val="22"/>
              </w:rPr>
              <w:t>To continue to ensure that learners are protected and kept safe (Safeguarding).</w:t>
            </w:r>
          </w:p>
        </w:tc>
        <w:tc>
          <w:tcPr>
            <w:tcW w:w="4252" w:type="dxa"/>
            <w:shd w:val="clear" w:color="auto" w:fill="D6E3BC" w:themeFill="accent3" w:themeFillTint="66"/>
          </w:tcPr>
          <w:p w:rsidR="00100B28" w:rsidRPr="00872310"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For teaching staff to </w:t>
            </w:r>
            <w:r w:rsidR="00A77C8A">
              <w:rPr>
                <w:rFonts w:asciiTheme="minorHAnsi" w:hAnsiTheme="minorHAnsi"/>
                <w:sz w:val="22"/>
                <w:szCs w:val="22"/>
              </w:rPr>
              <w:t xml:space="preserve">develop </w:t>
            </w:r>
            <w:r>
              <w:rPr>
                <w:rFonts w:asciiTheme="minorHAnsi" w:hAnsiTheme="minorHAnsi"/>
                <w:sz w:val="22"/>
                <w:szCs w:val="22"/>
              </w:rPr>
              <w:t xml:space="preserve">the role of subject leader </w:t>
            </w:r>
            <w:r w:rsidR="00237147">
              <w:rPr>
                <w:rFonts w:asciiTheme="minorHAnsi" w:hAnsiTheme="minorHAnsi"/>
                <w:sz w:val="22"/>
                <w:szCs w:val="22"/>
              </w:rPr>
              <w:t xml:space="preserve">in new </w:t>
            </w:r>
            <w:r w:rsidR="00A77C8A">
              <w:rPr>
                <w:rFonts w:asciiTheme="minorHAnsi" w:hAnsiTheme="minorHAnsi"/>
                <w:sz w:val="22"/>
                <w:szCs w:val="22"/>
              </w:rPr>
              <w:t xml:space="preserve">their </w:t>
            </w:r>
            <w:r w:rsidR="00237147">
              <w:rPr>
                <w:rFonts w:asciiTheme="minorHAnsi" w:hAnsiTheme="minorHAnsi"/>
                <w:sz w:val="22"/>
                <w:szCs w:val="22"/>
              </w:rPr>
              <w:t>curriculum areas and ensure smooth handovers and the ownership of a subject area.</w:t>
            </w:r>
          </w:p>
          <w:p w:rsidR="004D1AEB"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0F1A0C" w:rsidRDefault="000F1A0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Middle leaders to participate in NPQSL accredited CPD </w:t>
            </w: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To undertake a skills audit to identify gaps, advertise and appoint new Academy </w:t>
            </w:r>
            <w:proofErr w:type="spellStart"/>
            <w:r>
              <w:rPr>
                <w:rFonts w:asciiTheme="minorHAnsi" w:hAnsiTheme="minorHAnsi"/>
                <w:sz w:val="22"/>
                <w:szCs w:val="22"/>
              </w:rPr>
              <w:t>Councilors</w:t>
            </w:r>
            <w:proofErr w:type="spellEnd"/>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4D1AEB" w:rsidRPr="00872310"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72310">
              <w:rPr>
                <w:rFonts w:asciiTheme="minorHAnsi" w:hAnsiTheme="minorHAnsi"/>
                <w:sz w:val="22"/>
                <w:szCs w:val="22"/>
              </w:rPr>
              <w:t>Children are kept safe in line with updated guidance.</w:t>
            </w:r>
          </w:p>
        </w:tc>
        <w:tc>
          <w:tcPr>
            <w:tcW w:w="5245" w:type="dxa"/>
            <w:shd w:val="clear" w:color="auto" w:fill="D6E3BC" w:themeFill="accent3" w:themeFillTint="66"/>
          </w:tcPr>
          <w:p w:rsidR="004D1AEB" w:rsidRDefault="004D1AEB"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872310">
              <w:rPr>
                <w:rFonts w:asciiTheme="minorHAnsi" w:hAnsiTheme="minorHAnsi"/>
                <w:sz w:val="22"/>
                <w:szCs w:val="22"/>
              </w:rPr>
              <w:t xml:space="preserve">Subject leaders can clearly articulate the intent of their </w:t>
            </w:r>
            <w:r w:rsidR="00237147">
              <w:rPr>
                <w:rFonts w:asciiTheme="minorHAnsi" w:hAnsiTheme="minorHAnsi"/>
                <w:sz w:val="22"/>
                <w:szCs w:val="22"/>
              </w:rPr>
              <w:t xml:space="preserve">new </w:t>
            </w:r>
            <w:r w:rsidRPr="00872310">
              <w:rPr>
                <w:rFonts w:asciiTheme="minorHAnsi" w:hAnsiTheme="minorHAnsi"/>
                <w:sz w:val="22"/>
                <w:szCs w:val="22"/>
              </w:rPr>
              <w:t>subject areas and can evidence the impact of their implementation approach.</w:t>
            </w:r>
          </w:p>
          <w:p w:rsidR="002F3EDE" w:rsidRDefault="002F3EDE" w:rsidP="004D1AEB">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237147" w:rsidRDefault="00237147"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29499A" w:rsidRDefault="0029499A"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Leaders to carry out project worked linked to the school development priorities, which in turn impact positively on CPD for the wider staff and thus the provision of education for all pupils.</w:t>
            </w: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To have a </w:t>
            </w:r>
            <w:proofErr w:type="gramStart"/>
            <w:r>
              <w:rPr>
                <w:rFonts w:asciiTheme="minorHAnsi" w:hAnsiTheme="minorHAnsi"/>
                <w:sz w:val="22"/>
                <w:szCs w:val="22"/>
              </w:rPr>
              <w:t>wider skills</w:t>
            </w:r>
            <w:proofErr w:type="gramEnd"/>
            <w:r>
              <w:rPr>
                <w:rFonts w:asciiTheme="minorHAnsi" w:hAnsiTheme="minorHAnsi"/>
                <w:sz w:val="22"/>
                <w:szCs w:val="22"/>
              </w:rPr>
              <w:t xml:space="preserve"> set and experience on the Local Academy Council who in turn can support and </w:t>
            </w:r>
            <w:r w:rsidR="00C12CC8">
              <w:rPr>
                <w:rFonts w:asciiTheme="minorHAnsi" w:hAnsiTheme="minorHAnsi"/>
                <w:sz w:val="22"/>
                <w:szCs w:val="22"/>
              </w:rPr>
              <w:t xml:space="preserve">further </w:t>
            </w:r>
            <w:r>
              <w:rPr>
                <w:rFonts w:asciiTheme="minorHAnsi" w:hAnsiTheme="minorHAnsi"/>
                <w:sz w:val="22"/>
                <w:szCs w:val="22"/>
              </w:rPr>
              <w:t xml:space="preserve">develop the LAC. </w:t>
            </w: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91451C" w:rsidRDefault="0091451C" w:rsidP="00100B28">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rsidR="00100B28" w:rsidRPr="00872310" w:rsidRDefault="004D1AEB" w:rsidP="00100B28">
            <w:pPr>
              <w:cnfStyle w:val="000000000000" w:firstRow="0" w:lastRow="0" w:firstColumn="0" w:lastColumn="0" w:oddVBand="0" w:evenVBand="0" w:oddHBand="0" w:evenHBand="0" w:firstRowFirstColumn="0" w:firstRowLastColumn="0" w:lastRowFirstColumn="0" w:lastRowLastColumn="0"/>
              <w:rPr>
                <w:rFonts w:ascii="Calibri" w:hAnsi="Calibri"/>
                <w:sz w:val="28"/>
                <w:szCs w:val="40"/>
              </w:rPr>
            </w:pPr>
            <w:r w:rsidRPr="00872310">
              <w:rPr>
                <w:rFonts w:asciiTheme="minorHAnsi" w:hAnsiTheme="minorHAnsi"/>
                <w:sz w:val="22"/>
                <w:szCs w:val="22"/>
              </w:rPr>
              <w:t xml:space="preserve">Staff </w:t>
            </w:r>
            <w:r w:rsidR="0091451C">
              <w:rPr>
                <w:rFonts w:asciiTheme="minorHAnsi" w:hAnsiTheme="minorHAnsi"/>
                <w:sz w:val="22"/>
                <w:szCs w:val="22"/>
              </w:rPr>
              <w:t xml:space="preserve">are trained in updated guidance </w:t>
            </w:r>
            <w:r w:rsidRPr="00872310">
              <w:rPr>
                <w:rFonts w:asciiTheme="minorHAnsi" w:hAnsiTheme="minorHAnsi"/>
                <w:sz w:val="22"/>
                <w:szCs w:val="22"/>
              </w:rPr>
              <w:t>follow policies and procedures consistently and effectively</w:t>
            </w:r>
          </w:p>
        </w:tc>
      </w:tr>
    </w:tbl>
    <w:p w:rsidR="00E023FF" w:rsidRDefault="00E023FF"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Default="00761B50" w:rsidP="00A35201"/>
    <w:p w:rsidR="00761B50" w:rsidRPr="006E7E09" w:rsidRDefault="00761B50" w:rsidP="00A35201">
      <w:pPr>
        <w:rPr>
          <w:vanish/>
        </w:rPr>
      </w:pPr>
    </w:p>
    <w:p w:rsidR="00A35201" w:rsidRDefault="00A35201" w:rsidP="00A35201">
      <w:pPr>
        <w:ind w:left="-720"/>
        <w:rPr>
          <w:rFonts w:ascii="Calibri" w:hAnsi="Calibri"/>
        </w:rPr>
      </w:pPr>
    </w:p>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A35201" w:rsidRPr="008F6CC1" w:rsidTr="00D278E0">
        <w:tc>
          <w:tcPr>
            <w:tcW w:w="948" w:type="pct"/>
            <w:gridSpan w:val="2"/>
            <w:shd w:val="clear" w:color="auto" w:fill="4F81BD" w:themeFill="accent1"/>
          </w:tcPr>
          <w:p w:rsidR="00A35201" w:rsidRPr="00CA47EF" w:rsidRDefault="00A35201" w:rsidP="00591E66">
            <w:pPr>
              <w:rPr>
                <w:rFonts w:ascii="Calibri" w:hAnsi="Calibri"/>
                <w:b/>
              </w:rPr>
            </w:pPr>
            <w:r w:rsidRPr="00CA47EF">
              <w:rPr>
                <w:rFonts w:ascii="Calibri" w:hAnsi="Calibri"/>
                <w:b/>
              </w:rPr>
              <w:lastRenderedPageBreak/>
              <w:t>Key Issue 1</w:t>
            </w:r>
          </w:p>
        </w:tc>
        <w:tc>
          <w:tcPr>
            <w:tcW w:w="4052" w:type="pct"/>
            <w:gridSpan w:val="3"/>
            <w:shd w:val="clear" w:color="auto" w:fill="4F81BD" w:themeFill="accent1"/>
          </w:tcPr>
          <w:p w:rsidR="00A35201" w:rsidRPr="00E913F6" w:rsidRDefault="00E913F6" w:rsidP="00591E66">
            <w:pPr>
              <w:rPr>
                <w:rFonts w:asciiTheme="minorHAnsi" w:hAnsiTheme="minorHAnsi"/>
                <w:b/>
                <w:sz w:val="36"/>
                <w:szCs w:val="20"/>
              </w:rPr>
            </w:pPr>
            <w:r w:rsidRPr="00B210B2">
              <w:rPr>
                <w:rFonts w:asciiTheme="minorHAnsi" w:hAnsiTheme="minorHAnsi"/>
                <w:b/>
                <w:sz w:val="36"/>
                <w:szCs w:val="20"/>
              </w:rPr>
              <w:t xml:space="preserve">Quality of </w:t>
            </w:r>
            <w:r>
              <w:rPr>
                <w:rFonts w:asciiTheme="minorHAnsi" w:hAnsiTheme="minorHAnsi"/>
                <w:b/>
                <w:sz w:val="36"/>
                <w:szCs w:val="20"/>
              </w:rPr>
              <w:t>Education</w:t>
            </w:r>
          </w:p>
        </w:tc>
      </w:tr>
      <w:tr w:rsidR="000D07CC" w:rsidRPr="008F6CC1" w:rsidTr="00D278E0">
        <w:tc>
          <w:tcPr>
            <w:tcW w:w="945" w:type="pct"/>
            <w:tcBorders>
              <w:bottom w:val="single" w:sz="4" w:space="0" w:color="auto"/>
            </w:tcBorders>
            <w:shd w:val="clear" w:color="auto" w:fill="4F81BD" w:themeFill="accent1"/>
          </w:tcPr>
          <w:p w:rsidR="000D07CC" w:rsidRPr="00CA47EF" w:rsidRDefault="000D07CC" w:rsidP="00591E66">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4F81BD" w:themeFill="accent1"/>
          </w:tcPr>
          <w:p w:rsidR="000D07CC" w:rsidRPr="00CA47EF" w:rsidRDefault="000D07CC" w:rsidP="00591E66">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4F81BD" w:themeFill="accent1"/>
          </w:tcPr>
          <w:p w:rsidR="000D07CC" w:rsidRPr="00CA47EF" w:rsidRDefault="000D07CC" w:rsidP="00591E66">
            <w:pPr>
              <w:jc w:val="center"/>
              <w:rPr>
                <w:rFonts w:ascii="Calibri" w:hAnsi="Calibri"/>
                <w:b/>
              </w:rPr>
            </w:pPr>
            <w:r>
              <w:rPr>
                <w:rFonts w:ascii="Calibri" w:hAnsi="Calibri"/>
                <w:b/>
              </w:rPr>
              <w:t>Impact</w:t>
            </w:r>
          </w:p>
        </w:tc>
        <w:tc>
          <w:tcPr>
            <w:tcW w:w="515" w:type="pct"/>
            <w:tcBorders>
              <w:bottom w:val="single" w:sz="4" w:space="0" w:color="auto"/>
            </w:tcBorders>
            <w:shd w:val="clear" w:color="auto" w:fill="4F81BD" w:themeFill="accent1"/>
          </w:tcPr>
          <w:p w:rsidR="000D07CC" w:rsidRDefault="000D07CC" w:rsidP="00591E66">
            <w:pPr>
              <w:jc w:val="center"/>
              <w:rPr>
                <w:rFonts w:ascii="Calibri" w:hAnsi="Calibri"/>
                <w:b/>
              </w:rPr>
            </w:pPr>
            <w:r>
              <w:rPr>
                <w:rFonts w:ascii="Calibri" w:hAnsi="Calibri"/>
                <w:b/>
              </w:rPr>
              <w:t>Personnel/</w:t>
            </w:r>
          </w:p>
          <w:p w:rsidR="000D07CC" w:rsidRDefault="000D07CC" w:rsidP="00591E66">
            <w:pPr>
              <w:jc w:val="center"/>
              <w:rPr>
                <w:rFonts w:ascii="Calibri" w:hAnsi="Calibri"/>
                <w:b/>
              </w:rPr>
            </w:pPr>
            <w:r w:rsidRPr="00CA47EF">
              <w:rPr>
                <w:rFonts w:ascii="Calibri" w:hAnsi="Calibri"/>
                <w:b/>
              </w:rPr>
              <w:t>Costings</w:t>
            </w:r>
            <w:r>
              <w:rPr>
                <w:rFonts w:ascii="Calibri" w:hAnsi="Calibri"/>
                <w:b/>
              </w:rPr>
              <w:t xml:space="preserve"> (Time/</w:t>
            </w:r>
          </w:p>
          <w:p w:rsidR="000D07CC" w:rsidRPr="00CA47EF" w:rsidRDefault="000D07CC" w:rsidP="00591E66">
            <w:pPr>
              <w:jc w:val="center"/>
              <w:rPr>
                <w:rFonts w:ascii="Calibri" w:hAnsi="Calibri"/>
                <w:b/>
              </w:rPr>
            </w:pPr>
            <w:r>
              <w:rPr>
                <w:rFonts w:ascii="Calibri" w:hAnsi="Calibri"/>
                <w:b/>
              </w:rPr>
              <w:t>Expenditure)</w:t>
            </w:r>
          </w:p>
        </w:tc>
      </w:tr>
      <w:tr w:rsidR="00C03BC7" w:rsidRPr="008F6CC1" w:rsidTr="008F217B">
        <w:tc>
          <w:tcPr>
            <w:tcW w:w="5000" w:type="pct"/>
            <w:gridSpan w:val="5"/>
            <w:tcBorders>
              <w:bottom w:val="single" w:sz="4" w:space="0" w:color="auto"/>
            </w:tcBorders>
            <w:shd w:val="clear" w:color="auto" w:fill="C6D9F1" w:themeFill="text2" w:themeFillTint="33"/>
          </w:tcPr>
          <w:p w:rsidR="00C03BC7" w:rsidRDefault="00531BA6" w:rsidP="002A3EC2">
            <w:pPr>
              <w:rPr>
                <w:rFonts w:asciiTheme="minorHAnsi" w:hAnsiTheme="minorHAnsi"/>
                <w:b/>
              </w:rPr>
            </w:pPr>
            <w:r w:rsidRPr="00DB4708">
              <w:rPr>
                <w:rFonts w:asciiTheme="minorHAnsi" w:hAnsiTheme="minorHAnsi"/>
                <w:b/>
              </w:rPr>
              <w:t>Recovery</w:t>
            </w:r>
            <w:r>
              <w:rPr>
                <w:rFonts w:asciiTheme="minorHAnsi" w:hAnsiTheme="minorHAnsi"/>
                <w:b/>
              </w:rPr>
              <w:t xml:space="preserve"> </w:t>
            </w:r>
          </w:p>
        </w:tc>
      </w:tr>
      <w:tr w:rsidR="00531BA6" w:rsidRPr="008F6CC1" w:rsidTr="00674C79">
        <w:tc>
          <w:tcPr>
            <w:tcW w:w="945" w:type="pct"/>
            <w:tcBorders>
              <w:bottom w:val="single" w:sz="4" w:space="0" w:color="auto"/>
            </w:tcBorders>
            <w:shd w:val="clear" w:color="auto" w:fill="DBE5F1" w:themeFill="accent1" w:themeFillTint="33"/>
          </w:tcPr>
          <w:p w:rsidR="00531BA6" w:rsidRPr="00085EB2" w:rsidRDefault="00C12CC8" w:rsidP="00EA13F5">
            <w:pPr>
              <w:rPr>
                <w:rFonts w:asciiTheme="minorHAnsi" w:hAnsiTheme="minorHAnsi" w:cstheme="minorHAnsi"/>
                <w:sz w:val="22"/>
                <w:szCs w:val="22"/>
              </w:rPr>
            </w:pPr>
            <w:r w:rsidRPr="00085EB2">
              <w:rPr>
                <w:rFonts w:asciiTheme="minorHAnsi" w:hAnsiTheme="minorHAnsi" w:cstheme="minorHAnsi"/>
                <w:sz w:val="22"/>
                <w:szCs w:val="22"/>
              </w:rPr>
              <w:t>T</w:t>
            </w:r>
            <w:r w:rsidR="00A53FD9" w:rsidRPr="00085EB2">
              <w:rPr>
                <w:rFonts w:asciiTheme="minorHAnsi" w:hAnsiTheme="minorHAnsi" w:cstheme="minorHAnsi"/>
                <w:sz w:val="22"/>
                <w:szCs w:val="22"/>
              </w:rPr>
              <w:t xml:space="preserve">o enable our students to continue to develop their </w:t>
            </w:r>
            <w:r w:rsidR="00A53FD9" w:rsidRPr="00085EB2">
              <w:rPr>
                <w:rFonts w:asciiTheme="minorHAnsi" w:hAnsiTheme="minorHAnsi" w:cstheme="minorHAnsi"/>
                <w:b/>
                <w:sz w:val="22"/>
                <w:szCs w:val="22"/>
              </w:rPr>
              <w:t>emotional resilience</w:t>
            </w:r>
            <w:r w:rsidR="00A53FD9" w:rsidRPr="00085EB2">
              <w:rPr>
                <w:rFonts w:asciiTheme="minorHAnsi" w:hAnsiTheme="minorHAnsi" w:cstheme="minorHAnsi"/>
                <w:sz w:val="22"/>
                <w:szCs w:val="22"/>
              </w:rPr>
              <w:t xml:space="preserve">; developing their </w:t>
            </w:r>
            <w:r w:rsidR="00A53FD9" w:rsidRPr="00085EB2">
              <w:rPr>
                <w:rFonts w:asciiTheme="minorHAnsi" w:hAnsiTheme="minorHAnsi" w:cstheme="minorHAnsi"/>
                <w:b/>
                <w:sz w:val="22"/>
                <w:szCs w:val="22"/>
              </w:rPr>
              <w:t>self-regulation</w:t>
            </w:r>
            <w:r w:rsidR="00A53FD9" w:rsidRPr="00085EB2">
              <w:rPr>
                <w:rFonts w:asciiTheme="minorHAnsi" w:hAnsiTheme="minorHAnsi" w:cstheme="minorHAnsi"/>
                <w:sz w:val="22"/>
                <w:szCs w:val="22"/>
              </w:rPr>
              <w:t xml:space="preserve"> and </w:t>
            </w:r>
            <w:r w:rsidR="00A53FD9" w:rsidRPr="00085EB2">
              <w:rPr>
                <w:rFonts w:asciiTheme="minorHAnsi" w:hAnsiTheme="minorHAnsi" w:cstheme="minorHAnsi"/>
                <w:b/>
                <w:sz w:val="22"/>
                <w:szCs w:val="22"/>
              </w:rPr>
              <w:t>learning how to learn</w:t>
            </w:r>
            <w:r w:rsidR="00A53FD9" w:rsidRPr="00085EB2">
              <w:rPr>
                <w:rFonts w:asciiTheme="minorHAnsi" w:hAnsiTheme="minorHAnsi" w:cstheme="minorHAnsi"/>
                <w:sz w:val="22"/>
                <w:szCs w:val="22"/>
              </w:rPr>
              <w:t xml:space="preserve"> in a school environment once again whilst offering a full curriculum to enable children to </w:t>
            </w:r>
            <w:r w:rsidR="00A53FD9" w:rsidRPr="00085EB2">
              <w:rPr>
                <w:rFonts w:asciiTheme="minorHAnsi" w:hAnsiTheme="minorHAnsi" w:cstheme="minorHAnsi"/>
                <w:b/>
                <w:sz w:val="22"/>
                <w:szCs w:val="22"/>
              </w:rPr>
              <w:t>flourish</w:t>
            </w:r>
            <w:r w:rsidR="00A53FD9" w:rsidRPr="00085EB2">
              <w:rPr>
                <w:rFonts w:asciiTheme="minorHAnsi" w:hAnsiTheme="minorHAnsi" w:cstheme="minorHAnsi"/>
                <w:sz w:val="22"/>
                <w:szCs w:val="22"/>
              </w:rPr>
              <w:t>.</w:t>
            </w:r>
          </w:p>
          <w:p w:rsidR="00C12CC8" w:rsidRPr="00085EB2" w:rsidRDefault="00C12CC8" w:rsidP="00EA13F5">
            <w:pPr>
              <w:rPr>
                <w:rFonts w:asciiTheme="minorHAnsi" w:hAnsiTheme="minorHAnsi" w:cstheme="minorHAnsi"/>
                <w:sz w:val="22"/>
                <w:szCs w:val="22"/>
              </w:rPr>
            </w:pPr>
            <w:r w:rsidRPr="00085EB2">
              <w:rPr>
                <w:rFonts w:asciiTheme="minorHAnsi" w:hAnsiTheme="minorHAnsi" w:cstheme="minorHAnsi"/>
                <w:sz w:val="22"/>
                <w:szCs w:val="22"/>
              </w:rPr>
              <w:t xml:space="preserve">To ensure an accurate baseline for all pupils to ascertain where to direct additional support for ‘catch up </w:t>
            </w:r>
            <w:proofErr w:type="gramStart"/>
            <w:r w:rsidRPr="00085EB2">
              <w:rPr>
                <w:rFonts w:asciiTheme="minorHAnsi" w:hAnsiTheme="minorHAnsi" w:cstheme="minorHAnsi"/>
                <w:sz w:val="22"/>
                <w:szCs w:val="22"/>
              </w:rPr>
              <w:t>‘ .</w:t>
            </w:r>
            <w:proofErr w:type="gramEnd"/>
            <w:r w:rsidRPr="00085EB2">
              <w:rPr>
                <w:rFonts w:asciiTheme="minorHAnsi" w:hAnsiTheme="minorHAnsi" w:cstheme="minorHAnsi"/>
                <w:sz w:val="22"/>
                <w:szCs w:val="22"/>
              </w:rPr>
              <w:t xml:space="preserve"> Identifying gaps in curriculum coverage and </w:t>
            </w:r>
            <w:r w:rsidR="00576F12" w:rsidRPr="00085EB2">
              <w:rPr>
                <w:rFonts w:asciiTheme="minorHAnsi" w:hAnsiTheme="minorHAnsi" w:cstheme="minorHAnsi"/>
                <w:sz w:val="22"/>
                <w:szCs w:val="22"/>
              </w:rPr>
              <w:t>ensuring future coverage is planned and secure</w:t>
            </w:r>
          </w:p>
        </w:tc>
        <w:tc>
          <w:tcPr>
            <w:tcW w:w="1723" w:type="pct"/>
            <w:gridSpan w:val="2"/>
            <w:tcBorders>
              <w:bottom w:val="single" w:sz="4" w:space="0" w:color="auto"/>
            </w:tcBorders>
            <w:shd w:val="clear" w:color="auto" w:fill="FFFFFF" w:themeFill="background1"/>
          </w:tcPr>
          <w:p w:rsidR="00531BA6" w:rsidRPr="00085EB2" w:rsidRDefault="00EA4D82" w:rsidP="00EA4D82">
            <w:pPr>
              <w:pStyle w:val="ListParagraph"/>
              <w:numPr>
                <w:ilvl w:val="0"/>
                <w:numId w:val="44"/>
              </w:numPr>
              <w:rPr>
                <w:rFonts w:asciiTheme="minorHAnsi" w:hAnsiTheme="minorHAnsi"/>
                <w:sz w:val="22"/>
                <w:szCs w:val="22"/>
              </w:rPr>
            </w:pPr>
            <w:r w:rsidRPr="00085EB2">
              <w:rPr>
                <w:rFonts w:asciiTheme="minorHAnsi" w:hAnsiTheme="minorHAnsi"/>
                <w:sz w:val="22"/>
                <w:szCs w:val="22"/>
              </w:rPr>
              <w:t>Children have the opportunity to rediscover their love of learning</w:t>
            </w:r>
            <w:r w:rsidR="00576F12" w:rsidRPr="00085EB2">
              <w:rPr>
                <w:rFonts w:asciiTheme="minorHAnsi" w:hAnsiTheme="minorHAnsi"/>
                <w:sz w:val="22"/>
                <w:szCs w:val="22"/>
              </w:rPr>
              <w:t xml:space="preserve"> through ensuring quality first teaching and full </w:t>
            </w:r>
            <w:proofErr w:type="spellStart"/>
            <w:r w:rsidR="00576F12" w:rsidRPr="00085EB2">
              <w:rPr>
                <w:rFonts w:asciiTheme="minorHAnsi" w:hAnsiTheme="minorHAnsi"/>
                <w:sz w:val="22"/>
                <w:szCs w:val="22"/>
              </w:rPr>
              <w:t>curriulm</w:t>
            </w:r>
            <w:proofErr w:type="spellEnd"/>
            <w:r w:rsidR="00576F12" w:rsidRPr="00085EB2">
              <w:rPr>
                <w:rFonts w:asciiTheme="minorHAnsi" w:hAnsiTheme="minorHAnsi"/>
                <w:sz w:val="22"/>
                <w:szCs w:val="22"/>
              </w:rPr>
              <w:t xml:space="preserve"> coverage</w:t>
            </w:r>
          </w:p>
          <w:p w:rsidR="00576F12" w:rsidRPr="00085EB2" w:rsidRDefault="00576F12" w:rsidP="00EA4D82">
            <w:pPr>
              <w:pStyle w:val="ListParagraph"/>
              <w:numPr>
                <w:ilvl w:val="0"/>
                <w:numId w:val="44"/>
              </w:numPr>
              <w:rPr>
                <w:rFonts w:asciiTheme="minorHAnsi" w:hAnsiTheme="minorHAnsi"/>
                <w:sz w:val="22"/>
                <w:szCs w:val="22"/>
              </w:rPr>
            </w:pPr>
            <w:r w:rsidRPr="00085EB2">
              <w:rPr>
                <w:rFonts w:asciiTheme="minorHAnsi" w:hAnsiTheme="minorHAnsi"/>
                <w:sz w:val="22"/>
                <w:szCs w:val="22"/>
              </w:rPr>
              <w:t xml:space="preserve">Curriculum </w:t>
            </w:r>
            <w:r w:rsidR="006B5B30" w:rsidRPr="00085EB2">
              <w:rPr>
                <w:rFonts w:asciiTheme="minorHAnsi" w:hAnsiTheme="minorHAnsi"/>
                <w:sz w:val="22"/>
                <w:szCs w:val="22"/>
              </w:rPr>
              <w:t xml:space="preserve">organisation will be revisited in line with new frameworks ( Reading / EYFS) </w:t>
            </w:r>
          </w:p>
          <w:p w:rsidR="00576F12" w:rsidRPr="00085EB2" w:rsidRDefault="00576F12" w:rsidP="00576F12">
            <w:pPr>
              <w:pStyle w:val="ListParagraph"/>
              <w:rPr>
                <w:rFonts w:asciiTheme="minorHAnsi" w:hAnsiTheme="minorHAnsi"/>
                <w:sz w:val="22"/>
                <w:szCs w:val="22"/>
              </w:rPr>
            </w:pPr>
          </w:p>
          <w:p w:rsidR="00576F12" w:rsidRPr="00085EB2" w:rsidRDefault="00576F12" w:rsidP="00576F12">
            <w:pPr>
              <w:pStyle w:val="ListParagraph"/>
              <w:rPr>
                <w:rFonts w:asciiTheme="minorHAnsi" w:hAnsiTheme="minorHAnsi"/>
                <w:sz w:val="22"/>
                <w:szCs w:val="22"/>
              </w:rPr>
            </w:pPr>
          </w:p>
          <w:p w:rsidR="00EA4D82" w:rsidRPr="00085EB2" w:rsidRDefault="00EA4D82" w:rsidP="00EA4D82">
            <w:pPr>
              <w:pStyle w:val="ListParagraph"/>
              <w:numPr>
                <w:ilvl w:val="0"/>
                <w:numId w:val="44"/>
              </w:numPr>
              <w:rPr>
                <w:rFonts w:asciiTheme="minorHAnsi" w:hAnsiTheme="minorHAnsi"/>
                <w:sz w:val="22"/>
                <w:szCs w:val="22"/>
              </w:rPr>
            </w:pPr>
            <w:r w:rsidRPr="00085EB2">
              <w:rPr>
                <w:rFonts w:asciiTheme="minorHAnsi" w:hAnsiTheme="minorHAnsi"/>
                <w:sz w:val="22"/>
                <w:szCs w:val="22"/>
              </w:rPr>
              <w:t>Chi</w:t>
            </w:r>
            <w:r w:rsidR="00D60513" w:rsidRPr="00085EB2">
              <w:rPr>
                <w:rFonts w:asciiTheme="minorHAnsi" w:hAnsiTheme="minorHAnsi"/>
                <w:sz w:val="22"/>
                <w:szCs w:val="22"/>
              </w:rPr>
              <w:t>ld</w:t>
            </w:r>
            <w:r w:rsidRPr="00085EB2">
              <w:rPr>
                <w:rFonts w:asciiTheme="minorHAnsi" w:hAnsiTheme="minorHAnsi"/>
                <w:sz w:val="22"/>
                <w:szCs w:val="22"/>
              </w:rPr>
              <w:t>ren given the time and opportunity to re-establish structures and routines, addressing gaps in learning whilst learning new skills thus building emotional resilience.</w:t>
            </w:r>
          </w:p>
          <w:p w:rsidR="00EA4D82" w:rsidRPr="00085EB2" w:rsidRDefault="00EA4D82" w:rsidP="00EA4D82">
            <w:pPr>
              <w:pStyle w:val="ListParagraph"/>
              <w:numPr>
                <w:ilvl w:val="0"/>
                <w:numId w:val="44"/>
              </w:numPr>
              <w:rPr>
                <w:rFonts w:asciiTheme="minorHAnsi" w:hAnsiTheme="minorHAnsi"/>
                <w:b/>
                <w:sz w:val="22"/>
                <w:szCs w:val="22"/>
              </w:rPr>
            </w:pPr>
            <w:r w:rsidRPr="00085EB2">
              <w:rPr>
                <w:rFonts w:asciiTheme="minorHAnsi" w:hAnsiTheme="minorHAnsi"/>
                <w:sz w:val="22"/>
                <w:szCs w:val="22"/>
              </w:rPr>
              <w:t>Individual needs assessed and a greater understanding of community needs are apparent.</w:t>
            </w:r>
          </w:p>
          <w:p w:rsidR="00576F12" w:rsidRPr="00085EB2" w:rsidRDefault="00576F12" w:rsidP="00576F12">
            <w:pPr>
              <w:pStyle w:val="ListParagraph"/>
              <w:numPr>
                <w:ilvl w:val="0"/>
                <w:numId w:val="44"/>
              </w:numPr>
              <w:rPr>
                <w:rFonts w:asciiTheme="minorHAnsi" w:hAnsiTheme="minorHAnsi"/>
                <w:sz w:val="22"/>
                <w:szCs w:val="22"/>
              </w:rPr>
            </w:pPr>
            <w:r w:rsidRPr="00085EB2">
              <w:rPr>
                <w:rFonts w:asciiTheme="minorHAnsi" w:hAnsiTheme="minorHAnsi"/>
                <w:sz w:val="22"/>
                <w:szCs w:val="22"/>
              </w:rPr>
              <w:t>Children further develop care, compassion and creativity.</w:t>
            </w:r>
          </w:p>
          <w:p w:rsidR="00085EB2" w:rsidRPr="00085EB2" w:rsidRDefault="00085EB2" w:rsidP="00085EB2">
            <w:pPr>
              <w:rPr>
                <w:rFonts w:asciiTheme="minorHAnsi" w:hAnsiTheme="minorHAnsi"/>
                <w:sz w:val="22"/>
                <w:szCs w:val="22"/>
              </w:rPr>
            </w:pPr>
          </w:p>
          <w:p w:rsidR="00576F12" w:rsidRPr="00085EB2" w:rsidRDefault="00085EB2" w:rsidP="00EA4D82">
            <w:pPr>
              <w:pStyle w:val="ListParagraph"/>
              <w:numPr>
                <w:ilvl w:val="0"/>
                <w:numId w:val="44"/>
              </w:numPr>
              <w:rPr>
                <w:rFonts w:asciiTheme="minorHAnsi" w:hAnsiTheme="minorHAnsi" w:cstheme="minorHAnsi"/>
                <w:b/>
                <w:sz w:val="22"/>
                <w:szCs w:val="22"/>
              </w:rPr>
            </w:pPr>
            <w:proofErr w:type="spellStart"/>
            <w:r w:rsidRPr="00085EB2">
              <w:rPr>
                <w:rFonts w:asciiTheme="minorHAnsi" w:hAnsiTheme="minorHAnsi" w:cstheme="minorHAnsi"/>
                <w:sz w:val="22"/>
                <w:szCs w:val="22"/>
              </w:rPr>
              <w:t>Re establish</w:t>
            </w:r>
            <w:proofErr w:type="spellEnd"/>
            <w:r w:rsidRPr="00085EB2">
              <w:rPr>
                <w:rFonts w:asciiTheme="minorHAnsi" w:hAnsiTheme="minorHAnsi" w:cstheme="minorHAnsi"/>
                <w:sz w:val="22"/>
                <w:szCs w:val="22"/>
              </w:rPr>
              <w:t xml:space="preserve"> the WOW elements of the </w:t>
            </w:r>
            <w:proofErr w:type="spellStart"/>
            <w:r w:rsidRPr="00085EB2">
              <w:rPr>
                <w:rFonts w:asciiTheme="minorHAnsi" w:hAnsiTheme="minorHAnsi" w:cstheme="minorHAnsi"/>
                <w:sz w:val="22"/>
                <w:szCs w:val="22"/>
              </w:rPr>
              <w:t>curriulum</w:t>
            </w:r>
            <w:proofErr w:type="spellEnd"/>
          </w:p>
        </w:tc>
        <w:tc>
          <w:tcPr>
            <w:tcW w:w="1817" w:type="pct"/>
            <w:tcBorders>
              <w:bottom w:val="single" w:sz="4" w:space="0" w:color="auto"/>
            </w:tcBorders>
            <w:shd w:val="clear" w:color="auto" w:fill="FFFFFF" w:themeFill="background1"/>
          </w:tcPr>
          <w:p w:rsidR="00531BA6" w:rsidRPr="00085EB2" w:rsidRDefault="00D60513"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Structures and routines are re-established and a positive learning environment is clear throughout the whole learning journey.</w:t>
            </w:r>
          </w:p>
          <w:p w:rsidR="006B5B30" w:rsidRPr="00085EB2" w:rsidRDefault="006B5B30"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Curriculum organisation will match requirements</w:t>
            </w:r>
          </w:p>
          <w:p w:rsidR="00576F12" w:rsidRPr="00085EB2" w:rsidRDefault="00576F12" w:rsidP="00576F12">
            <w:pPr>
              <w:rPr>
                <w:rFonts w:asciiTheme="minorHAnsi" w:hAnsiTheme="minorHAnsi"/>
                <w:sz w:val="22"/>
                <w:szCs w:val="22"/>
              </w:rPr>
            </w:pPr>
          </w:p>
          <w:p w:rsidR="00576F12" w:rsidRPr="00085EB2" w:rsidRDefault="00576F12" w:rsidP="00576F12">
            <w:pPr>
              <w:rPr>
                <w:rFonts w:asciiTheme="minorHAnsi" w:hAnsiTheme="minorHAnsi"/>
                <w:sz w:val="22"/>
                <w:szCs w:val="22"/>
              </w:rPr>
            </w:pPr>
          </w:p>
          <w:p w:rsidR="00576F12" w:rsidRPr="00085EB2" w:rsidRDefault="00576F12" w:rsidP="00576F12">
            <w:pPr>
              <w:pStyle w:val="ListParagraph"/>
              <w:rPr>
                <w:rFonts w:asciiTheme="minorHAnsi" w:hAnsiTheme="minorHAnsi"/>
                <w:sz w:val="22"/>
                <w:szCs w:val="22"/>
              </w:rPr>
            </w:pPr>
          </w:p>
          <w:p w:rsidR="00D60513" w:rsidRPr="00085EB2" w:rsidRDefault="00D60513"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Children have the opportunity to develop emotional resilience and work on key learning skills in order to make progress academically and mentally.</w:t>
            </w:r>
          </w:p>
          <w:p w:rsidR="00D60513" w:rsidRPr="00085EB2" w:rsidRDefault="00D60513"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 xml:space="preserve">Children are targeted for support- whether it be emotional or academic development- and support will be clear. </w:t>
            </w:r>
          </w:p>
          <w:p w:rsidR="00D60513" w:rsidRPr="00085EB2" w:rsidRDefault="00D60513"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Individual needs are assessed and all recovery/</w:t>
            </w:r>
            <w:r w:rsidR="00E90E2E" w:rsidRPr="00085EB2">
              <w:rPr>
                <w:rFonts w:asciiTheme="minorHAnsi" w:hAnsiTheme="minorHAnsi"/>
                <w:sz w:val="22"/>
                <w:szCs w:val="22"/>
              </w:rPr>
              <w:t>interventions are specific to the needs of the individual.</w:t>
            </w:r>
          </w:p>
          <w:p w:rsidR="00085EB2" w:rsidRPr="00085EB2" w:rsidRDefault="00085EB2" w:rsidP="00D60513">
            <w:pPr>
              <w:pStyle w:val="ListParagraph"/>
              <w:numPr>
                <w:ilvl w:val="0"/>
                <w:numId w:val="44"/>
              </w:numPr>
              <w:rPr>
                <w:rFonts w:asciiTheme="minorHAnsi" w:hAnsiTheme="minorHAnsi"/>
                <w:sz w:val="22"/>
                <w:szCs w:val="22"/>
              </w:rPr>
            </w:pPr>
            <w:r w:rsidRPr="00085EB2">
              <w:rPr>
                <w:rFonts w:asciiTheme="minorHAnsi" w:hAnsiTheme="minorHAnsi"/>
                <w:sz w:val="22"/>
                <w:szCs w:val="22"/>
              </w:rPr>
              <w:t xml:space="preserve">For Educational visits and in school experiences to be </w:t>
            </w:r>
            <w:proofErr w:type="spellStart"/>
            <w:r w:rsidRPr="00085EB2">
              <w:rPr>
                <w:rFonts w:asciiTheme="minorHAnsi" w:hAnsiTheme="minorHAnsi"/>
                <w:sz w:val="22"/>
                <w:szCs w:val="22"/>
              </w:rPr>
              <w:t>resetablished</w:t>
            </w:r>
            <w:proofErr w:type="spellEnd"/>
            <w:r w:rsidRPr="00085EB2">
              <w:rPr>
                <w:rFonts w:asciiTheme="minorHAnsi" w:hAnsiTheme="minorHAnsi"/>
                <w:sz w:val="22"/>
                <w:szCs w:val="22"/>
              </w:rPr>
              <w:t xml:space="preserve"> to support and enhance the curriculum.</w:t>
            </w:r>
          </w:p>
        </w:tc>
        <w:tc>
          <w:tcPr>
            <w:tcW w:w="515" w:type="pct"/>
            <w:tcBorders>
              <w:bottom w:val="single" w:sz="4" w:space="0" w:color="auto"/>
            </w:tcBorders>
            <w:shd w:val="clear" w:color="auto" w:fill="FFFFFF" w:themeFill="background1"/>
          </w:tcPr>
          <w:p w:rsidR="00531BA6" w:rsidRDefault="00761B50" w:rsidP="00761B50">
            <w:pPr>
              <w:rPr>
                <w:rFonts w:asciiTheme="minorHAnsi" w:hAnsiTheme="minorHAnsi"/>
                <w:b/>
              </w:rPr>
            </w:pPr>
            <w:r>
              <w:rPr>
                <w:rFonts w:asciiTheme="minorHAnsi" w:hAnsiTheme="minorHAnsi"/>
                <w:b/>
              </w:rPr>
              <w:t>All Staff</w:t>
            </w:r>
          </w:p>
          <w:p w:rsidR="000C41AC" w:rsidRDefault="000C41AC" w:rsidP="00761B50">
            <w:pPr>
              <w:rPr>
                <w:rFonts w:asciiTheme="minorHAnsi" w:hAnsiTheme="minorHAnsi"/>
                <w:b/>
              </w:rPr>
            </w:pPr>
            <w:r>
              <w:rPr>
                <w:rFonts w:asciiTheme="minorHAnsi" w:hAnsiTheme="minorHAnsi"/>
                <w:b/>
              </w:rPr>
              <w:t>1 x staff meeting per half term</w:t>
            </w:r>
          </w:p>
          <w:p w:rsidR="00761B50" w:rsidRDefault="00761B50" w:rsidP="00761B50">
            <w:pPr>
              <w:rPr>
                <w:rFonts w:asciiTheme="minorHAnsi" w:hAnsiTheme="minorHAnsi"/>
                <w:b/>
              </w:rPr>
            </w:pPr>
          </w:p>
          <w:p w:rsidR="00761B50" w:rsidRPr="00761B50" w:rsidRDefault="00761B50" w:rsidP="00761B50">
            <w:pPr>
              <w:pStyle w:val="ListParagraph"/>
              <w:rPr>
                <w:rFonts w:asciiTheme="minorHAnsi" w:hAnsiTheme="minorHAnsi"/>
                <w:b/>
              </w:rPr>
            </w:pPr>
          </w:p>
        </w:tc>
      </w:tr>
      <w:tr w:rsidR="0008177F" w:rsidRPr="008F6CC1" w:rsidTr="0008177F">
        <w:tc>
          <w:tcPr>
            <w:tcW w:w="5000" w:type="pct"/>
            <w:gridSpan w:val="5"/>
            <w:tcBorders>
              <w:bottom w:val="single" w:sz="4" w:space="0" w:color="auto"/>
            </w:tcBorders>
            <w:shd w:val="clear" w:color="auto" w:fill="B8CCE4" w:themeFill="accent1" w:themeFillTint="66"/>
          </w:tcPr>
          <w:p w:rsidR="0008177F" w:rsidRDefault="0008177F" w:rsidP="00EA13F5">
            <w:pPr>
              <w:rPr>
                <w:rFonts w:asciiTheme="minorHAnsi" w:hAnsiTheme="minorHAnsi"/>
                <w:b/>
              </w:rPr>
            </w:pPr>
            <w:r w:rsidRPr="00C1130F">
              <w:rPr>
                <w:rFonts w:asciiTheme="minorHAnsi" w:hAnsiTheme="minorHAnsi"/>
                <w:b/>
                <w:highlight w:val="yellow"/>
              </w:rPr>
              <w:t>Early Years Framework</w:t>
            </w:r>
          </w:p>
        </w:tc>
      </w:tr>
      <w:tr w:rsidR="00A406AE" w:rsidRPr="008F6CC1" w:rsidTr="00674C79">
        <w:tc>
          <w:tcPr>
            <w:tcW w:w="945" w:type="pct"/>
            <w:tcBorders>
              <w:bottom w:val="single" w:sz="4" w:space="0" w:color="auto"/>
            </w:tcBorders>
            <w:shd w:val="clear" w:color="auto" w:fill="DBE5F1" w:themeFill="accent1" w:themeFillTint="33"/>
          </w:tcPr>
          <w:p w:rsidR="008B5AE2" w:rsidRPr="00C45482" w:rsidRDefault="00C45482" w:rsidP="008B5AE2">
            <w:pPr>
              <w:rPr>
                <w:rFonts w:ascii="Calibri" w:hAnsi="Calibri" w:cs="Calibri"/>
                <w:sz w:val="22"/>
              </w:rPr>
            </w:pPr>
            <w:r w:rsidRPr="00C45482">
              <w:rPr>
                <w:rFonts w:ascii="Calibri" w:hAnsi="Calibri" w:cs="Calibri"/>
                <w:sz w:val="22"/>
              </w:rPr>
              <w:t>To provide a practical and playful approach to learning, based on the needs and interests of the children.</w:t>
            </w:r>
            <w:r w:rsidR="00C535B4">
              <w:rPr>
                <w:rFonts w:ascii="Comic Sans MS" w:hAnsi="Comic Sans MS"/>
                <w:sz w:val="20"/>
                <w:szCs w:val="20"/>
              </w:rPr>
              <w:t xml:space="preserve"> We aim to provide motivating first-hand experiences whilst encouraging children to build resilience, ambition </w:t>
            </w:r>
            <w:r w:rsidR="00C535B4">
              <w:rPr>
                <w:rFonts w:ascii="Comic Sans MS" w:hAnsi="Comic Sans MS"/>
                <w:sz w:val="20"/>
                <w:szCs w:val="20"/>
              </w:rPr>
              <w:lastRenderedPageBreak/>
              <w:t>and a lifelong love of learning</w:t>
            </w:r>
            <w:r w:rsidR="00F77203">
              <w:rPr>
                <w:rFonts w:ascii="Comic Sans MS" w:hAnsi="Comic Sans MS"/>
                <w:sz w:val="20"/>
              </w:rPr>
              <w:t>. To continue to develop curriculum maps to ensure progress across Nursery and Reception.</w:t>
            </w:r>
            <w:r w:rsidR="008B5AE2">
              <w:rPr>
                <w:rFonts w:ascii="Comic Sans MS" w:hAnsi="Comic Sans MS"/>
                <w:sz w:val="20"/>
              </w:rPr>
              <w:t xml:space="preserve"> To ensure </w:t>
            </w:r>
            <w:r w:rsidR="008B5AE2" w:rsidRPr="00C45482">
              <w:rPr>
                <w:rFonts w:ascii="Calibri" w:hAnsi="Calibri" w:cs="Calibri"/>
                <w:sz w:val="22"/>
              </w:rPr>
              <w:t xml:space="preserve">learning is planned to encourage children to develop independently and through exploration and challenge. </w:t>
            </w:r>
          </w:p>
          <w:p w:rsidR="008B5AE2" w:rsidRDefault="00F77203" w:rsidP="00C45482">
            <w:pPr>
              <w:rPr>
                <w:rFonts w:ascii="Calibri" w:hAnsi="Calibri" w:cs="Calibri"/>
                <w:sz w:val="22"/>
              </w:rPr>
            </w:pPr>
            <w:r>
              <w:rPr>
                <w:rFonts w:ascii="Comic Sans MS" w:hAnsi="Comic Sans MS"/>
                <w:sz w:val="20"/>
              </w:rPr>
              <w:t xml:space="preserve"> </w:t>
            </w:r>
            <w:r w:rsidR="00C45482" w:rsidRPr="00C45482">
              <w:rPr>
                <w:rFonts w:ascii="Calibri" w:hAnsi="Calibri" w:cs="Calibri"/>
                <w:sz w:val="22"/>
              </w:rPr>
              <w:t>T</w:t>
            </w:r>
            <w:r>
              <w:rPr>
                <w:rFonts w:ascii="Calibri" w:hAnsi="Calibri" w:cs="Calibri"/>
                <w:sz w:val="22"/>
              </w:rPr>
              <w:t>o continue to</w:t>
            </w:r>
            <w:r w:rsidR="00C45482" w:rsidRPr="00C45482">
              <w:rPr>
                <w:rFonts w:ascii="Calibri" w:hAnsi="Calibri" w:cs="Calibri"/>
                <w:sz w:val="22"/>
              </w:rPr>
              <w:t xml:space="preserve"> develop within the indoor and outdoor environment </w:t>
            </w:r>
            <w:r>
              <w:rPr>
                <w:rFonts w:ascii="Calibri" w:hAnsi="Calibri" w:cs="Calibri"/>
                <w:sz w:val="22"/>
              </w:rPr>
              <w:t xml:space="preserve">to </w:t>
            </w:r>
            <w:r w:rsidR="00C45482" w:rsidRPr="00C45482">
              <w:rPr>
                <w:rFonts w:ascii="Calibri" w:hAnsi="Calibri" w:cs="Calibri"/>
                <w:sz w:val="22"/>
              </w:rPr>
              <w:t xml:space="preserve">stimulate and enhance </w:t>
            </w:r>
            <w:r>
              <w:rPr>
                <w:rFonts w:ascii="Calibri" w:hAnsi="Calibri" w:cs="Calibri"/>
                <w:sz w:val="22"/>
              </w:rPr>
              <w:t>children’s</w:t>
            </w:r>
            <w:r w:rsidR="00C45482" w:rsidRPr="00C45482">
              <w:rPr>
                <w:rFonts w:ascii="Calibri" w:hAnsi="Calibri" w:cs="Calibri"/>
                <w:sz w:val="22"/>
              </w:rPr>
              <w:t xml:space="preserve"> learning. T</w:t>
            </w:r>
            <w:r>
              <w:rPr>
                <w:rFonts w:ascii="Calibri" w:hAnsi="Calibri" w:cs="Calibri"/>
                <w:sz w:val="22"/>
              </w:rPr>
              <w:t xml:space="preserve">o continue to provide </w:t>
            </w:r>
            <w:proofErr w:type="spellStart"/>
            <w:r w:rsidR="00C45482" w:rsidRPr="00C45482">
              <w:rPr>
                <w:rFonts w:ascii="Calibri" w:hAnsi="Calibri" w:cs="Calibri"/>
                <w:sz w:val="22"/>
              </w:rPr>
              <w:t>a</w:t>
            </w:r>
            <w:r w:rsidR="008B5AE2">
              <w:rPr>
                <w:rFonts w:ascii="Calibri" w:hAnsi="Calibri" w:cs="Calibri"/>
                <w:sz w:val="22"/>
              </w:rPr>
              <w:t>sessments</w:t>
            </w:r>
            <w:proofErr w:type="spellEnd"/>
            <w:r w:rsidR="008B5AE2">
              <w:rPr>
                <w:rFonts w:ascii="Calibri" w:hAnsi="Calibri" w:cs="Calibri"/>
                <w:sz w:val="22"/>
              </w:rPr>
              <w:t xml:space="preserve"> through</w:t>
            </w:r>
            <w:r w:rsidR="00C45482" w:rsidRPr="00C45482">
              <w:rPr>
                <w:rFonts w:ascii="Calibri" w:hAnsi="Calibri" w:cs="Calibri"/>
                <w:sz w:val="22"/>
              </w:rPr>
              <w:t xml:space="preserve"> combination of observation, teacher input and continuous provision opportunities</w:t>
            </w:r>
            <w:r w:rsidR="008B5AE2">
              <w:rPr>
                <w:rFonts w:ascii="Calibri" w:hAnsi="Calibri" w:cs="Calibri"/>
                <w:sz w:val="22"/>
              </w:rPr>
              <w:t xml:space="preserve">. </w:t>
            </w:r>
          </w:p>
          <w:p w:rsidR="00A406AE" w:rsidRPr="003666DF" w:rsidRDefault="00A406AE" w:rsidP="008B5AE2">
            <w:pPr>
              <w:rPr>
                <w:rFonts w:asciiTheme="minorHAnsi" w:hAnsiTheme="minorHAnsi" w:cstheme="minorHAnsi"/>
                <w:b/>
                <w:sz w:val="22"/>
              </w:rPr>
            </w:pPr>
          </w:p>
        </w:tc>
        <w:tc>
          <w:tcPr>
            <w:tcW w:w="1723" w:type="pct"/>
            <w:gridSpan w:val="2"/>
            <w:tcBorders>
              <w:bottom w:val="single" w:sz="4" w:space="0" w:color="auto"/>
            </w:tcBorders>
            <w:shd w:val="clear" w:color="auto" w:fill="FFFFFF" w:themeFill="background1"/>
          </w:tcPr>
          <w:p w:rsidR="0065115E" w:rsidRPr="0084123C" w:rsidRDefault="0085349A" w:rsidP="00133A25">
            <w:pPr>
              <w:pStyle w:val="ListParagraph"/>
              <w:numPr>
                <w:ilvl w:val="0"/>
                <w:numId w:val="48"/>
              </w:numPr>
              <w:rPr>
                <w:rFonts w:asciiTheme="minorHAnsi" w:hAnsiTheme="minorHAnsi" w:cstheme="minorHAnsi"/>
                <w:b/>
                <w:sz w:val="22"/>
                <w:szCs w:val="22"/>
              </w:rPr>
            </w:pPr>
            <w:r w:rsidRPr="0084123C">
              <w:rPr>
                <w:rFonts w:asciiTheme="minorHAnsi" w:hAnsiTheme="minorHAnsi" w:cstheme="minorHAnsi"/>
                <w:sz w:val="22"/>
                <w:szCs w:val="22"/>
              </w:rPr>
              <w:lastRenderedPageBreak/>
              <w:t>Children make their own decisions about where they learn best and teachers ensure that there are opportunities for all areas of learning both inside and outside.</w:t>
            </w:r>
            <w:r w:rsidRPr="0084123C">
              <w:rPr>
                <w:rFonts w:asciiTheme="minorHAnsi" w:hAnsiTheme="minorHAnsi" w:cstheme="minorHAnsi"/>
                <w:sz w:val="22"/>
                <w:szCs w:val="22"/>
              </w:rPr>
              <w:t xml:space="preserve"> </w:t>
            </w:r>
          </w:p>
          <w:p w:rsidR="0065115E" w:rsidRPr="0084123C" w:rsidRDefault="0065115E" w:rsidP="00133A25">
            <w:pPr>
              <w:pStyle w:val="ListParagraph"/>
              <w:numPr>
                <w:ilvl w:val="0"/>
                <w:numId w:val="48"/>
              </w:numPr>
              <w:rPr>
                <w:rFonts w:asciiTheme="minorHAnsi" w:hAnsiTheme="minorHAnsi" w:cstheme="minorHAnsi"/>
                <w:b/>
                <w:sz w:val="22"/>
                <w:szCs w:val="22"/>
              </w:rPr>
            </w:pPr>
            <w:r w:rsidRPr="0084123C">
              <w:rPr>
                <w:rFonts w:asciiTheme="minorHAnsi" w:hAnsiTheme="minorHAnsi" w:cstheme="minorHAnsi"/>
                <w:sz w:val="22"/>
                <w:szCs w:val="22"/>
              </w:rPr>
              <w:t>C</w:t>
            </w:r>
            <w:r w:rsidR="0085349A" w:rsidRPr="0084123C">
              <w:rPr>
                <w:rFonts w:asciiTheme="minorHAnsi" w:hAnsiTheme="minorHAnsi" w:cstheme="minorHAnsi"/>
                <w:sz w:val="22"/>
                <w:szCs w:val="22"/>
              </w:rPr>
              <w:t xml:space="preserve">hildren </w:t>
            </w:r>
            <w:r w:rsidRPr="0084123C">
              <w:rPr>
                <w:rFonts w:asciiTheme="minorHAnsi" w:hAnsiTheme="minorHAnsi" w:cstheme="minorHAnsi"/>
                <w:sz w:val="22"/>
                <w:szCs w:val="22"/>
              </w:rPr>
              <w:t xml:space="preserve">are provided </w:t>
            </w:r>
            <w:r w:rsidR="0085349A" w:rsidRPr="0084123C">
              <w:rPr>
                <w:rFonts w:asciiTheme="minorHAnsi" w:hAnsiTheme="minorHAnsi" w:cstheme="minorHAnsi"/>
                <w:sz w:val="22"/>
                <w:szCs w:val="22"/>
              </w:rPr>
              <w:t xml:space="preserve">with opportunities that </w:t>
            </w:r>
            <w:r w:rsidR="0085349A" w:rsidRPr="0084123C">
              <w:rPr>
                <w:rFonts w:asciiTheme="minorHAnsi" w:hAnsiTheme="minorHAnsi" w:cstheme="minorHAnsi"/>
                <w:sz w:val="22"/>
                <w:szCs w:val="22"/>
              </w:rPr>
              <w:t xml:space="preserve">they </w:t>
            </w:r>
            <w:r w:rsidR="0085349A" w:rsidRPr="0084123C">
              <w:rPr>
                <w:rFonts w:asciiTheme="minorHAnsi" w:hAnsiTheme="minorHAnsi" w:cstheme="minorHAnsi"/>
                <w:sz w:val="22"/>
                <w:szCs w:val="22"/>
              </w:rPr>
              <w:t xml:space="preserve">have not experienced </w:t>
            </w:r>
            <w:r w:rsidR="0085349A" w:rsidRPr="0084123C">
              <w:rPr>
                <w:rFonts w:asciiTheme="minorHAnsi" w:hAnsiTheme="minorHAnsi" w:cstheme="minorHAnsi"/>
                <w:sz w:val="22"/>
                <w:szCs w:val="22"/>
              </w:rPr>
              <w:t>and</w:t>
            </w:r>
            <w:r w:rsidR="0085349A" w:rsidRPr="0084123C">
              <w:rPr>
                <w:rFonts w:asciiTheme="minorHAnsi" w:hAnsiTheme="minorHAnsi" w:cstheme="minorHAnsi"/>
                <w:sz w:val="22"/>
                <w:szCs w:val="22"/>
              </w:rPr>
              <w:t xml:space="preserve"> enhance</w:t>
            </w:r>
            <w:r w:rsidR="0085349A" w:rsidRPr="0084123C">
              <w:rPr>
                <w:rFonts w:asciiTheme="minorHAnsi" w:hAnsiTheme="minorHAnsi" w:cstheme="minorHAnsi"/>
                <w:sz w:val="22"/>
                <w:szCs w:val="22"/>
              </w:rPr>
              <w:t>s</w:t>
            </w:r>
            <w:r w:rsidR="0085349A" w:rsidRPr="0084123C">
              <w:rPr>
                <w:rFonts w:asciiTheme="minorHAnsi" w:hAnsiTheme="minorHAnsi" w:cstheme="minorHAnsi"/>
                <w:sz w:val="22"/>
                <w:szCs w:val="22"/>
              </w:rPr>
              <w:t xml:space="preserve"> their learning in school.</w:t>
            </w:r>
            <w:r w:rsidR="008858E4" w:rsidRPr="0084123C">
              <w:rPr>
                <w:rFonts w:asciiTheme="minorHAnsi" w:hAnsiTheme="minorHAnsi" w:cstheme="minorHAnsi"/>
                <w:sz w:val="22"/>
                <w:szCs w:val="22"/>
              </w:rPr>
              <w:t xml:space="preserve"> </w:t>
            </w:r>
          </w:p>
          <w:p w:rsidR="00A406AE" w:rsidRPr="0084123C" w:rsidRDefault="008858E4" w:rsidP="00133A25">
            <w:pPr>
              <w:pStyle w:val="ListParagraph"/>
              <w:numPr>
                <w:ilvl w:val="0"/>
                <w:numId w:val="48"/>
              </w:numPr>
              <w:rPr>
                <w:rFonts w:asciiTheme="minorHAnsi" w:hAnsiTheme="minorHAnsi" w:cstheme="minorHAnsi"/>
                <w:b/>
                <w:sz w:val="22"/>
                <w:szCs w:val="22"/>
              </w:rPr>
            </w:pPr>
            <w:r w:rsidRPr="0084123C">
              <w:rPr>
                <w:rFonts w:asciiTheme="minorHAnsi" w:hAnsiTheme="minorHAnsi" w:cstheme="minorHAnsi"/>
                <w:sz w:val="22"/>
                <w:szCs w:val="22"/>
              </w:rPr>
              <w:lastRenderedPageBreak/>
              <w:t xml:space="preserve">Learning is planned </w:t>
            </w:r>
            <w:r w:rsidR="0065115E" w:rsidRPr="0084123C">
              <w:rPr>
                <w:rFonts w:asciiTheme="minorHAnsi" w:hAnsiTheme="minorHAnsi" w:cstheme="minorHAnsi"/>
                <w:sz w:val="22"/>
                <w:szCs w:val="22"/>
              </w:rPr>
              <w:t xml:space="preserve">and direct teaching and </w:t>
            </w:r>
            <w:r w:rsidR="0084123C" w:rsidRPr="0084123C">
              <w:rPr>
                <w:rFonts w:asciiTheme="minorHAnsi" w:hAnsiTheme="minorHAnsi" w:cstheme="minorHAnsi"/>
                <w:sz w:val="22"/>
                <w:szCs w:val="22"/>
              </w:rPr>
              <w:t xml:space="preserve">child </w:t>
            </w:r>
            <w:proofErr w:type="spellStart"/>
            <w:r w:rsidR="0084123C" w:rsidRPr="0084123C">
              <w:rPr>
                <w:rFonts w:asciiTheme="minorHAnsi" w:hAnsiTheme="minorHAnsi" w:cstheme="minorHAnsi"/>
                <w:sz w:val="22"/>
                <w:szCs w:val="22"/>
              </w:rPr>
              <w:t>iniated</w:t>
            </w:r>
            <w:proofErr w:type="spellEnd"/>
            <w:r w:rsidR="0084123C" w:rsidRPr="0084123C">
              <w:rPr>
                <w:rFonts w:asciiTheme="minorHAnsi" w:hAnsiTheme="minorHAnsi" w:cstheme="minorHAnsi"/>
                <w:sz w:val="22"/>
                <w:szCs w:val="22"/>
              </w:rPr>
              <w:t xml:space="preserve"> activities </w:t>
            </w:r>
            <w:r w:rsidRPr="0084123C">
              <w:rPr>
                <w:rFonts w:asciiTheme="minorHAnsi" w:hAnsiTheme="minorHAnsi" w:cstheme="minorHAnsi"/>
                <w:sz w:val="22"/>
                <w:szCs w:val="22"/>
              </w:rPr>
              <w:t>encourage children to develop independently.</w:t>
            </w:r>
            <w:bookmarkStart w:id="1" w:name="_GoBack"/>
            <w:bookmarkEnd w:id="1"/>
          </w:p>
          <w:p w:rsidR="0065115E" w:rsidRPr="0084123C" w:rsidRDefault="0084123C" w:rsidP="00133A25">
            <w:pPr>
              <w:pStyle w:val="ListParagraph"/>
              <w:numPr>
                <w:ilvl w:val="0"/>
                <w:numId w:val="48"/>
              </w:numPr>
              <w:rPr>
                <w:rFonts w:asciiTheme="minorHAnsi" w:hAnsiTheme="minorHAnsi" w:cstheme="minorHAnsi"/>
                <w:b/>
                <w:sz w:val="22"/>
                <w:szCs w:val="22"/>
              </w:rPr>
            </w:pPr>
            <w:r w:rsidRPr="0084123C">
              <w:rPr>
                <w:rFonts w:ascii="Comic Sans MS" w:hAnsi="Comic Sans MS"/>
                <w:sz w:val="20"/>
                <w:szCs w:val="20"/>
              </w:rPr>
              <w:t xml:space="preserve">Ensure </w:t>
            </w:r>
            <w:r w:rsidR="0065115E" w:rsidRPr="0084123C">
              <w:rPr>
                <w:rFonts w:ascii="Comic Sans MS" w:hAnsi="Comic Sans MS"/>
                <w:sz w:val="20"/>
                <w:szCs w:val="20"/>
              </w:rPr>
              <w:t xml:space="preserve">cross curricular links </w:t>
            </w:r>
            <w:proofErr w:type="spellStart"/>
            <w:r w:rsidR="0065115E" w:rsidRPr="0084123C">
              <w:rPr>
                <w:rFonts w:ascii="Comic Sans MS" w:hAnsi="Comic Sans MS"/>
                <w:sz w:val="20"/>
                <w:szCs w:val="20"/>
              </w:rPr>
              <w:t>icombine</w:t>
            </w:r>
            <w:proofErr w:type="spellEnd"/>
            <w:r w:rsidR="0065115E" w:rsidRPr="0084123C">
              <w:rPr>
                <w:rFonts w:ascii="Comic Sans MS" w:hAnsi="Comic Sans MS"/>
                <w:sz w:val="20"/>
                <w:szCs w:val="20"/>
              </w:rPr>
              <w:t xml:space="preserve"> transferable skills and develop a wide-ranging vocabulary which underpins the children’s learning.</w:t>
            </w:r>
          </w:p>
          <w:p w:rsidR="0084123C" w:rsidRPr="00401244" w:rsidRDefault="0084123C" w:rsidP="0084123C">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 xml:space="preserve">To ensure all staff are trained and </w:t>
            </w:r>
            <w:r w:rsidR="00A60B20" w:rsidRPr="0084123C">
              <w:rPr>
                <w:rFonts w:asciiTheme="minorHAnsi" w:hAnsiTheme="minorHAnsi" w:cstheme="minorHAnsi"/>
                <w:sz w:val="22"/>
                <w:szCs w:val="22"/>
                <w:shd w:val="clear" w:color="auto" w:fill="FFFFFF"/>
              </w:rPr>
              <w:t xml:space="preserve">follow the rigorous </w:t>
            </w:r>
            <w:r w:rsidR="0085349A" w:rsidRPr="0084123C">
              <w:rPr>
                <w:rFonts w:asciiTheme="minorHAnsi" w:hAnsiTheme="minorHAnsi" w:cstheme="minorHAnsi"/>
                <w:sz w:val="22"/>
                <w:szCs w:val="22"/>
                <w:shd w:val="clear" w:color="auto" w:fill="FFFFFF"/>
              </w:rPr>
              <w:t>phonics</w:t>
            </w:r>
            <w:r>
              <w:rPr>
                <w:rFonts w:asciiTheme="minorHAnsi" w:hAnsiTheme="minorHAnsi" w:cstheme="minorHAnsi"/>
                <w:sz w:val="22"/>
                <w:szCs w:val="22"/>
                <w:shd w:val="clear" w:color="auto" w:fill="FFFFFF"/>
              </w:rPr>
              <w:t xml:space="preserve"> and reading</w:t>
            </w:r>
            <w:r w:rsidR="0085349A" w:rsidRPr="0084123C">
              <w:rPr>
                <w:rFonts w:asciiTheme="minorHAnsi" w:hAnsiTheme="minorHAnsi" w:cstheme="minorHAnsi"/>
                <w:sz w:val="22"/>
                <w:szCs w:val="22"/>
                <w:shd w:val="clear" w:color="auto" w:fill="FFFFFF"/>
              </w:rPr>
              <w:t xml:space="preserve"> program</w:t>
            </w:r>
            <w:r w:rsidR="00A60B20" w:rsidRPr="0084123C">
              <w:rPr>
                <w:rFonts w:asciiTheme="minorHAnsi" w:hAnsiTheme="minorHAnsi" w:cstheme="minorHAnsi"/>
                <w:sz w:val="22"/>
                <w:szCs w:val="22"/>
                <w:shd w:val="clear" w:color="auto" w:fill="FFFFFF"/>
              </w:rPr>
              <w:t xml:space="preserve"> </w:t>
            </w:r>
            <w:r w:rsidR="00B140AE" w:rsidRPr="0084123C">
              <w:rPr>
                <w:rFonts w:asciiTheme="minorHAnsi" w:hAnsiTheme="minorHAnsi" w:cstheme="minorHAnsi"/>
                <w:sz w:val="22"/>
                <w:szCs w:val="22"/>
                <w:shd w:val="clear" w:color="auto" w:fill="FFFFFF"/>
              </w:rPr>
              <w:t xml:space="preserve">Little </w:t>
            </w:r>
            <w:proofErr w:type="spellStart"/>
            <w:r w:rsidR="00B140AE" w:rsidRPr="0084123C">
              <w:rPr>
                <w:rFonts w:asciiTheme="minorHAnsi" w:hAnsiTheme="minorHAnsi" w:cstheme="minorHAnsi"/>
                <w:sz w:val="22"/>
                <w:szCs w:val="22"/>
                <w:shd w:val="clear" w:color="auto" w:fill="FFFFFF"/>
              </w:rPr>
              <w:t>Wandle</w:t>
            </w:r>
            <w:proofErr w:type="spellEnd"/>
            <w:r w:rsidR="00B140AE" w:rsidRPr="0084123C">
              <w:rPr>
                <w:rFonts w:asciiTheme="minorHAnsi" w:hAnsiTheme="minorHAnsi" w:cstheme="minorHAnsi"/>
                <w:sz w:val="22"/>
                <w:szCs w:val="22"/>
                <w:shd w:val="clear" w:color="auto" w:fill="FFFFFF"/>
              </w:rPr>
              <w:t xml:space="preserve"> </w:t>
            </w:r>
            <w:r w:rsidR="0085349A" w:rsidRPr="0084123C">
              <w:rPr>
                <w:rFonts w:asciiTheme="minorHAnsi" w:hAnsiTheme="minorHAnsi" w:cstheme="minorHAnsi"/>
                <w:sz w:val="22"/>
                <w:szCs w:val="22"/>
                <w:shd w:val="clear" w:color="auto" w:fill="FFFFFF"/>
              </w:rPr>
              <w:t>t</w:t>
            </w:r>
            <w:r w:rsidR="00A60B20" w:rsidRPr="0084123C">
              <w:rPr>
                <w:rFonts w:asciiTheme="minorHAnsi" w:hAnsiTheme="minorHAnsi" w:cstheme="minorHAnsi"/>
                <w:sz w:val="22"/>
                <w:szCs w:val="22"/>
                <w:shd w:val="clear" w:color="auto" w:fill="FFFFFF"/>
              </w:rPr>
              <w:t xml:space="preserve">o </w:t>
            </w:r>
            <w:r w:rsidR="0085349A" w:rsidRPr="0084123C">
              <w:rPr>
                <w:rFonts w:asciiTheme="minorHAnsi" w:hAnsiTheme="minorHAnsi" w:cstheme="minorHAnsi"/>
                <w:sz w:val="22"/>
                <w:szCs w:val="22"/>
                <w:shd w:val="clear" w:color="auto" w:fill="FFFFFF"/>
              </w:rPr>
              <w:t>ensure</w:t>
            </w:r>
            <w:r w:rsidR="008858E4" w:rsidRPr="0084123C">
              <w:rPr>
                <w:rFonts w:asciiTheme="minorHAnsi" w:hAnsiTheme="minorHAnsi" w:cstheme="minorHAnsi"/>
                <w:sz w:val="22"/>
                <w:szCs w:val="22"/>
                <w:shd w:val="clear" w:color="auto" w:fill="FFFFFF"/>
              </w:rPr>
              <w:t xml:space="preserve"> </w:t>
            </w:r>
            <w:r w:rsidR="00A60B20" w:rsidRPr="0084123C">
              <w:rPr>
                <w:rFonts w:asciiTheme="minorHAnsi" w:hAnsiTheme="minorHAnsi" w:cstheme="minorHAnsi"/>
                <w:sz w:val="22"/>
                <w:szCs w:val="22"/>
                <w:shd w:val="clear" w:color="auto" w:fill="FFFFFF"/>
              </w:rPr>
              <w:t>good outcomes</w:t>
            </w:r>
            <w:r w:rsidR="008858E4" w:rsidRPr="0084123C">
              <w:rPr>
                <w:rFonts w:asciiTheme="minorHAnsi" w:hAnsiTheme="minorHAnsi" w:cstheme="minorHAnsi"/>
                <w:sz w:val="22"/>
                <w:szCs w:val="22"/>
                <w:shd w:val="clear" w:color="auto" w:fill="FFFFFF"/>
              </w:rPr>
              <w:t xml:space="preserve"> and </w:t>
            </w:r>
            <w:proofErr w:type="spellStart"/>
            <w:r w:rsidR="008858E4" w:rsidRPr="00401244">
              <w:rPr>
                <w:rFonts w:asciiTheme="minorHAnsi" w:hAnsiTheme="minorHAnsi" w:cstheme="minorHAnsi"/>
                <w:sz w:val="22"/>
                <w:szCs w:val="22"/>
                <w:shd w:val="clear" w:color="auto" w:fill="FFFFFF"/>
              </w:rPr>
              <w:t>consistant</w:t>
            </w:r>
            <w:proofErr w:type="spellEnd"/>
            <w:r w:rsidR="008858E4" w:rsidRPr="00401244">
              <w:rPr>
                <w:rFonts w:asciiTheme="minorHAnsi" w:hAnsiTheme="minorHAnsi" w:cstheme="minorHAnsi"/>
                <w:sz w:val="22"/>
                <w:szCs w:val="22"/>
                <w:shd w:val="clear" w:color="auto" w:fill="FFFFFF"/>
              </w:rPr>
              <w:t xml:space="preserve"> approach throughout school</w:t>
            </w:r>
            <w:r w:rsidR="00B140AE" w:rsidRPr="00401244">
              <w:rPr>
                <w:rFonts w:asciiTheme="minorHAnsi" w:hAnsiTheme="minorHAnsi" w:cstheme="minorHAnsi"/>
                <w:sz w:val="22"/>
                <w:szCs w:val="22"/>
                <w:shd w:val="clear" w:color="auto" w:fill="FFFFFF"/>
              </w:rPr>
              <w:t xml:space="preserve">. </w:t>
            </w:r>
          </w:p>
          <w:p w:rsidR="00CE1347" w:rsidRPr="00401244" w:rsidRDefault="0084123C" w:rsidP="00D64132">
            <w:pPr>
              <w:pStyle w:val="ListParagraph"/>
              <w:numPr>
                <w:ilvl w:val="0"/>
                <w:numId w:val="48"/>
              </w:numPr>
              <w:rPr>
                <w:rFonts w:asciiTheme="minorHAnsi" w:hAnsiTheme="minorHAnsi" w:cstheme="minorHAnsi"/>
                <w:sz w:val="22"/>
                <w:szCs w:val="22"/>
              </w:rPr>
            </w:pPr>
            <w:r w:rsidRPr="00401244">
              <w:rPr>
                <w:rFonts w:asciiTheme="minorHAnsi" w:hAnsiTheme="minorHAnsi" w:cstheme="minorHAnsi"/>
                <w:sz w:val="22"/>
                <w:szCs w:val="22"/>
              </w:rPr>
              <w:t xml:space="preserve">To ensure </w:t>
            </w:r>
            <w:r w:rsidR="00B140AE" w:rsidRPr="00401244">
              <w:rPr>
                <w:rFonts w:asciiTheme="minorHAnsi" w:hAnsiTheme="minorHAnsi" w:cstheme="minorHAnsi"/>
                <w:sz w:val="22"/>
                <w:szCs w:val="22"/>
                <w:shd w:val="clear" w:color="auto" w:fill="FFFFFF"/>
              </w:rPr>
              <w:t xml:space="preserve">Maths Mastery approach in Reception with an emphasis on studying key skills so that pupils develop deep understanding and the acquisition of mathematical language.  </w:t>
            </w:r>
          </w:p>
          <w:p w:rsidR="008D5A6D" w:rsidRDefault="00401244" w:rsidP="00A406AE">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 xml:space="preserve">To ensure new assessment procedures and data collation </w:t>
            </w:r>
            <w:r w:rsidR="008D5A6D">
              <w:rPr>
                <w:rFonts w:asciiTheme="minorHAnsi" w:hAnsiTheme="minorHAnsi" w:cstheme="minorHAnsi"/>
                <w:sz w:val="22"/>
                <w:szCs w:val="22"/>
              </w:rPr>
              <w:t>tracks children ‘on track’</w:t>
            </w:r>
            <w:r w:rsidR="00B81443">
              <w:rPr>
                <w:rFonts w:asciiTheme="minorHAnsi" w:hAnsiTheme="minorHAnsi" w:cstheme="minorHAnsi"/>
                <w:sz w:val="22"/>
                <w:szCs w:val="22"/>
              </w:rPr>
              <w:t xml:space="preserve"> using Developmental Matters and new Early Years Framework</w:t>
            </w:r>
          </w:p>
          <w:p w:rsidR="00CE1347" w:rsidRPr="00401244" w:rsidRDefault="008D5A6D" w:rsidP="00A406AE">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shd w:val="clear" w:color="auto" w:fill="FFFFFF"/>
              </w:rPr>
              <w:t>I</w:t>
            </w:r>
            <w:r w:rsidR="00B140AE" w:rsidRPr="00401244">
              <w:rPr>
                <w:rFonts w:asciiTheme="minorHAnsi" w:hAnsiTheme="minorHAnsi" w:cstheme="minorHAnsi"/>
                <w:sz w:val="22"/>
                <w:szCs w:val="22"/>
                <w:shd w:val="clear" w:color="auto" w:fill="FFFFFF"/>
              </w:rPr>
              <w:t xml:space="preserve">ntervention and support </w:t>
            </w:r>
            <w:proofErr w:type="gramStart"/>
            <w:r w:rsidR="00401244">
              <w:rPr>
                <w:rFonts w:asciiTheme="minorHAnsi" w:hAnsiTheme="minorHAnsi" w:cstheme="minorHAnsi"/>
                <w:sz w:val="22"/>
                <w:szCs w:val="22"/>
                <w:shd w:val="clear" w:color="auto" w:fill="FFFFFF"/>
              </w:rPr>
              <w:t>is</w:t>
            </w:r>
            <w:proofErr w:type="gramEnd"/>
            <w:r w:rsidR="00401244">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in </w:t>
            </w:r>
            <w:r w:rsidR="00401244">
              <w:rPr>
                <w:rFonts w:asciiTheme="minorHAnsi" w:hAnsiTheme="minorHAnsi" w:cstheme="minorHAnsi"/>
                <w:sz w:val="22"/>
                <w:szCs w:val="22"/>
                <w:shd w:val="clear" w:color="auto" w:fill="FFFFFF"/>
              </w:rPr>
              <w:t xml:space="preserve">place to </w:t>
            </w:r>
            <w:r w:rsidR="00B140AE" w:rsidRPr="00401244">
              <w:rPr>
                <w:rFonts w:asciiTheme="minorHAnsi" w:hAnsiTheme="minorHAnsi" w:cstheme="minorHAnsi"/>
                <w:sz w:val="22"/>
                <w:szCs w:val="22"/>
                <w:shd w:val="clear" w:color="auto" w:fill="FFFFFF"/>
              </w:rPr>
              <w:t>enhance and scaffold children who may not be reaching their potential</w:t>
            </w:r>
            <w:r w:rsidR="00401244">
              <w:rPr>
                <w:rFonts w:asciiTheme="minorHAnsi" w:hAnsiTheme="minorHAnsi" w:cstheme="minorHAnsi"/>
                <w:sz w:val="22"/>
                <w:szCs w:val="22"/>
                <w:shd w:val="clear" w:color="auto" w:fill="FFFFFF"/>
              </w:rPr>
              <w:t xml:space="preserve">. </w:t>
            </w:r>
          </w:p>
        </w:tc>
        <w:tc>
          <w:tcPr>
            <w:tcW w:w="1817" w:type="pct"/>
            <w:tcBorders>
              <w:bottom w:val="single" w:sz="4" w:space="0" w:color="auto"/>
            </w:tcBorders>
            <w:shd w:val="clear" w:color="auto" w:fill="FFFFFF" w:themeFill="background1"/>
          </w:tcPr>
          <w:p w:rsidR="00C535B4" w:rsidRDefault="00C535B4" w:rsidP="00C535B4">
            <w:pPr>
              <w:pStyle w:val="ListParagraph"/>
              <w:rPr>
                <w:rFonts w:ascii="Comic Sans MS" w:hAnsi="Comic Sans MS" w:cs="Comic Sans MS"/>
                <w:color w:val="000000"/>
                <w:sz w:val="20"/>
                <w:szCs w:val="20"/>
              </w:rPr>
            </w:pPr>
            <w:r>
              <w:rPr>
                <w:rFonts w:ascii="Comic Sans MS" w:hAnsi="Comic Sans MS" w:cs="Comic Sans MS"/>
                <w:color w:val="000000"/>
                <w:sz w:val="20"/>
                <w:szCs w:val="20"/>
              </w:rPr>
              <w:lastRenderedPageBreak/>
              <w:t xml:space="preserve">The impact of the EYFS curriculum is reflected in having well rounded, happy and confident children transitioning into Year 1. </w:t>
            </w:r>
          </w:p>
          <w:p w:rsidR="00A406AE" w:rsidRDefault="00A406AE" w:rsidP="00C535B4">
            <w:pPr>
              <w:pStyle w:val="ListParagraph"/>
              <w:rPr>
                <w:rFonts w:asciiTheme="minorHAnsi" w:hAnsiTheme="minorHAnsi" w:cstheme="minorHAnsi"/>
                <w:sz w:val="22"/>
              </w:rPr>
            </w:pPr>
            <w:r w:rsidRPr="00A406AE">
              <w:rPr>
                <w:rFonts w:asciiTheme="minorHAnsi" w:hAnsiTheme="minorHAnsi" w:cstheme="minorHAnsi"/>
                <w:sz w:val="22"/>
              </w:rPr>
              <w:t xml:space="preserve">Children develop within the indoor and outdoor environment and these areas stimulate and enhance their learning. </w:t>
            </w:r>
          </w:p>
          <w:p w:rsid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Children have the confidence to use terminology and correct vocabulary</w:t>
            </w:r>
          </w:p>
          <w:p w:rsid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lastRenderedPageBreak/>
              <w:t>Children apply knowledge of phonics and reading to all areas of the curriculum</w:t>
            </w:r>
          </w:p>
          <w:p w:rsid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 xml:space="preserve">Parents </w:t>
            </w:r>
            <w:r>
              <w:rPr>
                <w:rFonts w:asciiTheme="minorHAnsi" w:hAnsiTheme="minorHAnsi" w:cstheme="minorHAnsi"/>
                <w:sz w:val="22"/>
              </w:rPr>
              <w:t>appropriately supported</w:t>
            </w:r>
            <w:r w:rsidR="00A36782">
              <w:rPr>
                <w:rFonts w:asciiTheme="minorHAnsi" w:hAnsiTheme="minorHAnsi" w:cstheme="minorHAnsi"/>
                <w:sz w:val="22"/>
              </w:rPr>
              <w:t xml:space="preserve"> children</w:t>
            </w:r>
          </w:p>
          <w:p w:rsidR="00A36782"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Staff have a deeper knowledge of the child development and the curriculum</w:t>
            </w:r>
          </w:p>
          <w:p w:rsid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Progress is evident within the EYFS curriculum</w:t>
            </w:r>
          </w:p>
          <w:p w:rsid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Greater communication with parents and how they can support their child</w:t>
            </w:r>
          </w:p>
          <w:p w:rsidR="00A406AE" w:rsidRPr="00A406AE" w:rsidRDefault="00A406AE" w:rsidP="00A406AE">
            <w:pPr>
              <w:pStyle w:val="ListParagraph"/>
              <w:numPr>
                <w:ilvl w:val="0"/>
                <w:numId w:val="44"/>
              </w:numPr>
              <w:rPr>
                <w:rFonts w:asciiTheme="minorHAnsi" w:hAnsiTheme="minorHAnsi" w:cstheme="minorHAnsi"/>
                <w:sz w:val="22"/>
              </w:rPr>
            </w:pPr>
            <w:r w:rsidRPr="00A406AE">
              <w:rPr>
                <w:rFonts w:asciiTheme="minorHAnsi" w:hAnsiTheme="minorHAnsi" w:cstheme="minorHAnsi"/>
                <w:sz w:val="22"/>
              </w:rPr>
              <w:t xml:space="preserve">New assessment procedures in place </w:t>
            </w:r>
          </w:p>
          <w:p w:rsidR="00A406AE" w:rsidRDefault="00A406AE" w:rsidP="00A406AE">
            <w:pPr>
              <w:rPr>
                <w:rFonts w:asciiTheme="minorHAnsi" w:hAnsiTheme="minorHAnsi"/>
                <w:b/>
              </w:rPr>
            </w:pPr>
          </w:p>
        </w:tc>
        <w:tc>
          <w:tcPr>
            <w:tcW w:w="515" w:type="pct"/>
            <w:tcBorders>
              <w:bottom w:val="single" w:sz="4" w:space="0" w:color="auto"/>
            </w:tcBorders>
            <w:shd w:val="clear" w:color="auto" w:fill="FFFFFF" w:themeFill="background1"/>
          </w:tcPr>
          <w:p w:rsidR="00A406AE" w:rsidRDefault="00A406AE" w:rsidP="00A406AE">
            <w:pPr>
              <w:rPr>
                <w:rFonts w:asciiTheme="minorHAnsi" w:hAnsiTheme="minorHAnsi"/>
                <w:b/>
              </w:rPr>
            </w:pPr>
            <w:r>
              <w:rPr>
                <w:rFonts w:asciiTheme="minorHAnsi" w:hAnsiTheme="minorHAnsi"/>
                <w:b/>
              </w:rPr>
              <w:lastRenderedPageBreak/>
              <w:t>DW</w:t>
            </w:r>
          </w:p>
          <w:p w:rsidR="00A406AE" w:rsidRDefault="00A406AE" w:rsidP="00A406AE">
            <w:pPr>
              <w:rPr>
                <w:rFonts w:asciiTheme="minorHAnsi" w:hAnsiTheme="minorHAnsi"/>
                <w:b/>
              </w:rPr>
            </w:pPr>
            <w:r>
              <w:rPr>
                <w:rFonts w:asciiTheme="minorHAnsi" w:hAnsiTheme="minorHAnsi"/>
                <w:b/>
              </w:rPr>
              <w:t xml:space="preserve">JW </w:t>
            </w:r>
          </w:p>
          <w:p w:rsidR="00A406AE" w:rsidRDefault="00A406AE" w:rsidP="00A406AE">
            <w:pPr>
              <w:rPr>
                <w:rFonts w:asciiTheme="minorHAnsi" w:hAnsiTheme="minorHAnsi"/>
                <w:b/>
              </w:rPr>
            </w:pPr>
            <w:r>
              <w:rPr>
                <w:rFonts w:asciiTheme="minorHAnsi" w:hAnsiTheme="minorHAnsi"/>
                <w:b/>
              </w:rPr>
              <w:t xml:space="preserve">1 x PD twilight </w:t>
            </w:r>
          </w:p>
        </w:tc>
      </w:tr>
      <w:tr w:rsidR="00A406AE" w:rsidRPr="008F6CC1" w:rsidTr="008F217B">
        <w:tc>
          <w:tcPr>
            <w:tcW w:w="5000" w:type="pct"/>
            <w:gridSpan w:val="5"/>
            <w:tcBorders>
              <w:bottom w:val="single" w:sz="4" w:space="0" w:color="auto"/>
            </w:tcBorders>
            <w:shd w:val="clear" w:color="auto" w:fill="C6D9F1" w:themeFill="text2" w:themeFillTint="33"/>
          </w:tcPr>
          <w:p w:rsidR="00A406AE" w:rsidRPr="00CA47EF" w:rsidRDefault="00A406AE" w:rsidP="00A406AE">
            <w:pPr>
              <w:rPr>
                <w:rFonts w:asciiTheme="minorHAnsi" w:hAnsiTheme="minorHAnsi"/>
                <w:b/>
              </w:rPr>
            </w:pPr>
            <w:r>
              <w:rPr>
                <w:rFonts w:asciiTheme="minorHAnsi" w:hAnsiTheme="minorHAnsi"/>
                <w:b/>
              </w:rPr>
              <w:t>Religious Education/SIAMS</w:t>
            </w:r>
          </w:p>
        </w:tc>
      </w:tr>
      <w:tr w:rsidR="00A406AE" w:rsidRPr="008F6CC1" w:rsidTr="00674C79">
        <w:trPr>
          <w:trHeight w:val="558"/>
        </w:trPr>
        <w:tc>
          <w:tcPr>
            <w:tcW w:w="945" w:type="pct"/>
            <w:shd w:val="clear" w:color="auto" w:fill="DBE5F1" w:themeFill="accent1" w:themeFillTint="33"/>
          </w:tcPr>
          <w:p w:rsidR="00A406AE" w:rsidRPr="00C1130F" w:rsidRDefault="00A406AE" w:rsidP="00A406AE">
            <w:pPr>
              <w:rPr>
                <w:rFonts w:asciiTheme="minorHAnsi" w:hAnsiTheme="minorHAnsi" w:cstheme="minorHAnsi"/>
                <w:sz w:val="22"/>
              </w:rPr>
            </w:pPr>
            <w:r w:rsidRPr="00C1130F">
              <w:rPr>
                <w:rFonts w:asciiTheme="minorHAnsi" w:hAnsiTheme="minorHAnsi" w:cstheme="minorHAnsi"/>
                <w:sz w:val="22"/>
              </w:rPr>
              <w:t xml:space="preserve">To enhance the </w:t>
            </w:r>
            <w:r w:rsidRPr="00C1130F">
              <w:rPr>
                <w:rFonts w:asciiTheme="minorHAnsi" w:hAnsiTheme="minorHAnsi" w:cstheme="minorHAnsi"/>
                <w:b/>
                <w:sz w:val="22"/>
              </w:rPr>
              <w:t>clarity</w:t>
            </w:r>
            <w:r w:rsidRPr="00C1130F">
              <w:rPr>
                <w:rFonts w:asciiTheme="minorHAnsi" w:hAnsiTheme="minorHAnsi" w:cstheme="minorHAnsi"/>
                <w:sz w:val="22"/>
              </w:rPr>
              <w:t xml:space="preserve"> of the </w:t>
            </w:r>
            <w:r w:rsidRPr="00C1130F">
              <w:rPr>
                <w:rFonts w:asciiTheme="minorHAnsi" w:hAnsiTheme="minorHAnsi" w:cstheme="minorHAnsi"/>
                <w:b/>
                <w:sz w:val="22"/>
              </w:rPr>
              <w:t>distinctive Christian Vision</w:t>
            </w:r>
            <w:r w:rsidRPr="00C1130F">
              <w:rPr>
                <w:rFonts w:asciiTheme="minorHAnsi" w:hAnsiTheme="minorHAnsi" w:cstheme="minorHAnsi"/>
                <w:sz w:val="22"/>
              </w:rPr>
              <w:t xml:space="preserve"> and the ability of all stakeholders to </w:t>
            </w:r>
            <w:r w:rsidRPr="00C1130F">
              <w:rPr>
                <w:rFonts w:asciiTheme="minorHAnsi" w:hAnsiTheme="minorHAnsi" w:cstheme="minorHAnsi"/>
                <w:b/>
                <w:sz w:val="22"/>
              </w:rPr>
              <w:t>articulate</w:t>
            </w:r>
            <w:r w:rsidRPr="00C1130F">
              <w:rPr>
                <w:rFonts w:asciiTheme="minorHAnsi" w:hAnsiTheme="minorHAnsi" w:cstheme="minorHAnsi"/>
                <w:sz w:val="22"/>
              </w:rPr>
              <w:t xml:space="preserve"> this vision.</w:t>
            </w:r>
          </w:p>
          <w:p w:rsidR="00A406AE" w:rsidRPr="00C1130F" w:rsidRDefault="00A406AE" w:rsidP="00A406AE">
            <w:pPr>
              <w:rPr>
                <w:rFonts w:asciiTheme="minorHAnsi" w:hAnsiTheme="minorHAnsi" w:cstheme="minorHAnsi"/>
                <w:sz w:val="22"/>
              </w:rPr>
            </w:pPr>
          </w:p>
          <w:p w:rsidR="00A406AE" w:rsidRPr="00C1130F" w:rsidRDefault="00A406AE" w:rsidP="00A406AE">
            <w:pPr>
              <w:rPr>
                <w:rFonts w:asciiTheme="minorHAnsi" w:hAnsiTheme="minorHAnsi"/>
                <w:sz w:val="22"/>
                <w:szCs w:val="22"/>
              </w:rPr>
            </w:pPr>
            <w:r w:rsidRPr="00C1130F">
              <w:rPr>
                <w:rFonts w:asciiTheme="minorHAnsi" w:hAnsiTheme="minorHAnsi"/>
                <w:sz w:val="22"/>
                <w:szCs w:val="22"/>
              </w:rPr>
              <w:t xml:space="preserve">To continue to provide </w:t>
            </w:r>
            <w:r w:rsidRPr="00C1130F">
              <w:rPr>
                <w:rFonts w:asciiTheme="minorHAnsi" w:hAnsiTheme="minorHAnsi"/>
                <w:b/>
                <w:sz w:val="22"/>
                <w:szCs w:val="22"/>
              </w:rPr>
              <w:t>excellent education</w:t>
            </w:r>
            <w:r w:rsidRPr="00C1130F">
              <w:rPr>
                <w:rFonts w:asciiTheme="minorHAnsi" w:hAnsiTheme="minorHAnsi"/>
                <w:sz w:val="22"/>
                <w:szCs w:val="22"/>
              </w:rPr>
              <w:t xml:space="preserve"> in a </w:t>
            </w:r>
            <w:r w:rsidRPr="00C1130F">
              <w:rPr>
                <w:rFonts w:asciiTheme="minorHAnsi" w:hAnsiTheme="minorHAnsi"/>
                <w:b/>
                <w:sz w:val="22"/>
                <w:szCs w:val="22"/>
              </w:rPr>
              <w:t>Christian environment</w:t>
            </w:r>
            <w:r w:rsidRPr="00C1130F">
              <w:rPr>
                <w:rFonts w:asciiTheme="minorHAnsi" w:hAnsiTheme="minorHAnsi"/>
                <w:sz w:val="22"/>
                <w:szCs w:val="22"/>
              </w:rPr>
              <w:t xml:space="preserve">, ensuring </w:t>
            </w:r>
            <w:r w:rsidRPr="00C1130F">
              <w:rPr>
                <w:rFonts w:asciiTheme="minorHAnsi" w:hAnsiTheme="minorHAnsi"/>
                <w:b/>
                <w:sz w:val="22"/>
                <w:szCs w:val="22"/>
              </w:rPr>
              <w:t>high quality opportunities</w:t>
            </w:r>
            <w:r w:rsidRPr="00C1130F">
              <w:rPr>
                <w:rFonts w:asciiTheme="minorHAnsi" w:hAnsiTheme="minorHAnsi"/>
                <w:sz w:val="22"/>
                <w:szCs w:val="22"/>
              </w:rPr>
              <w:t xml:space="preserve"> for worship and high quality curriculum covering Understanding </w:t>
            </w:r>
            <w:r w:rsidRPr="00C1130F">
              <w:rPr>
                <w:rFonts w:asciiTheme="minorHAnsi" w:hAnsiTheme="minorHAnsi"/>
                <w:sz w:val="22"/>
                <w:szCs w:val="22"/>
              </w:rPr>
              <w:lastRenderedPageBreak/>
              <w:t>Christianity and Durham/Newcastle Syllabus.</w:t>
            </w:r>
          </w:p>
        </w:tc>
        <w:tc>
          <w:tcPr>
            <w:tcW w:w="1723" w:type="pct"/>
            <w:gridSpan w:val="2"/>
            <w:shd w:val="clear" w:color="auto" w:fill="auto"/>
          </w:tcPr>
          <w:p w:rsidR="00A406AE" w:rsidRDefault="00A406AE" w:rsidP="00A406AE">
            <w:pPr>
              <w:pStyle w:val="ListParagraph"/>
              <w:numPr>
                <w:ilvl w:val="0"/>
                <w:numId w:val="41"/>
              </w:numPr>
              <w:rPr>
                <w:rFonts w:asciiTheme="minorHAnsi" w:hAnsiTheme="minorHAnsi" w:cstheme="minorHAnsi"/>
                <w:sz w:val="22"/>
                <w:szCs w:val="22"/>
              </w:rPr>
            </w:pPr>
            <w:r w:rsidRPr="00C1130F">
              <w:rPr>
                <w:rFonts w:asciiTheme="minorHAnsi" w:hAnsiTheme="minorHAnsi" w:cstheme="minorHAnsi"/>
                <w:sz w:val="22"/>
                <w:szCs w:val="22"/>
              </w:rPr>
              <w:lastRenderedPageBreak/>
              <w:t xml:space="preserve">Enhance the clarity in which all stakeholders can clearly articulate the distinctively Christian vision and how the ethos, mission and vision seamlessly interlink to holistically shape the strategic direction of the school. </w:t>
            </w:r>
          </w:p>
          <w:p w:rsidR="00A406AE" w:rsidRPr="00C1130F" w:rsidRDefault="00A406AE" w:rsidP="00A406AE">
            <w:pPr>
              <w:pStyle w:val="ListParagraph"/>
              <w:rPr>
                <w:rFonts w:asciiTheme="minorHAnsi" w:hAnsiTheme="minorHAnsi" w:cstheme="minorHAnsi"/>
                <w:sz w:val="22"/>
                <w:szCs w:val="22"/>
              </w:rPr>
            </w:pPr>
          </w:p>
          <w:p w:rsidR="00A406AE" w:rsidRDefault="00A406AE" w:rsidP="00A406AE">
            <w:pPr>
              <w:pStyle w:val="NoSpacing"/>
              <w:numPr>
                <w:ilvl w:val="0"/>
                <w:numId w:val="41"/>
              </w:numPr>
              <w:rPr>
                <w:rFonts w:cstheme="minorHAnsi"/>
              </w:rPr>
            </w:pPr>
            <w:r w:rsidRPr="00C1130F">
              <w:rPr>
                <w:rFonts w:cstheme="minorHAnsi"/>
              </w:rPr>
              <w:t xml:space="preserve">Through close collaboration, </w:t>
            </w:r>
            <w:proofErr w:type="spellStart"/>
            <w:r>
              <w:rPr>
                <w:rFonts w:cstheme="minorHAnsi"/>
              </w:rPr>
              <w:t>re establish</w:t>
            </w:r>
            <w:proofErr w:type="spellEnd"/>
            <w:r>
              <w:rPr>
                <w:rFonts w:cstheme="minorHAnsi"/>
              </w:rPr>
              <w:t xml:space="preserve">, following the pandemic, </w:t>
            </w:r>
            <w:r w:rsidRPr="00C1130F">
              <w:rPr>
                <w:rFonts w:cstheme="minorHAnsi"/>
              </w:rPr>
              <w:t>the mutually beneficial partnership between the local church, the school and the communities they both serve</w:t>
            </w:r>
            <w:r>
              <w:rPr>
                <w:rFonts w:cstheme="minorHAnsi"/>
              </w:rPr>
              <w:t>.</w:t>
            </w:r>
          </w:p>
          <w:p w:rsidR="00A406AE" w:rsidRDefault="00A406AE" w:rsidP="00A406AE">
            <w:pPr>
              <w:pStyle w:val="NoSpacing"/>
              <w:ind w:left="720"/>
              <w:rPr>
                <w:rFonts w:cstheme="minorHAnsi"/>
              </w:rPr>
            </w:pPr>
          </w:p>
          <w:p w:rsidR="00A406AE" w:rsidRPr="00C1130F" w:rsidRDefault="00A406AE" w:rsidP="00A406AE">
            <w:pPr>
              <w:pStyle w:val="NoSpacing"/>
              <w:numPr>
                <w:ilvl w:val="0"/>
                <w:numId w:val="41"/>
              </w:numPr>
              <w:rPr>
                <w:rFonts w:cstheme="minorHAnsi"/>
              </w:rPr>
            </w:pPr>
            <w:r>
              <w:rPr>
                <w:rFonts w:cstheme="minorHAnsi"/>
              </w:rPr>
              <w:t xml:space="preserve">To </w:t>
            </w:r>
            <w:proofErr w:type="spellStart"/>
            <w:r>
              <w:rPr>
                <w:rFonts w:cstheme="minorHAnsi"/>
              </w:rPr>
              <w:t>re establish</w:t>
            </w:r>
            <w:proofErr w:type="spellEnd"/>
            <w:r>
              <w:rPr>
                <w:rFonts w:cstheme="minorHAnsi"/>
              </w:rPr>
              <w:t xml:space="preserve"> face to face, whole school Worship</w:t>
            </w:r>
          </w:p>
          <w:p w:rsidR="00A406AE" w:rsidRDefault="00A406AE" w:rsidP="00A406AE">
            <w:pPr>
              <w:pStyle w:val="NoSpacing"/>
              <w:ind w:left="720"/>
              <w:rPr>
                <w:rFonts w:cstheme="minorHAnsi"/>
              </w:rPr>
            </w:pPr>
          </w:p>
          <w:p w:rsidR="00A406AE" w:rsidRDefault="00A406AE" w:rsidP="00A406AE">
            <w:pPr>
              <w:pStyle w:val="NoSpacing"/>
              <w:ind w:left="720"/>
              <w:rPr>
                <w:rFonts w:cstheme="minorHAnsi"/>
              </w:rPr>
            </w:pPr>
          </w:p>
          <w:p w:rsidR="00A406AE" w:rsidRPr="00C1130F" w:rsidRDefault="00A406AE" w:rsidP="00A406AE">
            <w:pPr>
              <w:pStyle w:val="NoSpacing"/>
              <w:ind w:left="720"/>
              <w:rPr>
                <w:rFonts w:cstheme="minorHAnsi"/>
              </w:rPr>
            </w:pPr>
          </w:p>
          <w:p w:rsidR="00A406AE" w:rsidRDefault="00A406AE" w:rsidP="00A406AE">
            <w:pPr>
              <w:pStyle w:val="NoSpacing"/>
              <w:numPr>
                <w:ilvl w:val="0"/>
                <w:numId w:val="41"/>
              </w:numPr>
              <w:rPr>
                <w:rFonts w:cstheme="minorHAnsi"/>
              </w:rPr>
            </w:pPr>
            <w:r w:rsidRPr="00C1130F">
              <w:rPr>
                <w:rFonts w:cstheme="minorHAnsi"/>
              </w:rPr>
              <w:t>Ensure that the new relationships and sex education (RSE) policy reflects the guidance in the document ‘Valuing All God’s Children’.</w:t>
            </w:r>
          </w:p>
          <w:p w:rsidR="00A406AE" w:rsidRPr="00597610" w:rsidRDefault="00A406AE" w:rsidP="00A406AE">
            <w:pPr>
              <w:rPr>
                <w:rFonts w:cstheme="minorHAnsi"/>
              </w:rPr>
            </w:pPr>
          </w:p>
          <w:p w:rsidR="00A406AE" w:rsidRPr="00C1130F" w:rsidRDefault="00A406AE" w:rsidP="00A406AE">
            <w:pPr>
              <w:pStyle w:val="NoSpacing"/>
              <w:ind w:left="720"/>
              <w:rPr>
                <w:rFonts w:cstheme="minorHAnsi"/>
              </w:rPr>
            </w:pPr>
          </w:p>
          <w:p w:rsidR="00A406AE" w:rsidRPr="00C1130F" w:rsidRDefault="00A406AE" w:rsidP="00A406AE">
            <w:pPr>
              <w:pStyle w:val="NoSpacing"/>
              <w:numPr>
                <w:ilvl w:val="0"/>
                <w:numId w:val="41"/>
              </w:numPr>
              <w:rPr>
                <w:rFonts w:cstheme="minorHAnsi"/>
              </w:rPr>
            </w:pPr>
            <w:r w:rsidRPr="00C1130F">
              <w:rPr>
                <w:rFonts w:cstheme="minorHAnsi"/>
              </w:rPr>
              <w:t>RE is taught through a variety of mediums- including art- and children can create/comprehend/</w:t>
            </w:r>
            <w:proofErr w:type="spellStart"/>
            <w:r w:rsidRPr="00C1130F">
              <w:rPr>
                <w:rFonts w:cstheme="minorHAnsi"/>
              </w:rPr>
              <w:t>analyse</w:t>
            </w:r>
            <w:proofErr w:type="spellEnd"/>
            <w:r w:rsidRPr="00C1130F">
              <w:rPr>
                <w:rFonts w:cstheme="minorHAnsi"/>
              </w:rPr>
              <w:t xml:space="preserve"> artwork</w:t>
            </w:r>
          </w:p>
        </w:tc>
        <w:tc>
          <w:tcPr>
            <w:tcW w:w="1817" w:type="pct"/>
            <w:shd w:val="clear" w:color="auto" w:fill="auto"/>
          </w:tcPr>
          <w:p w:rsidR="00A406AE" w:rsidRDefault="00A406AE" w:rsidP="00A406AE">
            <w:pPr>
              <w:pStyle w:val="NoSpacing"/>
              <w:numPr>
                <w:ilvl w:val="0"/>
                <w:numId w:val="35"/>
              </w:numPr>
            </w:pPr>
            <w:r w:rsidRPr="00C1130F">
              <w:lastRenderedPageBreak/>
              <w:t>The Christian Vision is clearly articulated and the shape and direction of the school’s mission is holistic.</w:t>
            </w:r>
          </w:p>
          <w:p w:rsidR="00A406AE" w:rsidRDefault="00A406AE" w:rsidP="00A406AE">
            <w:pPr>
              <w:pStyle w:val="NoSpacing"/>
            </w:pPr>
          </w:p>
          <w:p w:rsidR="00A406AE" w:rsidRDefault="00A406AE" w:rsidP="00A406AE">
            <w:pPr>
              <w:pStyle w:val="NoSpacing"/>
            </w:pPr>
          </w:p>
          <w:p w:rsidR="00A406AE" w:rsidRPr="00C1130F" w:rsidRDefault="00A406AE" w:rsidP="00A406AE">
            <w:pPr>
              <w:pStyle w:val="NoSpacing"/>
            </w:pPr>
          </w:p>
          <w:p w:rsidR="00A406AE" w:rsidRDefault="00A406AE" w:rsidP="00A406AE">
            <w:pPr>
              <w:pStyle w:val="NoSpacing"/>
              <w:numPr>
                <w:ilvl w:val="0"/>
                <w:numId w:val="35"/>
              </w:numPr>
            </w:pPr>
            <w:r>
              <w:t>Worship in church is carefully planned alongside Father Philip. Significant events across the school year return to being celebrated in church with the wider school community.</w:t>
            </w:r>
          </w:p>
          <w:p w:rsidR="00A406AE" w:rsidRDefault="00A406AE" w:rsidP="00A406AE">
            <w:pPr>
              <w:pStyle w:val="NoSpacing"/>
              <w:ind w:left="720"/>
            </w:pPr>
          </w:p>
          <w:p w:rsidR="00A406AE" w:rsidRDefault="00A406AE" w:rsidP="00A406AE">
            <w:pPr>
              <w:pStyle w:val="NoSpacing"/>
              <w:numPr>
                <w:ilvl w:val="0"/>
                <w:numId w:val="35"/>
              </w:numPr>
            </w:pPr>
            <w:r w:rsidRPr="00C1130F">
              <w:t xml:space="preserve">Worship is carefully planned across the year; enabling all members of the school community to </w:t>
            </w:r>
            <w:r w:rsidRPr="00C1130F">
              <w:lastRenderedPageBreak/>
              <w:t>participate in a range of acts of worship and offer opportunity to explore their own spirituality.</w:t>
            </w:r>
          </w:p>
          <w:p w:rsidR="00A406AE" w:rsidRPr="00C1130F" w:rsidRDefault="00A406AE" w:rsidP="00A406AE">
            <w:pPr>
              <w:pStyle w:val="NoSpacing"/>
            </w:pPr>
          </w:p>
          <w:p w:rsidR="00A406AE" w:rsidRDefault="00A406AE" w:rsidP="00A406AE">
            <w:pPr>
              <w:pStyle w:val="NoSpacing"/>
              <w:numPr>
                <w:ilvl w:val="0"/>
                <w:numId w:val="35"/>
              </w:numPr>
            </w:pPr>
            <w:r>
              <w:t>RSE is taught effectively for all pupils</w:t>
            </w:r>
          </w:p>
          <w:p w:rsidR="00A406AE" w:rsidRDefault="00A406AE" w:rsidP="00A406AE">
            <w:pPr>
              <w:pStyle w:val="NoSpacing"/>
              <w:numPr>
                <w:ilvl w:val="0"/>
                <w:numId w:val="35"/>
              </w:numPr>
            </w:pPr>
          </w:p>
          <w:p w:rsidR="00A406AE" w:rsidRDefault="00A406AE" w:rsidP="00A406AE">
            <w:pPr>
              <w:pStyle w:val="NoSpacing"/>
              <w:ind w:left="720"/>
            </w:pPr>
          </w:p>
          <w:p w:rsidR="00A406AE" w:rsidRDefault="00A406AE" w:rsidP="00A406AE">
            <w:pPr>
              <w:pStyle w:val="NoSpacing"/>
            </w:pPr>
          </w:p>
          <w:p w:rsidR="00A406AE" w:rsidRDefault="00A406AE" w:rsidP="00A406AE">
            <w:pPr>
              <w:pStyle w:val="NoSpacing"/>
              <w:ind w:left="360"/>
            </w:pPr>
          </w:p>
          <w:p w:rsidR="00A406AE" w:rsidRDefault="00A406AE" w:rsidP="00A406AE">
            <w:pPr>
              <w:pStyle w:val="NoSpacing"/>
              <w:numPr>
                <w:ilvl w:val="0"/>
                <w:numId w:val="35"/>
              </w:numPr>
            </w:pPr>
            <w:r w:rsidRPr="00C1130F">
              <w:t>Children are taught a balanced Religious Education curriculum where they are offered the opportunity to discover the lives of people of all faiths and none.</w:t>
            </w:r>
          </w:p>
          <w:p w:rsidR="00A406AE" w:rsidRDefault="00A406AE" w:rsidP="00A406AE">
            <w:pPr>
              <w:pStyle w:val="NoSpacing"/>
              <w:ind w:left="720"/>
            </w:pPr>
          </w:p>
          <w:p w:rsidR="00A406AE" w:rsidRDefault="00A406AE" w:rsidP="00A406AE">
            <w:pPr>
              <w:pStyle w:val="NoSpacing"/>
              <w:numPr>
                <w:ilvl w:val="0"/>
                <w:numId w:val="35"/>
              </w:numPr>
            </w:pPr>
            <w:r w:rsidRPr="00C1130F">
              <w:t xml:space="preserve">Subject monitoring- Lessons Observed, Book </w:t>
            </w:r>
            <w:proofErr w:type="spellStart"/>
            <w:r w:rsidRPr="00C1130F">
              <w:t>Scrutinies</w:t>
            </w:r>
            <w:proofErr w:type="spellEnd"/>
            <w:r w:rsidRPr="00C1130F">
              <w:t xml:space="preserve"> and Assessment continue to reflect high standard of learning for all pupils.</w:t>
            </w:r>
          </w:p>
          <w:p w:rsidR="00A406AE" w:rsidRPr="00C1130F" w:rsidRDefault="00A406AE" w:rsidP="00A406AE">
            <w:pPr>
              <w:pStyle w:val="NoSpacing"/>
              <w:ind w:left="720"/>
            </w:pPr>
          </w:p>
          <w:p w:rsidR="00A406AE" w:rsidRPr="00C1130F" w:rsidRDefault="00A406AE" w:rsidP="00A406AE">
            <w:pPr>
              <w:pStyle w:val="NoSpacing"/>
              <w:numPr>
                <w:ilvl w:val="0"/>
                <w:numId w:val="35"/>
              </w:numPr>
            </w:pPr>
            <w:r w:rsidRPr="00C1130F">
              <w:t>Children are confident when reading and using The Bible.</w:t>
            </w:r>
          </w:p>
        </w:tc>
        <w:tc>
          <w:tcPr>
            <w:tcW w:w="515" w:type="pct"/>
            <w:shd w:val="clear" w:color="auto" w:fill="auto"/>
          </w:tcPr>
          <w:p w:rsidR="00A406AE" w:rsidRDefault="00A406AE" w:rsidP="00A406AE">
            <w:pPr>
              <w:rPr>
                <w:rFonts w:asciiTheme="minorHAnsi" w:hAnsiTheme="minorHAnsi"/>
                <w:b/>
                <w:sz w:val="22"/>
                <w:szCs w:val="22"/>
              </w:rPr>
            </w:pPr>
            <w:r w:rsidRPr="00761B50">
              <w:rPr>
                <w:rFonts w:asciiTheme="minorHAnsi" w:hAnsiTheme="minorHAnsi"/>
                <w:b/>
                <w:sz w:val="22"/>
                <w:szCs w:val="22"/>
              </w:rPr>
              <w:lastRenderedPageBreak/>
              <w:t>JB</w:t>
            </w:r>
          </w:p>
          <w:p w:rsidR="00A406AE" w:rsidRDefault="00A406AE" w:rsidP="00A406AE">
            <w:pPr>
              <w:rPr>
                <w:rFonts w:asciiTheme="minorHAnsi" w:hAnsiTheme="minorHAnsi"/>
                <w:b/>
                <w:sz w:val="22"/>
                <w:szCs w:val="22"/>
              </w:rPr>
            </w:pPr>
            <w:r>
              <w:rPr>
                <w:rFonts w:asciiTheme="minorHAnsi" w:hAnsiTheme="minorHAnsi"/>
                <w:b/>
                <w:sz w:val="22"/>
                <w:szCs w:val="22"/>
              </w:rPr>
              <w:t>JF</w:t>
            </w:r>
          </w:p>
          <w:p w:rsidR="00A406AE" w:rsidRDefault="00A406AE" w:rsidP="00A406AE">
            <w:pPr>
              <w:rPr>
                <w:rFonts w:asciiTheme="minorHAnsi" w:hAnsiTheme="minorHAnsi"/>
                <w:b/>
                <w:sz w:val="22"/>
                <w:szCs w:val="22"/>
              </w:rPr>
            </w:pPr>
            <w:r>
              <w:rPr>
                <w:rFonts w:asciiTheme="minorHAnsi" w:hAnsiTheme="minorHAnsi"/>
                <w:b/>
                <w:sz w:val="22"/>
                <w:szCs w:val="22"/>
              </w:rPr>
              <w:t>Father Philip</w:t>
            </w:r>
          </w:p>
          <w:p w:rsidR="00A406AE" w:rsidRDefault="00A406AE" w:rsidP="00A406AE">
            <w:pPr>
              <w:rPr>
                <w:rFonts w:asciiTheme="minorHAnsi" w:hAnsiTheme="minorHAnsi"/>
                <w:b/>
                <w:sz w:val="22"/>
                <w:szCs w:val="22"/>
              </w:rPr>
            </w:pPr>
            <w:r>
              <w:rPr>
                <w:rFonts w:asciiTheme="minorHAnsi" w:hAnsiTheme="minorHAnsi"/>
                <w:b/>
                <w:sz w:val="22"/>
                <w:szCs w:val="22"/>
              </w:rPr>
              <w:t>AB</w:t>
            </w:r>
          </w:p>
          <w:p w:rsidR="00A406AE" w:rsidRPr="00761B50" w:rsidRDefault="00A406AE" w:rsidP="00A406AE">
            <w:pPr>
              <w:rPr>
                <w:rFonts w:asciiTheme="minorHAnsi" w:hAnsiTheme="minorHAnsi"/>
                <w:b/>
                <w:sz w:val="22"/>
                <w:szCs w:val="22"/>
              </w:rPr>
            </w:pPr>
            <w:r>
              <w:rPr>
                <w:rFonts w:asciiTheme="minorHAnsi" w:hAnsiTheme="minorHAnsi"/>
                <w:b/>
                <w:sz w:val="22"/>
                <w:szCs w:val="22"/>
              </w:rPr>
              <w:t>1 x half term staff meeting</w:t>
            </w:r>
          </w:p>
        </w:tc>
      </w:tr>
      <w:tr w:rsidR="00A406AE" w:rsidRPr="00CA47EF" w:rsidTr="008F217B">
        <w:trPr>
          <w:trHeight w:val="285"/>
        </w:trPr>
        <w:tc>
          <w:tcPr>
            <w:tcW w:w="5000" w:type="pct"/>
            <w:gridSpan w:val="5"/>
            <w:shd w:val="clear" w:color="auto" w:fill="C6D9F1" w:themeFill="text2" w:themeFillTint="33"/>
          </w:tcPr>
          <w:p w:rsidR="00A406AE" w:rsidRPr="00CA47EF" w:rsidRDefault="00A406AE" w:rsidP="00A406AE">
            <w:pPr>
              <w:rPr>
                <w:rFonts w:ascii="Calibri" w:hAnsi="Calibri"/>
                <w:b/>
              </w:rPr>
            </w:pPr>
            <w:r>
              <w:rPr>
                <w:rFonts w:ascii="Calibri" w:hAnsi="Calibri"/>
                <w:b/>
              </w:rPr>
              <w:t>Reading, Spelling and Vocabulary</w:t>
            </w:r>
          </w:p>
        </w:tc>
      </w:tr>
      <w:tr w:rsidR="00A406AE" w:rsidRPr="00CA47EF" w:rsidTr="00182289">
        <w:trPr>
          <w:trHeight w:val="285"/>
        </w:trPr>
        <w:tc>
          <w:tcPr>
            <w:tcW w:w="945" w:type="pct"/>
            <w:shd w:val="clear" w:color="auto" w:fill="DBE5F1" w:themeFill="accent1" w:themeFillTint="33"/>
          </w:tcPr>
          <w:p w:rsidR="00A406AE" w:rsidRPr="00F168E6" w:rsidRDefault="00A406AE" w:rsidP="00A406AE">
            <w:pPr>
              <w:rPr>
                <w:rFonts w:asciiTheme="minorHAnsi" w:hAnsiTheme="minorHAnsi"/>
                <w:sz w:val="22"/>
                <w:szCs w:val="22"/>
              </w:rPr>
            </w:pPr>
            <w:r w:rsidRPr="00F168E6">
              <w:rPr>
                <w:rFonts w:asciiTheme="minorHAnsi" w:hAnsiTheme="minorHAnsi"/>
                <w:sz w:val="22"/>
                <w:szCs w:val="22"/>
              </w:rPr>
              <w:t xml:space="preserve">To embed a rigorous approach to the teaching of phonics and reading, developing learners’ confidence and enjoyment in reading in line with the new Reading Framework. Thus enabling children to gain a greater knowledge of phonics, vocabulary </w:t>
            </w:r>
            <w:proofErr w:type="gramStart"/>
            <w:r w:rsidRPr="00F168E6">
              <w:rPr>
                <w:rFonts w:asciiTheme="minorHAnsi" w:hAnsiTheme="minorHAnsi"/>
                <w:sz w:val="22"/>
                <w:szCs w:val="22"/>
              </w:rPr>
              <w:t>and  become</w:t>
            </w:r>
            <w:proofErr w:type="gramEnd"/>
            <w:r w:rsidRPr="00F168E6">
              <w:rPr>
                <w:rFonts w:asciiTheme="minorHAnsi" w:hAnsiTheme="minorHAnsi"/>
                <w:sz w:val="22"/>
                <w:szCs w:val="22"/>
              </w:rPr>
              <w:t xml:space="preserve"> fluent readers in order to gain better access to </w:t>
            </w:r>
            <w:proofErr w:type="spellStart"/>
            <w:r w:rsidRPr="00F168E6">
              <w:rPr>
                <w:rFonts w:asciiTheme="minorHAnsi" w:hAnsiTheme="minorHAnsi"/>
                <w:sz w:val="22"/>
                <w:szCs w:val="22"/>
              </w:rPr>
              <w:t>to</w:t>
            </w:r>
            <w:proofErr w:type="spellEnd"/>
            <w:r w:rsidRPr="00F168E6">
              <w:rPr>
                <w:rFonts w:asciiTheme="minorHAnsi" w:hAnsiTheme="minorHAnsi"/>
                <w:sz w:val="22"/>
                <w:szCs w:val="22"/>
              </w:rPr>
              <w:t xml:space="preserve"> all subjects.</w:t>
            </w:r>
          </w:p>
          <w:p w:rsidR="00A406AE" w:rsidRPr="00F42965" w:rsidRDefault="00A406AE" w:rsidP="00A406AE">
            <w:pPr>
              <w:rPr>
                <w:rFonts w:ascii="Calibri" w:hAnsi="Calibri"/>
              </w:rPr>
            </w:pPr>
          </w:p>
        </w:tc>
        <w:tc>
          <w:tcPr>
            <w:tcW w:w="1723" w:type="pct"/>
            <w:gridSpan w:val="2"/>
            <w:shd w:val="clear" w:color="auto" w:fill="auto"/>
          </w:tcPr>
          <w:p w:rsidR="00A406AE" w:rsidRDefault="00A406AE" w:rsidP="00A406AE">
            <w:pPr>
              <w:pStyle w:val="NoSpacing"/>
              <w:numPr>
                <w:ilvl w:val="0"/>
                <w:numId w:val="46"/>
              </w:numPr>
            </w:pPr>
            <w:r>
              <w:t>All staff trained in new reading framework</w:t>
            </w:r>
          </w:p>
          <w:p w:rsidR="00A406AE" w:rsidRDefault="00A406AE" w:rsidP="00A406AE">
            <w:pPr>
              <w:pStyle w:val="NoSpacing"/>
            </w:pP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46"/>
              </w:numPr>
            </w:pPr>
            <w:r>
              <w:t>New validated synthetic phonics scheme purchased along with resources &amp; CPD</w:t>
            </w: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46"/>
              </w:numPr>
            </w:pPr>
            <w:r>
              <w:t>All staff trained in new phonics scheme</w:t>
            </w: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46"/>
              </w:numPr>
            </w:pPr>
            <w:r>
              <w:t>Au</w:t>
            </w:r>
            <w:r w:rsidR="00401244">
              <w:t>di</w:t>
            </w:r>
            <w:r>
              <w:t xml:space="preserve">t of decodable books undertaken, bandings removed &amp; new books purchased to link to phonics, ensuring fidelity </w:t>
            </w:r>
          </w:p>
          <w:p w:rsidR="00A406AE" w:rsidRDefault="00A406AE" w:rsidP="00A406AE">
            <w:pPr>
              <w:pStyle w:val="NoSpacing"/>
              <w:ind w:left="720"/>
            </w:pPr>
          </w:p>
          <w:p w:rsidR="00A406AE" w:rsidRDefault="00A406AE" w:rsidP="00A406AE">
            <w:pPr>
              <w:pStyle w:val="NoSpacing"/>
              <w:numPr>
                <w:ilvl w:val="0"/>
                <w:numId w:val="46"/>
              </w:numPr>
            </w:pPr>
            <w:proofErr w:type="spellStart"/>
            <w:r>
              <w:t>Rescources</w:t>
            </w:r>
            <w:proofErr w:type="spellEnd"/>
            <w:r>
              <w:t xml:space="preserve"> purchased for the development of guided reading </w:t>
            </w:r>
          </w:p>
          <w:p w:rsidR="00A406AE" w:rsidRDefault="00A406AE" w:rsidP="00A406AE">
            <w:pPr>
              <w:pStyle w:val="ListParagraph"/>
            </w:pPr>
          </w:p>
          <w:p w:rsidR="00A406AE" w:rsidRDefault="00A406AE" w:rsidP="00A406AE">
            <w:pPr>
              <w:pStyle w:val="NoSpacing"/>
              <w:ind w:left="720"/>
            </w:pPr>
          </w:p>
          <w:p w:rsidR="00A406AE" w:rsidRDefault="00A406AE" w:rsidP="00A406AE">
            <w:pPr>
              <w:pStyle w:val="NoSpacing"/>
              <w:numPr>
                <w:ilvl w:val="0"/>
                <w:numId w:val="46"/>
              </w:numPr>
            </w:pPr>
            <w:r>
              <w:t>Vocabulary development through reading high quality literature from Nursery onwards</w:t>
            </w:r>
          </w:p>
          <w:p w:rsidR="00A406AE" w:rsidRDefault="00A406AE" w:rsidP="00A406AE">
            <w:pPr>
              <w:pStyle w:val="NoSpacing"/>
              <w:ind w:left="720"/>
            </w:pPr>
          </w:p>
          <w:p w:rsidR="00A406AE" w:rsidRPr="00A7775E" w:rsidRDefault="00A406AE" w:rsidP="00A406AE">
            <w:pPr>
              <w:pStyle w:val="NoSpacing"/>
              <w:ind w:left="720"/>
            </w:pPr>
          </w:p>
          <w:p w:rsidR="00A406AE" w:rsidRDefault="00A406AE" w:rsidP="00A406AE">
            <w:pPr>
              <w:pStyle w:val="NoSpacing"/>
              <w:numPr>
                <w:ilvl w:val="0"/>
                <w:numId w:val="46"/>
              </w:numPr>
            </w:pPr>
            <w:r>
              <w:t xml:space="preserve">Specific interventions used close to gaps in speaking / </w:t>
            </w:r>
            <w:proofErr w:type="gramStart"/>
            <w:r>
              <w:t>listening ,</w:t>
            </w:r>
            <w:proofErr w:type="gramEnd"/>
            <w:r>
              <w:t xml:space="preserve"> phonics &amp; spelling ,spelling and ensure success for all pupils.</w:t>
            </w:r>
          </w:p>
          <w:p w:rsidR="00A406AE" w:rsidRDefault="00A406AE" w:rsidP="00A406AE">
            <w:pPr>
              <w:pStyle w:val="NoSpacing"/>
              <w:ind w:left="720"/>
            </w:pPr>
          </w:p>
          <w:p w:rsidR="00A406AE" w:rsidRDefault="00A406AE" w:rsidP="00A406AE">
            <w:pPr>
              <w:pStyle w:val="NoSpacing"/>
              <w:numPr>
                <w:ilvl w:val="0"/>
                <w:numId w:val="46"/>
              </w:numPr>
            </w:pPr>
            <w:r>
              <w:t xml:space="preserve">Reading policy rewritten to reflect new framework , resources and </w:t>
            </w:r>
            <w:proofErr w:type="spellStart"/>
            <w:r>
              <w:t>organisation</w:t>
            </w:r>
            <w:proofErr w:type="spellEnd"/>
            <w:r>
              <w:t xml:space="preserve"> including launch to parents</w:t>
            </w:r>
          </w:p>
          <w:p w:rsidR="00A406AE" w:rsidRDefault="00A406AE" w:rsidP="00A406AE">
            <w:pPr>
              <w:pStyle w:val="ListParagraph"/>
            </w:pPr>
          </w:p>
          <w:p w:rsidR="00A406AE" w:rsidRDefault="00A406AE" w:rsidP="00A406AE">
            <w:pPr>
              <w:pStyle w:val="NoSpacing"/>
              <w:ind w:left="720"/>
            </w:pPr>
          </w:p>
          <w:p w:rsidR="00A406AE" w:rsidRDefault="00A406AE" w:rsidP="00A406AE">
            <w:pPr>
              <w:pStyle w:val="NoSpacing"/>
              <w:numPr>
                <w:ilvl w:val="0"/>
                <w:numId w:val="46"/>
              </w:numPr>
            </w:pPr>
            <w:r>
              <w:t>Phonics policy re written to reflect new framework, resources and CPD</w:t>
            </w:r>
          </w:p>
          <w:p w:rsidR="00A406AE" w:rsidRDefault="00A406AE" w:rsidP="00A406AE">
            <w:pPr>
              <w:pStyle w:val="NoSpacing"/>
              <w:ind w:left="720"/>
            </w:pPr>
          </w:p>
          <w:p w:rsidR="00A406AE" w:rsidRDefault="00A406AE" w:rsidP="00A406AE">
            <w:pPr>
              <w:pStyle w:val="NoSpacing"/>
              <w:numPr>
                <w:ilvl w:val="0"/>
                <w:numId w:val="46"/>
              </w:numPr>
            </w:pPr>
            <w:r>
              <w:t>Reading areas established in all classrooms to encourage a love for reading.</w:t>
            </w:r>
          </w:p>
          <w:p w:rsidR="00A406AE" w:rsidRDefault="00A406AE" w:rsidP="00A406AE">
            <w:pPr>
              <w:pStyle w:val="ListParagraph"/>
            </w:pPr>
          </w:p>
          <w:p w:rsidR="00A406AE" w:rsidRDefault="00A406AE" w:rsidP="00A406AE">
            <w:pPr>
              <w:pStyle w:val="NoSpacing"/>
              <w:ind w:left="720"/>
            </w:pPr>
          </w:p>
          <w:p w:rsidR="00A406AE" w:rsidRDefault="00A406AE" w:rsidP="00A406AE">
            <w:pPr>
              <w:pStyle w:val="NoSpacing"/>
              <w:numPr>
                <w:ilvl w:val="0"/>
                <w:numId w:val="46"/>
              </w:numPr>
            </w:pPr>
            <w:proofErr w:type="spellStart"/>
            <w:r>
              <w:t>Curriulum</w:t>
            </w:r>
            <w:proofErr w:type="spellEnd"/>
            <w:r>
              <w:t xml:space="preserve"> </w:t>
            </w:r>
            <w:proofErr w:type="spellStart"/>
            <w:r>
              <w:t>organisation</w:t>
            </w:r>
            <w:proofErr w:type="spellEnd"/>
            <w:r>
              <w:t xml:space="preserve"> reconfigured to take account of reading framework</w:t>
            </w:r>
          </w:p>
          <w:p w:rsidR="00A406AE" w:rsidRDefault="00A406AE" w:rsidP="00A406AE">
            <w:pPr>
              <w:pStyle w:val="NoSpacing"/>
              <w:ind w:left="720"/>
            </w:pPr>
          </w:p>
        </w:tc>
        <w:tc>
          <w:tcPr>
            <w:tcW w:w="1817" w:type="pct"/>
            <w:shd w:val="clear" w:color="auto" w:fill="auto"/>
          </w:tcPr>
          <w:p w:rsidR="00A406AE" w:rsidRDefault="00A406AE" w:rsidP="00A406AE">
            <w:pPr>
              <w:pStyle w:val="ListParagraph"/>
              <w:numPr>
                <w:ilvl w:val="0"/>
                <w:numId w:val="46"/>
              </w:numPr>
              <w:rPr>
                <w:rFonts w:asciiTheme="minorHAnsi" w:hAnsiTheme="minorHAnsi" w:cstheme="minorHAnsi"/>
                <w:sz w:val="22"/>
                <w:szCs w:val="22"/>
              </w:rPr>
            </w:pPr>
            <w:r w:rsidRPr="00D82ADC">
              <w:rPr>
                <w:rFonts w:asciiTheme="minorHAnsi" w:hAnsiTheme="minorHAnsi" w:cstheme="minorHAnsi"/>
                <w:sz w:val="22"/>
                <w:szCs w:val="22"/>
              </w:rPr>
              <w:lastRenderedPageBreak/>
              <w:t xml:space="preserve">Staff understand the importance of teaching phonics and reading as a gateway for all pupils to access </w:t>
            </w:r>
            <w:proofErr w:type="spellStart"/>
            <w:r w:rsidRPr="00D82ADC">
              <w:rPr>
                <w:rFonts w:asciiTheme="minorHAnsi" w:hAnsiTheme="minorHAnsi" w:cstheme="minorHAnsi"/>
                <w:sz w:val="22"/>
                <w:szCs w:val="22"/>
              </w:rPr>
              <w:t>life long</w:t>
            </w:r>
            <w:proofErr w:type="spellEnd"/>
            <w:r w:rsidRPr="00D82ADC">
              <w:rPr>
                <w:rFonts w:asciiTheme="minorHAnsi" w:hAnsiTheme="minorHAnsi" w:cstheme="minorHAnsi"/>
                <w:sz w:val="22"/>
                <w:szCs w:val="22"/>
              </w:rPr>
              <w:t xml:space="preserve"> education.</w:t>
            </w:r>
          </w:p>
          <w:p w:rsidR="00A406AE" w:rsidRPr="00D82ADC" w:rsidRDefault="00A406AE" w:rsidP="00A406AE">
            <w:pPr>
              <w:pStyle w:val="ListParagraph"/>
              <w:rPr>
                <w:rFonts w:asciiTheme="minorHAnsi" w:hAnsiTheme="minorHAnsi" w:cstheme="minorHAnsi"/>
                <w:sz w:val="22"/>
                <w:szCs w:val="22"/>
              </w:rPr>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 xml:space="preserve">Validated synthetic phonics scheme purchased, </w:t>
            </w:r>
          </w:p>
          <w:p w:rsidR="00A406AE" w:rsidRDefault="00A406AE" w:rsidP="00A406AE">
            <w:pPr>
              <w:rPr>
                <w:rFonts w:asciiTheme="minorHAnsi" w:hAnsiTheme="minorHAnsi" w:cstheme="minorHAnsi"/>
                <w:sz w:val="22"/>
                <w:szCs w:val="22"/>
              </w:rPr>
            </w:pPr>
          </w:p>
          <w:p w:rsidR="00A406AE" w:rsidRDefault="00A406AE" w:rsidP="00A406AE">
            <w:pPr>
              <w:rPr>
                <w:rFonts w:asciiTheme="minorHAnsi" w:hAnsiTheme="minorHAnsi" w:cstheme="minorHAnsi"/>
                <w:sz w:val="22"/>
                <w:szCs w:val="22"/>
              </w:rPr>
            </w:pPr>
          </w:p>
          <w:p w:rsidR="00A406AE" w:rsidRPr="006972D6" w:rsidRDefault="00A406AE" w:rsidP="00A406AE">
            <w:pPr>
              <w:rPr>
                <w:rFonts w:asciiTheme="minorHAnsi" w:hAnsiTheme="minorHAnsi" w:cstheme="minorHAnsi"/>
                <w:sz w:val="22"/>
                <w:szCs w:val="22"/>
              </w:rPr>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 xml:space="preserve">CPD completed and being effectively taught from Nursery onwards </w:t>
            </w:r>
          </w:p>
          <w:p w:rsidR="00A406AE" w:rsidRPr="00D82ADC" w:rsidRDefault="00A406AE" w:rsidP="00A406AE">
            <w:pPr>
              <w:rPr>
                <w:rFonts w:asciiTheme="minorHAnsi" w:hAnsiTheme="minorHAnsi" w:cstheme="minorHAnsi"/>
                <w:sz w:val="22"/>
                <w:szCs w:val="22"/>
              </w:rPr>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Selection of decodable books purchased thus ensuring fidelity and links to phonics being taught</w:t>
            </w:r>
          </w:p>
          <w:p w:rsidR="00A406AE" w:rsidRPr="006972D6" w:rsidRDefault="00A406AE" w:rsidP="00A406AE">
            <w:pPr>
              <w:pStyle w:val="ListParagraph"/>
              <w:rPr>
                <w:rFonts w:asciiTheme="minorHAnsi" w:hAnsiTheme="minorHAnsi" w:cstheme="minorHAnsi"/>
                <w:sz w:val="22"/>
                <w:szCs w:val="22"/>
              </w:rPr>
            </w:pPr>
          </w:p>
          <w:p w:rsidR="00A406AE" w:rsidRPr="00675B26" w:rsidRDefault="00A406AE" w:rsidP="00A406AE">
            <w:pPr>
              <w:pStyle w:val="ListParagraph"/>
              <w:rPr>
                <w:rFonts w:asciiTheme="minorHAnsi" w:hAnsiTheme="minorHAnsi" w:cstheme="minorHAnsi"/>
                <w:sz w:val="22"/>
                <w:szCs w:val="22"/>
              </w:rPr>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lastRenderedPageBreak/>
              <w:t>Selection of decodable book sets purchased for guided group reading  thus ensuring fidelity and links to phonics being taught</w:t>
            </w: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Class books and novels established and read daily from Nursery onwards</w:t>
            </w:r>
          </w:p>
          <w:p w:rsidR="00A406AE" w:rsidRPr="006972D6"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Default="00A406AE" w:rsidP="00A406AE">
            <w:pPr>
              <w:pStyle w:val="NoSpacing"/>
            </w:pPr>
          </w:p>
          <w:p w:rsidR="00A406AE" w:rsidRDefault="00A406AE" w:rsidP="00A406AE">
            <w:pPr>
              <w:pStyle w:val="NoSpacing"/>
              <w:numPr>
                <w:ilvl w:val="0"/>
                <w:numId w:val="46"/>
              </w:numPr>
            </w:pPr>
            <w:proofErr w:type="spellStart"/>
            <w:r>
              <w:t>Identifed</w:t>
            </w:r>
            <w:proofErr w:type="spellEnd"/>
            <w:r>
              <w:t xml:space="preserve"> pupils receive additional support and effective interventions and make good progress </w:t>
            </w: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46"/>
              </w:numPr>
            </w:pPr>
            <w:r>
              <w:t>New Policy embedded across school</w:t>
            </w:r>
          </w:p>
          <w:p w:rsidR="00A406AE" w:rsidRDefault="00A406AE" w:rsidP="00A406AE">
            <w:pPr>
              <w:pStyle w:val="NoSpacing"/>
            </w:pPr>
          </w:p>
          <w:p w:rsidR="00A406AE" w:rsidRDefault="00A406AE" w:rsidP="00A406AE">
            <w:pPr>
              <w:pStyle w:val="NoSpacing"/>
            </w:pP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46"/>
              </w:numPr>
            </w:pPr>
            <w:r>
              <w:t>New policy embedded across school</w:t>
            </w:r>
          </w:p>
          <w:p w:rsidR="00A406AE" w:rsidRDefault="00A406AE" w:rsidP="00A406AE">
            <w:pPr>
              <w:pStyle w:val="NoSpacing"/>
            </w:pPr>
          </w:p>
          <w:p w:rsidR="00A406AE" w:rsidRDefault="00A406AE" w:rsidP="00A406AE">
            <w:pPr>
              <w:pStyle w:val="NoSpacing"/>
            </w:pPr>
          </w:p>
          <w:p w:rsidR="00A406AE" w:rsidRDefault="00A406AE" w:rsidP="00A406AE">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 xml:space="preserve">Classroom reading areas established with </w:t>
            </w:r>
            <w:proofErr w:type="spellStart"/>
            <w:r>
              <w:rPr>
                <w:rFonts w:asciiTheme="minorHAnsi" w:hAnsiTheme="minorHAnsi" w:cstheme="minorHAnsi"/>
                <w:sz w:val="22"/>
                <w:szCs w:val="22"/>
              </w:rPr>
              <w:t>agood</w:t>
            </w:r>
            <w:proofErr w:type="spellEnd"/>
            <w:r>
              <w:rPr>
                <w:rFonts w:asciiTheme="minorHAnsi" w:hAnsiTheme="minorHAnsi" w:cstheme="minorHAnsi"/>
                <w:sz w:val="22"/>
                <w:szCs w:val="22"/>
              </w:rPr>
              <w:t xml:space="preserve"> selection of books matched to curriculum, pupil interest, age related familiar books</w:t>
            </w:r>
          </w:p>
          <w:p w:rsidR="00A406AE" w:rsidRPr="00C64DC3" w:rsidRDefault="00A406AE" w:rsidP="00A406AE">
            <w:pPr>
              <w:rPr>
                <w:rFonts w:asciiTheme="minorHAnsi" w:hAnsiTheme="minorHAnsi" w:cstheme="minorHAnsi"/>
                <w:sz w:val="22"/>
                <w:szCs w:val="22"/>
              </w:rPr>
            </w:pPr>
          </w:p>
          <w:p w:rsidR="00A406AE" w:rsidRPr="00F42965" w:rsidRDefault="00A406AE" w:rsidP="00A406AE">
            <w:pPr>
              <w:pStyle w:val="NoSpacing"/>
              <w:numPr>
                <w:ilvl w:val="0"/>
                <w:numId w:val="46"/>
              </w:numPr>
              <w:rPr>
                <w:lang w:eastAsia="en-GB"/>
              </w:rPr>
            </w:pPr>
            <w:r>
              <w:rPr>
                <w:lang w:eastAsia="en-GB"/>
              </w:rPr>
              <w:t>New expectations in place in all classrooms</w:t>
            </w:r>
          </w:p>
          <w:p w:rsidR="00A406AE" w:rsidRDefault="00A406AE" w:rsidP="00A406AE">
            <w:pPr>
              <w:rPr>
                <w:rFonts w:ascii="Calibri" w:hAnsi="Calibri"/>
                <w:b/>
              </w:rPr>
            </w:pPr>
          </w:p>
        </w:tc>
        <w:tc>
          <w:tcPr>
            <w:tcW w:w="515" w:type="pct"/>
            <w:shd w:val="clear" w:color="auto" w:fill="auto"/>
          </w:tcPr>
          <w:p w:rsidR="00A406AE" w:rsidRPr="000C41AC" w:rsidRDefault="00A406AE" w:rsidP="00A406AE">
            <w:pPr>
              <w:rPr>
                <w:rFonts w:ascii="Calibri" w:hAnsi="Calibri"/>
                <w:b/>
              </w:rPr>
            </w:pPr>
            <w:r w:rsidRPr="000C41AC">
              <w:rPr>
                <w:rFonts w:ascii="Calibri" w:hAnsi="Calibri"/>
                <w:b/>
              </w:rPr>
              <w:lastRenderedPageBreak/>
              <w:t>25 K</w:t>
            </w:r>
            <w:r>
              <w:rPr>
                <w:rFonts w:ascii="Calibri" w:hAnsi="Calibri"/>
                <w:b/>
              </w:rPr>
              <w:t xml:space="preserve"> allocated from outturn</w:t>
            </w:r>
          </w:p>
          <w:p w:rsidR="00A406AE" w:rsidRPr="000C41AC" w:rsidRDefault="00A406AE" w:rsidP="00A406AE">
            <w:pPr>
              <w:rPr>
                <w:rFonts w:ascii="Calibri" w:hAnsi="Calibri"/>
                <w:b/>
              </w:rPr>
            </w:pPr>
            <w:r w:rsidRPr="000C41AC">
              <w:rPr>
                <w:rFonts w:ascii="Calibri" w:hAnsi="Calibri"/>
                <w:b/>
              </w:rPr>
              <w:t>KR</w:t>
            </w:r>
          </w:p>
          <w:p w:rsidR="00A406AE" w:rsidRPr="000C41AC" w:rsidRDefault="00A406AE" w:rsidP="00A406AE">
            <w:pPr>
              <w:rPr>
                <w:rFonts w:ascii="Calibri" w:hAnsi="Calibri"/>
                <w:b/>
              </w:rPr>
            </w:pPr>
            <w:r w:rsidRPr="000C41AC">
              <w:rPr>
                <w:rFonts w:ascii="Calibri" w:hAnsi="Calibri"/>
                <w:b/>
              </w:rPr>
              <w:t>DH</w:t>
            </w:r>
          </w:p>
          <w:p w:rsidR="00A406AE" w:rsidRPr="000C41AC" w:rsidRDefault="00A406AE" w:rsidP="00A406AE">
            <w:pPr>
              <w:rPr>
                <w:rFonts w:ascii="Calibri" w:hAnsi="Calibri"/>
                <w:b/>
              </w:rPr>
            </w:pPr>
          </w:p>
          <w:p w:rsidR="00A406AE" w:rsidRPr="00E97646" w:rsidRDefault="00A406AE" w:rsidP="00A406AE">
            <w:pPr>
              <w:rPr>
                <w:rFonts w:ascii="Calibri" w:hAnsi="Calibri"/>
              </w:rPr>
            </w:pPr>
            <w:r w:rsidRPr="000C41AC">
              <w:rPr>
                <w:rFonts w:ascii="Calibri" w:hAnsi="Calibri"/>
                <w:b/>
              </w:rPr>
              <w:t>6 x P D Twilight</w:t>
            </w:r>
            <w:r>
              <w:rPr>
                <w:rFonts w:ascii="Calibri" w:hAnsi="Calibri"/>
              </w:rPr>
              <w:t xml:space="preserve"> </w:t>
            </w:r>
          </w:p>
        </w:tc>
      </w:tr>
      <w:tr w:rsidR="00A406AE" w:rsidRPr="00CA47EF" w:rsidTr="008F217B">
        <w:trPr>
          <w:trHeight w:val="322"/>
        </w:trPr>
        <w:tc>
          <w:tcPr>
            <w:tcW w:w="5000" w:type="pct"/>
            <w:gridSpan w:val="5"/>
            <w:shd w:val="clear" w:color="auto" w:fill="C6D9F1" w:themeFill="text2" w:themeFillTint="33"/>
          </w:tcPr>
          <w:p w:rsidR="00A406AE" w:rsidRPr="00F76612" w:rsidRDefault="00A406AE" w:rsidP="00A406AE">
            <w:pPr>
              <w:rPr>
                <w:rFonts w:ascii="Calibri" w:hAnsi="Calibri"/>
                <w:color w:val="FF0000"/>
                <w:sz w:val="22"/>
              </w:rPr>
            </w:pPr>
            <w:r>
              <w:rPr>
                <w:rFonts w:ascii="Calibri" w:hAnsi="Calibri"/>
                <w:b/>
              </w:rPr>
              <w:t>Writing</w:t>
            </w:r>
          </w:p>
        </w:tc>
      </w:tr>
      <w:tr w:rsidR="00A406AE" w:rsidRPr="00CA47EF" w:rsidTr="00182289">
        <w:trPr>
          <w:trHeight w:val="440"/>
        </w:trPr>
        <w:tc>
          <w:tcPr>
            <w:tcW w:w="945" w:type="pct"/>
            <w:shd w:val="clear" w:color="auto" w:fill="DBE5F1" w:themeFill="accent1" w:themeFillTint="33"/>
          </w:tcPr>
          <w:p w:rsidR="00A406AE" w:rsidRPr="008A2404" w:rsidRDefault="00A406AE" w:rsidP="00A406AE">
            <w:pPr>
              <w:rPr>
                <w:rFonts w:asciiTheme="minorHAnsi" w:hAnsiTheme="minorHAnsi" w:cstheme="minorHAnsi"/>
                <w:sz w:val="22"/>
                <w:szCs w:val="22"/>
              </w:rPr>
            </w:pPr>
            <w:r w:rsidRPr="008A2404">
              <w:rPr>
                <w:rFonts w:asciiTheme="minorHAnsi" w:hAnsiTheme="minorHAnsi" w:cstheme="minorHAnsi"/>
                <w:sz w:val="22"/>
              </w:rPr>
              <w:t xml:space="preserve">To develop written work </w:t>
            </w:r>
            <w:r w:rsidRPr="008A2404">
              <w:rPr>
                <w:rFonts w:asciiTheme="minorHAnsi" w:hAnsiTheme="minorHAnsi" w:cstheme="minorHAnsi"/>
                <w:b/>
                <w:sz w:val="22"/>
              </w:rPr>
              <w:t>across the curriculum</w:t>
            </w:r>
            <w:r w:rsidRPr="008A2404">
              <w:rPr>
                <w:rFonts w:asciiTheme="minorHAnsi" w:hAnsiTheme="minorHAnsi" w:cstheme="minorHAnsi"/>
                <w:sz w:val="22"/>
              </w:rPr>
              <w:t xml:space="preserve"> through </w:t>
            </w:r>
            <w:r w:rsidRPr="008A2404">
              <w:rPr>
                <w:rFonts w:asciiTheme="minorHAnsi" w:hAnsiTheme="minorHAnsi" w:cstheme="minorHAnsi"/>
                <w:b/>
                <w:sz w:val="22"/>
              </w:rPr>
              <w:t>embedding</w:t>
            </w:r>
            <w:r w:rsidRPr="008A2404">
              <w:rPr>
                <w:rFonts w:asciiTheme="minorHAnsi" w:hAnsiTheme="minorHAnsi" w:cstheme="minorHAnsi"/>
                <w:sz w:val="22"/>
              </w:rPr>
              <w:t xml:space="preserve"> a rigorous approach to </w:t>
            </w:r>
            <w:r w:rsidRPr="008A2404">
              <w:rPr>
                <w:rFonts w:asciiTheme="minorHAnsi" w:hAnsiTheme="minorHAnsi" w:cstheme="minorHAnsi"/>
                <w:b/>
                <w:sz w:val="22"/>
              </w:rPr>
              <w:t>editing</w:t>
            </w:r>
            <w:r w:rsidRPr="008A2404">
              <w:rPr>
                <w:rFonts w:asciiTheme="minorHAnsi" w:hAnsiTheme="minorHAnsi" w:cstheme="minorHAnsi"/>
                <w:sz w:val="22"/>
              </w:rPr>
              <w:t xml:space="preserve">. To enable staff to be </w:t>
            </w:r>
            <w:r w:rsidRPr="008A2404">
              <w:rPr>
                <w:rFonts w:asciiTheme="minorHAnsi" w:hAnsiTheme="minorHAnsi" w:cstheme="minorHAnsi"/>
                <w:b/>
                <w:sz w:val="22"/>
              </w:rPr>
              <w:t>creative</w:t>
            </w:r>
            <w:r w:rsidRPr="008A2404">
              <w:rPr>
                <w:rFonts w:asciiTheme="minorHAnsi" w:hAnsiTheme="minorHAnsi" w:cstheme="minorHAnsi"/>
                <w:sz w:val="22"/>
              </w:rPr>
              <w:t xml:space="preserve"> with writing planning- thus enabling children to write </w:t>
            </w:r>
            <w:r w:rsidRPr="008A2404">
              <w:rPr>
                <w:rFonts w:asciiTheme="minorHAnsi" w:hAnsiTheme="minorHAnsi" w:cstheme="minorHAnsi"/>
                <w:sz w:val="22"/>
              </w:rPr>
              <w:lastRenderedPageBreak/>
              <w:t>with</w:t>
            </w:r>
            <w:r w:rsidRPr="008A2404">
              <w:rPr>
                <w:rFonts w:asciiTheme="minorHAnsi" w:hAnsiTheme="minorHAnsi" w:cstheme="minorHAnsi"/>
                <w:b/>
                <w:sz w:val="22"/>
              </w:rPr>
              <w:t xml:space="preserve"> confidence</w:t>
            </w:r>
            <w:r w:rsidRPr="008A2404">
              <w:rPr>
                <w:rFonts w:asciiTheme="minorHAnsi" w:hAnsiTheme="minorHAnsi" w:cstheme="minorHAnsi"/>
                <w:sz w:val="22"/>
              </w:rPr>
              <w:t xml:space="preserve"> across a range of </w:t>
            </w:r>
            <w:r w:rsidRPr="008A2404">
              <w:rPr>
                <w:rFonts w:asciiTheme="minorHAnsi" w:hAnsiTheme="minorHAnsi" w:cstheme="minorHAnsi"/>
                <w:b/>
                <w:sz w:val="22"/>
              </w:rPr>
              <w:t xml:space="preserve">genres </w:t>
            </w:r>
            <w:r w:rsidRPr="008A2404">
              <w:rPr>
                <w:rFonts w:asciiTheme="minorHAnsi" w:hAnsiTheme="minorHAnsi" w:cstheme="minorHAnsi"/>
                <w:sz w:val="22"/>
              </w:rPr>
              <w:t xml:space="preserve">and </w:t>
            </w:r>
            <w:r w:rsidRPr="008A2404">
              <w:rPr>
                <w:rFonts w:asciiTheme="minorHAnsi" w:hAnsiTheme="minorHAnsi" w:cstheme="minorHAnsi"/>
                <w:b/>
                <w:sz w:val="22"/>
              </w:rPr>
              <w:t>subjects</w:t>
            </w:r>
            <w:r w:rsidRPr="008A2404">
              <w:rPr>
                <w:rFonts w:asciiTheme="minorHAnsi" w:hAnsiTheme="minorHAnsi" w:cstheme="minorHAnsi"/>
                <w:sz w:val="22"/>
              </w:rPr>
              <w:t>.</w:t>
            </w:r>
          </w:p>
        </w:tc>
        <w:tc>
          <w:tcPr>
            <w:tcW w:w="1723" w:type="pct"/>
            <w:gridSpan w:val="2"/>
            <w:shd w:val="clear" w:color="auto" w:fill="auto"/>
          </w:tcPr>
          <w:p w:rsidR="00A406AE" w:rsidRDefault="00A406AE" w:rsidP="00A406AE">
            <w:pPr>
              <w:pStyle w:val="NoSpacing"/>
              <w:numPr>
                <w:ilvl w:val="0"/>
                <w:numId w:val="35"/>
              </w:numPr>
            </w:pPr>
            <w:r>
              <w:lastRenderedPageBreak/>
              <w:t xml:space="preserve">Revisit and reestablish handwriting policy in line with new Reading Framework </w:t>
            </w:r>
          </w:p>
          <w:p w:rsidR="00A406AE" w:rsidRDefault="00A406AE" w:rsidP="00A406AE">
            <w:pPr>
              <w:pStyle w:val="NoSpacing"/>
              <w:ind w:left="720"/>
            </w:pPr>
          </w:p>
          <w:p w:rsidR="00A406AE" w:rsidRDefault="00A406AE" w:rsidP="00A406AE">
            <w:pPr>
              <w:pStyle w:val="NoSpacing"/>
              <w:numPr>
                <w:ilvl w:val="0"/>
                <w:numId w:val="35"/>
              </w:numPr>
            </w:pPr>
            <w:r>
              <w:t xml:space="preserve">School editing policy includes aspects of vocabulary development to improve the quality of writing. School editing policy refined through student and teacher voice discussion. Share </w:t>
            </w:r>
            <w:r>
              <w:lastRenderedPageBreak/>
              <w:t>editing process with all staff and children and create an editing guide.</w:t>
            </w:r>
          </w:p>
          <w:p w:rsidR="00A406AE" w:rsidRDefault="00A406AE" w:rsidP="00A406AE">
            <w:pPr>
              <w:pStyle w:val="ListParagraph"/>
            </w:pPr>
          </w:p>
          <w:p w:rsidR="00A406AE" w:rsidRDefault="00A406AE" w:rsidP="00A406AE">
            <w:pPr>
              <w:pStyle w:val="NoSpacing"/>
              <w:ind w:left="720"/>
            </w:pPr>
          </w:p>
          <w:p w:rsidR="00A406AE" w:rsidRDefault="00A406AE" w:rsidP="00A406AE">
            <w:pPr>
              <w:pStyle w:val="NoSpacing"/>
              <w:numPr>
                <w:ilvl w:val="0"/>
                <w:numId w:val="35"/>
              </w:numPr>
            </w:pPr>
            <w:r>
              <w:t>Curriculum areas have a written focus and children’s writing books include writing from different genres and subjects. Genre progression map to be refined and shared.</w:t>
            </w:r>
          </w:p>
          <w:p w:rsidR="00A406AE" w:rsidRDefault="00A406AE" w:rsidP="00A406AE">
            <w:pPr>
              <w:pStyle w:val="NoSpacing"/>
              <w:numPr>
                <w:ilvl w:val="0"/>
                <w:numId w:val="35"/>
              </w:numPr>
            </w:pPr>
            <w:r>
              <w:t>Use of visits and visitors to expand vocabulary and experiences.</w:t>
            </w:r>
          </w:p>
          <w:p w:rsidR="00A406AE" w:rsidRDefault="00A406AE" w:rsidP="00A406AE">
            <w:pPr>
              <w:pStyle w:val="NoSpacing"/>
              <w:ind w:left="720"/>
            </w:pPr>
          </w:p>
          <w:p w:rsidR="00A406AE" w:rsidRDefault="00A406AE" w:rsidP="00A406AE">
            <w:pPr>
              <w:pStyle w:val="NoSpacing"/>
            </w:pPr>
          </w:p>
          <w:p w:rsidR="00A406AE" w:rsidRPr="00942844" w:rsidRDefault="00A406AE" w:rsidP="00A406AE">
            <w:pPr>
              <w:pStyle w:val="NoSpacing"/>
              <w:numPr>
                <w:ilvl w:val="0"/>
                <w:numId w:val="35"/>
              </w:numPr>
            </w:pPr>
            <w:r>
              <w:t>Vocabulary development through reading high quality literature.</w:t>
            </w:r>
          </w:p>
        </w:tc>
        <w:tc>
          <w:tcPr>
            <w:tcW w:w="1817" w:type="pct"/>
            <w:shd w:val="clear" w:color="auto" w:fill="auto"/>
          </w:tcPr>
          <w:p w:rsidR="00A406AE" w:rsidRDefault="00A406AE" w:rsidP="00A406AE">
            <w:pPr>
              <w:pStyle w:val="NoSpacing"/>
              <w:numPr>
                <w:ilvl w:val="0"/>
                <w:numId w:val="35"/>
              </w:numPr>
            </w:pPr>
            <w:r>
              <w:lastRenderedPageBreak/>
              <w:t>Policy to reflect script to be used and when cursive writing is to be explicitly taught.</w:t>
            </w:r>
          </w:p>
          <w:p w:rsidR="00A406AE" w:rsidRPr="00DB478D" w:rsidRDefault="00A406AE" w:rsidP="00A406AE">
            <w:pPr>
              <w:pStyle w:val="NoSpacing"/>
              <w:ind w:left="720"/>
            </w:pPr>
          </w:p>
          <w:p w:rsidR="00A406AE" w:rsidRPr="00DB478D" w:rsidRDefault="00A406AE" w:rsidP="00A406AE">
            <w:pPr>
              <w:pStyle w:val="NoSpacing"/>
              <w:numPr>
                <w:ilvl w:val="0"/>
                <w:numId w:val="35"/>
              </w:numPr>
            </w:pPr>
            <w:r w:rsidRPr="004302DA">
              <w:rPr>
                <w:rFonts w:ascii="Calibri" w:hAnsi="Calibri"/>
              </w:rPr>
              <w:t>To increase knowledge of vocabulary and ensure that children remember and use a wider vocabulary base when speaking and writing.</w:t>
            </w:r>
          </w:p>
          <w:p w:rsidR="00A406AE" w:rsidRDefault="00A406AE" w:rsidP="00A406AE">
            <w:pPr>
              <w:pStyle w:val="NoSpacing"/>
            </w:pPr>
          </w:p>
          <w:p w:rsidR="00A406AE" w:rsidRDefault="00A406AE" w:rsidP="00A406AE">
            <w:pPr>
              <w:pStyle w:val="NoSpacing"/>
            </w:pPr>
          </w:p>
          <w:p w:rsidR="00A406AE" w:rsidRDefault="00A406AE" w:rsidP="00A406AE">
            <w:pPr>
              <w:pStyle w:val="NoSpacing"/>
            </w:pPr>
          </w:p>
          <w:p w:rsidR="00A406AE" w:rsidRDefault="00A406AE" w:rsidP="00A406AE">
            <w:pPr>
              <w:pStyle w:val="NoSpacing"/>
            </w:pPr>
          </w:p>
          <w:p w:rsidR="00A406AE" w:rsidRPr="004302DA" w:rsidRDefault="00A406AE" w:rsidP="00A406AE">
            <w:pPr>
              <w:pStyle w:val="NoSpacing"/>
            </w:pPr>
          </w:p>
          <w:p w:rsidR="00A406AE" w:rsidRDefault="00A406AE" w:rsidP="00A406AE">
            <w:pPr>
              <w:pStyle w:val="NoSpacing"/>
              <w:numPr>
                <w:ilvl w:val="0"/>
                <w:numId w:val="35"/>
              </w:numPr>
            </w:pPr>
            <w:r w:rsidRPr="004302DA">
              <w:t>To improve children’s knowledge of precise grammatical terminology, appropriate to their age</w:t>
            </w:r>
            <w:r>
              <w:t>.</w:t>
            </w:r>
          </w:p>
          <w:p w:rsidR="00A406AE" w:rsidRDefault="00A406AE" w:rsidP="00A406AE">
            <w:pPr>
              <w:pStyle w:val="NoSpacing"/>
            </w:pPr>
          </w:p>
          <w:p w:rsidR="00A406AE" w:rsidRDefault="00A406AE" w:rsidP="00A406AE">
            <w:pPr>
              <w:pStyle w:val="NoSpacing"/>
            </w:pPr>
          </w:p>
          <w:p w:rsidR="00A406AE" w:rsidRDefault="00A406AE" w:rsidP="00A406AE">
            <w:pPr>
              <w:pStyle w:val="NoSpacing"/>
              <w:numPr>
                <w:ilvl w:val="0"/>
                <w:numId w:val="35"/>
              </w:numPr>
            </w:pPr>
            <w:r>
              <w:t>To improve the ability of children across school to edit and improve their written work across the curriculum.</w:t>
            </w:r>
          </w:p>
          <w:p w:rsidR="00A406AE" w:rsidRDefault="00A406AE" w:rsidP="00A406AE">
            <w:pPr>
              <w:pStyle w:val="NoSpacing"/>
              <w:ind w:left="720"/>
            </w:pPr>
          </w:p>
          <w:p w:rsidR="00A406AE" w:rsidRDefault="00A406AE" w:rsidP="00A406AE">
            <w:pPr>
              <w:pStyle w:val="NoSpacing"/>
              <w:numPr>
                <w:ilvl w:val="0"/>
                <w:numId w:val="35"/>
              </w:numPr>
            </w:pPr>
            <w:r>
              <w:t>To develop written work across the curriculum and widen reading tasks in all curriculum areas.</w:t>
            </w:r>
          </w:p>
          <w:p w:rsidR="00A406AE" w:rsidRPr="00F76612" w:rsidRDefault="00A406AE" w:rsidP="00A406AE">
            <w:pPr>
              <w:pStyle w:val="NoSpacing"/>
            </w:pPr>
          </w:p>
        </w:tc>
        <w:tc>
          <w:tcPr>
            <w:tcW w:w="515" w:type="pct"/>
            <w:shd w:val="clear" w:color="auto" w:fill="auto"/>
          </w:tcPr>
          <w:p w:rsidR="00A406AE" w:rsidRDefault="00A406AE" w:rsidP="00A406AE">
            <w:pPr>
              <w:rPr>
                <w:rFonts w:ascii="Calibri" w:hAnsi="Calibri"/>
                <w:b/>
                <w:sz w:val="22"/>
              </w:rPr>
            </w:pPr>
            <w:r w:rsidRPr="000C41AC">
              <w:rPr>
                <w:rFonts w:ascii="Calibri" w:hAnsi="Calibri"/>
                <w:b/>
                <w:sz w:val="22"/>
              </w:rPr>
              <w:lastRenderedPageBreak/>
              <w:t>KR / DH</w:t>
            </w:r>
            <w:r>
              <w:rPr>
                <w:rFonts w:ascii="Calibri" w:hAnsi="Calibri"/>
                <w:b/>
                <w:sz w:val="22"/>
              </w:rPr>
              <w:t>/ DW</w:t>
            </w:r>
          </w:p>
          <w:p w:rsidR="00A406AE" w:rsidRDefault="00A406AE" w:rsidP="00A406AE">
            <w:pPr>
              <w:rPr>
                <w:rFonts w:ascii="Calibri" w:hAnsi="Calibri"/>
                <w:b/>
                <w:color w:val="FF0000"/>
                <w:sz w:val="22"/>
              </w:rPr>
            </w:pPr>
          </w:p>
          <w:p w:rsidR="00A406AE" w:rsidRDefault="00A406AE" w:rsidP="00A406AE">
            <w:pPr>
              <w:rPr>
                <w:rFonts w:ascii="Calibri" w:hAnsi="Calibri"/>
                <w:b/>
                <w:sz w:val="22"/>
              </w:rPr>
            </w:pPr>
            <w:r w:rsidRPr="000C41AC">
              <w:rPr>
                <w:rFonts w:ascii="Calibri" w:hAnsi="Calibri"/>
                <w:b/>
                <w:sz w:val="22"/>
              </w:rPr>
              <w:t>1 x PD Twilight</w:t>
            </w:r>
          </w:p>
          <w:p w:rsidR="00A406AE" w:rsidRDefault="00A406AE" w:rsidP="00A406AE">
            <w:pPr>
              <w:rPr>
                <w:rFonts w:ascii="Calibri" w:hAnsi="Calibri"/>
                <w:b/>
                <w:color w:val="FF0000"/>
                <w:sz w:val="22"/>
              </w:rPr>
            </w:pPr>
          </w:p>
          <w:p w:rsidR="00A406AE" w:rsidRPr="000C41AC" w:rsidRDefault="00A406AE" w:rsidP="00A406AE">
            <w:pPr>
              <w:rPr>
                <w:rFonts w:ascii="Calibri" w:hAnsi="Calibri"/>
                <w:b/>
                <w:color w:val="FF0000"/>
                <w:sz w:val="22"/>
              </w:rPr>
            </w:pPr>
            <w:r w:rsidRPr="000C41AC">
              <w:rPr>
                <w:rFonts w:ascii="Calibri" w:hAnsi="Calibri"/>
                <w:b/>
                <w:sz w:val="22"/>
              </w:rPr>
              <w:t>1 x staff meeting per half term</w:t>
            </w:r>
          </w:p>
        </w:tc>
      </w:tr>
      <w:tr w:rsidR="00A406AE" w:rsidRPr="00CA47EF" w:rsidTr="002A3EC2">
        <w:trPr>
          <w:trHeight w:val="231"/>
        </w:trPr>
        <w:tc>
          <w:tcPr>
            <w:tcW w:w="5000" w:type="pct"/>
            <w:gridSpan w:val="5"/>
            <w:shd w:val="clear" w:color="auto" w:fill="C6D9F1" w:themeFill="text2" w:themeFillTint="33"/>
          </w:tcPr>
          <w:p w:rsidR="00A406AE" w:rsidRPr="00FC66CB" w:rsidRDefault="00A406AE" w:rsidP="00A406AE">
            <w:pPr>
              <w:rPr>
                <w:rFonts w:asciiTheme="minorHAnsi" w:hAnsiTheme="minorHAnsi" w:cstheme="minorHAnsi"/>
                <w:b/>
                <w:color w:val="FF0000"/>
                <w:sz w:val="22"/>
              </w:rPr>
            </w:pPr>
            <w:r>
              <w:rPr>
                <w:rFonts w:asciiTheme="minorHAnsi" w:hAnsiTheme="minorHAnsi" w:cstheme="minorHAnsi"/>
                <w:b/>
              </w:rPr>
              <w:lastRenderedPageBreak/>
              <w:t>Mathematic Fundamentals</w:t>
            </w:r>
          </w:p>
        </w:tc>
      </w:tr>
      <w:tr w:rsidR="00A406AE" w:rsidRPr="00CA47EF" w:rsidTr="00182289">
        <w:trPr>
          <w:trHeight w:val="440"/>
        </w:trPr>
        <w:tc>
          <w:tcPr>
            <w:tcW w:w="945" w:type="pct"/>
            <w:shd w:val="clear" w:color="auto" w:fill="DBE5F1" w:themeFill="accent1" w:themeFillTint="33"/>
          </w:tcPr>
          <w:p w:rsidR="00A406AE" w:rsidRPr="002439F1" w:rsidRDefault="00A406AE" w:rsidP="00A406AE">
            <w:pPr>
              <w:numPr>
                <w:ilvl w:val="0"/>
                <w:numId w:val="40"/>
              </w:numPr>
              <w:ind w:left="0"/>
              <w:textAlignment w:val="top"/>
              <w:rPr>
                <w:rFonts w:asciiTheme="minorHAnsi" w:hAnsiTheme="minorHAnsi" w:cstheme="minorHAnsi"/>
                <w:color w:val="000000"/>
                <w:sz w:val="22"/>
                <w:szCs w:val="22"/>
              </w:rPr>
            </w:pPr>
            <w:r w:rsidRPr="002439F1">
              <w:rPr>
                <w:rFonts w:asciiTheme="minorHAnsi" w:hAnsiTheme="minorHAnsi" w:cstheme="minorHAnsi"/>
                <w:color w:val="333333"/>
                <w:sz w:val="22"/>
                <w:szCs w:val="22"/>
                <w:bdr w:val="none" w:sz="0" w:space="0" w:color="auto" w:frame="1"/>
              </w:rPr>
              <w:t xml:space="preserve">To become </w:t>
            </w:r>
            <w:r w:rsidRPr="002439F1">
              <w:rPr>
                <w:rFonts w:asciiTheme="minorHAnsi" w:hAnsiTheme="minorHAnsi" w:cstheme="minorHAnsi"/>
                <w:b/>
                <w:color w:val="333333"/>
                <w:sz w:val="22"/>
                <w:szCs w:val="22"/>
                <w:bdr w:val="none" w:sz="0" w:space="0" w:color="auto" w:frame="1"/>
              </w:rPr>
              <w:t>fluent</w:t>
            </w:r>
            <w:r w:rsidRPr="002439F1">
              <w:rPr>
                <w:rFonts w:asciiTheme="minorHAnsi" w:hAnsiTheme="minorHAnsi" w:cstheme="minorHAnsi"/>
                <w:color w:val="333333"/>
                <w:sz w:val="22"/>
                <w:szCs w:val="22"/>
                <w:bdr w:val="none" w:sz="0" w:space="0" w:color="auto" w:frame="1"/>
              </w:rPr>
              <w:t xml:space="preserve"> in the </w:t>
            </w:r>
            <w:r w:rsidRPr="002439F1">
              <w:rPr>
                <w:rFonts w:asciiTheme="minorHAnsi" w:hAnsiTheme="minorHAnsi" w:cstheme="minorHAnsi"/>
                <w:b/>
                <w:color w:val="333333"/>
                <w:sz w:val="22"/>
                <w:szCs w:val="22"/>
                <w:bdr w:val="none" w:sz="0" w:space="0" w:color="auto" w:frame="1"/>
              </w:rPr>
              <w:t>fundamentals</w:t>
            </w:r>
            <w:r w:rsidRPr="002439F1">
              <w:rPr>
                <w:rFonts w:asciiTheme="minorHAnsi" w:hAnsiTheme="minorHAnsi" w:cstheme="minorHAnsi"/>
                <w:color w:val="333333"/>
                <w:sz w:val="22"/>
                <w:szCs w:val="22"/>
                <w:bdr w:val="none" w:sz="0" w:space="0" w:color="auto" w:frame="1"/>
              </w:rPr>
              <w:t xml:space="preserve"> of mathematics, including through varied and frequent practice with increasingly complex problems over time, so that pupils </w:t>
            </w:r>
            <w:r w:rsidRPr="002439F1">
              <w:rPr>
                <w:rFonts w:asciiTheme="minorHAnsi" w:hAnsiTheme="minorHAnsi" w:cstheme="minorHAnsi"/>
                <w:b/>
                <w:color w:val="333333"/>
                <w:sz w:val="22"/>
                <w:szCs w:val="22"/>
                <w:bdr w:val="none" w:sz="0" w:space="0" w:color="auto" w:frame="1"/>
              </w:rPr>
              <w:t>develop conceptual understanding</w:t>
            </w:r>
            <w:r w:rsidRPr="002439F1">
              <w:rPr>
                <w:rFonts w:asciiTheme="minorHAnsi" w:hAnsiTheme="minorHAnsi" w:cstheme="minorHAnsi"/>
                <w:color w:val="333333"/>
                <w:sz w:val="22"/>
                <w:szCs w:val="22"/>
                <w:bdr w:val="none" w:sz="0" w:space="0" w:color="auto" w:frame="1"/>
              </w:rPr>
              <w:t xml:space="preserve"> and the ability to recall and apply knowledge rapidly and accurately;</w:t>
            </w:r>
          </w:p>
          <w:p w:rsidR="00A406AE" w:rsidRPr="002439F1" w:rsidRDefault="00A406AE" w:rsidP="00A406AE">
            <w:pPr>
              <w:numPr>
                <w:ilvl w:val="0"/>
                <w:numId w:val="40"/>
              </w:numPr>
              <w:ind w:left="0"/>
              <w:textAlignment w:val="top"/>
              <w:rPr>
                <w:rFonts w:asciiTheme="minorHAnsi" w:hAnsiTheme="minorHAnsi" w:cstheme="minorHAnsi"/>
                <w:color w:val="000000"/>
                <w:sz w:val="22"/>
                <w:szCs w:val="22"/>
              </w:rPr>
            </w:pPr>
          </w:p>
          <w:p w:rsidR="00A406AE" w:rsidRPr="002439F1" w:rsidRDefault="00A406AE" w:rsidP="00A406AE">
            <w:pPr>
              <w:numPr>
                <w:ilvl w:val="0"/>
                <w:numId w:val="40"/>
              </w:numPr>
              <w:ind w:left="0"/>
              <w:textAlignment w:val="top"/>
              <w:rPr>
                <w:rFonts w:asciiTheme="minorHAnsi" w:hAnsiTheme="minorHAnsi" w:cstheme="minorHAnsi"/>
                <w:color w:val="000000"/>
                <w:sz w:val="22"/>
                <w:szCs w:val="22"/>
              </w:rPr>
            </w:pPr>
            <w:r w:rsidRPr="002439F1">
              <w:rPr>
                <w:rFonts w:asciiTheme="minorHAnsi" w:hAnsiTheme="minorHAnsi" w:cstheme="minorHAnsi"/>
                <w:color w:val="333333"/>
                <w:sz w:val="22"/>
                <w:szCs w:val="22"/>
                <w:bdr w:val="none" w:sz="0" w:space="0" w:color="auto" w:frame="1"/>
              </w:rPr>
              <w:t xml:space="preserve">To </w:t>
            </w:r>
            <w:r w:rsidRPr="002439F1">
              <w:rPr>
                <w:rFonts w:asciiTheme="minorHAnsi" w:hAnsiTheme="minorHAnsi" w:cstheme="minorHAnsi"/>
                <w:b/>
                <w:color w:val="333333"/>
                <w:sz w:val="22"/>
                <w:szCs w:val="22"/>
                <w:bdr w:val="none" w:sz="0" w:space="0" w:color="auto" w:frame="1"/>
              </w:rPr>
              <w:t>reason mathematically</w:t>
            </w:r>
            <w:r w:rsidRPr="002439F1">
              <w:rPr>
                <w:rFonts w:asciiTheme="minorHAnsi" w:hAnsiTheme="minorHAnsi" w:cstheme="minorHAnsi"/>
                <w:color w:val="333333"/>
                <w:sz w:val="22"/>
                <w:szCs w:val="22"/>
                <w:bdr w:val="none" w:sz="0" w:space="0" w:color="auto" w:frame="1"/>
              </w:rPr>
              <w:t xml:space="preserve"> by following a line of enquiry, </w:t>
            </w:r>
            <w:r w:rsidRPr="002439F1">
              <w:rPr>
                <w:rFonts w:asciiTheme="minorHAnsi" w:hAnsiTheme="minorHAnsi" w:cstheme="minorHAnsi"/>
                <w:b/>
                <w:color w:val="333333"/>
                <w:sz w:val="22"/>
                <w:szCs w:val="22"/>
                <w:bdr w:val="none" w:sz="0" w:space="0" w:color="auto" w:frame="1"/>
              </w:rPr>
              <w:t xml:space="preserve">investigating </w:t>
            </w:r>
            <w:r w:rsidRPr="002439F1">
              <w:rPr>
                <w:rFonts w:asciiTheme="minorHAnsi" w:hAnsiTheme="minorHAnsi" w:cstheme="minorHAnsi"/>
                <w:color w:val="333333"/>
                <w:sz w:val="22"/>
                <w:szCs w:val="22"/>
                <w:bdr w:val="none" w:sz="0" w:space="0" w:color="auto" w:frame="1"/>
              </w:rPr>
              <w:t xml:space="preserve">relationships and making generalisations, as well as providing a </w:t>
            </w:r>
            <w:r w:rsidRPr="002439F1">
              <w:rPr>
                <w:rFonts w:asciiTheme="minorHAnsi" w:hAnsiTheme="minorHAnsi" w:cstheme="minorHAnsi"/>
                <w:b/>
                <w:color w:val="333333"/>
                <w:sz w:val="22"/>
                <w:szCs w:val="22"/>
                <w:bdr w:val="none" w:sz="0" w:space="0" w:color="auto" w:frame="1"/>
              </w:rPr>
              <w:t>justification</w:t>
            </w:r>
            <w:r w:rsidRPr="002439F1">
              <w:rPr>
                <w:rFonts w:asciiTheme="minorHAnsi" w:hAnsiTheme="minorHAnsi" w:cstheme="minorHAnsi"/>
                <w:color w:val="333333"/>
                <w:sz w:val="22"/>
                <w:szCs w:val="22"/>
                <w:bdr w:val="none" w:sz="0" w:space="0" w:color="auto" w:frame="1"/>
              </w:rPr>
              <w:t xml:space="preserve"> or proof using </w:t>
            </w:r>
            <w:r w:rsidRPr="002439F1">
              <w:rPr>
                <w:rFonts w:asciiTheme="minorHAnsi" w:hAnsiTheme="minorHAnsi" w:cstheme="minorHAnsi"/>
                <w:b/>
                <w:color w:val="333333"/>
                <w:sz w:val="22"/>
                <w:szCs w:val="22"/>
                <w:bdr w:val="none" w:sz="0" w:space="0" w:color="auto" w:frame="1"/>
              </w:rPr>
              <w:t>mathematical language.</w:t>
            </w:r>
          </w:p>
          <w:p w:rsidR="00A406AE" w:rsidRPr="002439F1" w:rsidRDefault="00A406AE" w:rsidP="00A406AE">
            <w:pPr>
              <w:numPr>
                <w:ilvl w:val="0"/>
                <w:numId w:val="40"/>
              </w:numPr>
              <w:ind w:left="0"/>
              <w:textAlignment w:val="top"/>
              <w:rPr>
                <w:rFonts w:asciiTheme="minorHAnsi" w:hAnsiTheme="minorHAnsi" w:cstheme="minorHAnsi"/>
                <w:color w:val="000000"/>
                <w:sz w:val="22"/>
                <w:szCs w:val="22"/>
              </w:rPr>
            </w:pPr>
          </w:p>
          <w:p w:rsidR="00A406AE" w:rsidRPr="002439F1" w:rsidRDefault="00A406AE" w:rsidP="00A406AE">
            <w:pPr>
              <w:rPr>
                <w:rFonts w:asciiTheme="minorHAnsi" w:hAnsiTheme="minorHAnsi" w:cstheme="minorHAnsi"/>
                <w:sz w:val="22"/>
                <w:szCs w:val="22"/>
              </w:rPr>
            </w:pPr>
            <w:r w:rsidRPr="002439F1">
              <w:rPr>
                <w:rFonts w:asciiTheme="minorHAnsi" w:hAnsiTheme="minorHAnsi" w:cstheme="minorHAnsi"/>
                <w:sz w:val="22"/>
                <w:szCs w:val="22"/>
              </w:rPr>
              <w:lastRenderedPageBreak/>
              <w:t xml:space="preserve">To </w:t>
            </w:r>
            <w:r w:rsidRPr="002439F1">
              <w:rPr>
                <w:rFonts w:asciiTheme="minorHAnsi" w:hAnsiTheme="minorHAnsi" w:cstheme="minorHAnsi"/>
                <w:b/>
                <w:sz w:val="22"/>
                <w:szCs w:val="22"/>
              </w:rPr>
              <w:t>prepare</w:t>
            </w:r>
            <w:r w:rsidRPr="002439F1">
              <w:rPr>
                <w:rFonts w:asciiTheme="minorHAnsi" w:hAnsiTheme="minorHAnsi" w:cstheme="minorHAnsi"/>
                <w:sz w:val="22"/>
                <w:szCs w:val="22"/>
              </w:rPr>
              <w:t xml:space="preserve"> children for the challenges of Y4 Statutory </w:t>
            </w:r>
            <w:r w:rsidRPr="002439F1">
              <w:rPr>
                <w:rFonts w:asciiTheme="minorHAnsi" w:hAnsiTheme="minorHAnsi" w:cstheme="minorHAnsi"/>
                <w:b/>
                <w:sz w:val="22"/>
                <w:szCs w:val="22"/>
              </w:rPr>
              <w:t>MTC</w:t>
            </w:r>
            <w:r w:rsidRPr="002439F1">
              <w:rPr>
                <w:rFonts w:asciiTheme="minorHAnsi" w:hAnsiTheme="minorHAnsi" w:cstheme="minorHAnsi"/>
                <w:sz w:val="22"/>
                <w:szCs w:val="22"/>
              </w:rPr>
              <w:t>.</w:t>
            </w:r>
          </w:p>
        </w:tc>
        <w:tc>
          <w:tcPr>
            <w:tcW w:w="1723" w:type="pct"/>
            <w:gridSpan w:val="2"/>
            <w:shd w:val="clear" w:color="auto" w:fill="auto"/>
          </w:tcPr>
          <w:p w:rsidR="00A406AE" w:rsidRDefault="00A406AE" w:rsidP="00A406AE">
            <w:pPr>
              <w:pStyle w:val="ListParagraph"/>
              <w:numPr>
                <w:ilvl w:val="0"/>
                <w:numId w:val="35"/>
              </w:numPr>
              <w:rPr>
                <w:rFonts w:asciiTheme="minorHAnsi" w:hAnsiTheme="minorHAnsi" w:cstheme="minorHAnsi"/>
                <w:sz w:val="22"/>
                <w:szCs w:val="22"/>
              </w:rPr>
            </w:pPr>
            <w:r w:rsidRPr="00E023FF">
              <w:rPr>
                <w:rFonts w:asciiTheme="minorHAnsi" w:hAnsiTheme="minorHAnsi" w:cstheme="minorHAnsi"/>
                <w:sz w:val="22"/>
                <w:szCs w:val="22"/>
              </w:rPr>
              <w:lastRenderedPageBreak/>
              <w:t xml:space="preserve">To </w:t>
            </w:r>
            <w:r>
              <w:rPr>
                <w:rFonts w:asciiTheme="minorHAnsi" w:hAnsiTheme="minorHAnsi" w:cstheme="minorHAnsi"/>
                <w:sz w:val="22"/>
                <w:szCs w:val="22"/>
              </w:rPr>
              <w:t xml:space="preserve">ensure the use of </w:t>
            </w:r>
            <w:r w:rsidRPr="00E023FF">
              <w:rPr>
                <w:rFonts w:asciiTheme="minorHAnsi" w:hAnsiTheme="minorHAnsi" w:cstheme="minorHAnsi"/>
                <w:sz w:val="22"/>
                <w:szCs w:val="22"/>
              </w:rPr>
              <w:t>Mathletics across school to close the gap between ARE children and children working below ARE using personalised learning.</w:t>
            </w: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numPr>
                <w:ilvl w:val="0"/>
                <w:numId w:val="35"/>
              </w:numPr>
              <w:rPr>
                <w:rFonts w:asciiTheme="minorHAnsi" w:hAnsiTheme="minorHAnsi" w:cstheme="minorHAnsi"/>
                <w:sz w:val="22"/>
                <w:szCs w:val="22"/>
              </w:rPr>
            </w:pPr>
            <w:r w:rsidRPr="00E023FF">
              <w:rPr>
                <w:rFonts w:asciiTheme="minorHAnsi" w:hAnsiTheme="minorHAnsi" w:cstheme="minorHAnsi"/>
                <w:sz w:val="22"/>
                <w:szCs w:val="22"/>
                <w:lang w:eastAsia="en-US"/>
              </w:rPr>
              <w:t>To evaluate current resources for Math</w:t>
            </w:r>
            <w:r>
              <w:rPr>
                <w:rFonts w:asciiTheme="minorHAnsi" w:hAnsiTheme="minorHAnsi" w:cstheme="minorHAnsi"/>
                <w:sz w:val="22"/>
                <w:szCs w:val="22"/>
                <w:lang w:eastAsia="en-US"/>
              </w:rPr>
              <w:t>s</w:t>
            </w:r>
            <w:r w:rsidRPr="00E023FF">
              <w:rPr>
                <w:rFonts w:asciiTheme="minorHAnsi" w:hAnsiTheme="minorHAnsi" w:cstheme="minorHAnsi"/>
                <w:sz w:val="22"/>
                <w:szCs w:val="22"/>
                <w:lang w:eastAsia="en-US"/>
              </w:rPr>
              <w:t xml:space="preserve"> and include resources which will support mastery approach </w:t>
            </w: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Default="00A406AE" w:rsidP="00A406AE">
            <w:pPr>
              <w:rPr>
                <w:rFonts w:asciiTheme="minorHAnsi" w:hAnsiTheme="minorHAnsi" w:cstheme="minorHAnsi"/>
                <w:sz w:val="22"/>
                <w:szCs w:val="22"/>
              </w:rPr>
            </w:pPr>
          </w:p>
          <w:p w:rsidR="00A406AE" w:rsidRDefault="00A406AE" w:rsidP="00A406AE">
            <w:pPr>
              <w:rPr>
                <w:rFonts w:asciiTheme="minorHAnsi" w:hAnsiTheme="minorHAnsi" w:cstheme="minorHAnsi"/>
                <w:sz w:val="22"/>
                <w:szCs w:val="22"/>
              </w:rPr>
            </w:pPr>
          </w:p>
          <w:p w:rsidR="00A406AE" w:rsidRPr="00DB478D" w:rsidRDefault="00A406AE" w:rsidP="00A406AE">
            <w:pPr>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Pr="00DB478D" w:rsidRDefault="00A406AE" w:rsidP="00A406AE">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lang w:eastAsia="en-US"/>
              </w:rPr>
              <w:t>T</w:t>
            </w:r>
            <w:r w:rsidRPr="00E023FF">
              <w:rPr>
                <w:rFonts w:asciiTheme="minorHAnsi" w:hAnsiTheme="minorHAnsi" w:cstheme="minorHAnsi"/>
                <w:sz w:val="22"/>
              </w:rPr>
              <w:t>o update the whole school Superhero Multiplication system to correspond with Mastery Approach to Mathematics</w:t>
            </w: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Pr="00E023FF" w:rsidRDefault="00A406AE" w:rsidP="00A406AE">
            <w:pPr>
              <w:pStyle w:val="ListParagraph"/>
              <w:rPr>
                <w:rFonts w:asciiTheme="minorHAnsi" w:hAnsiTheme="minorHAnsi" w:cstheme="minorHAnsi"/>
                <w:sz w:val="22"/>
                <w:szCs w:val="22"/>
              </w:rPr>
            </w:pPr>
          </w:p>
          <w:p w:rsidR="00A406AE" w:rsidRPr="00DB478D" w:rsidRDefault="00A406AE" w:rsidP="00A406AE">
            <w:pPr>
              <w:pStyle w:val="ListParagraph"/>
              <w:numPr>
                <w:ilvl w:val="0"/>
                <w:numId w:val="35"/>
              </w:numPr>
              <w:rPr>
                <w:rFonts w:asciiTheme="minorHAnsi" w:hAnsiTheme="minorHAnsi" w:cstheme="minorHAnsi"/>
                <w:sz w:val="22"/>
                <w:szCs w:val="22"/>
              </w:rPr>
            </w:pPr>
            <w:r w:rsidRPr="00E023FF">
              <w:rPr>
                <w:rFonts w:asciiTheme="minorHAnsi" w:hAnsiTheme="minorHAnsi" w:cstheme="minorHAnsi"/>
                <w:sz w:val="22"/>
              </w:rPr>
              <w:t xml:space="preserve">To create ‘Maths Meetings’ / ‘busy pictures’ document and introduce to staff as discussed </w:t>
            </w:r>
            <w:r w:rsidRPr="00E023FF">
              <w:rPr>
                <w:rFonts w:asciiTheme="minorHAnsi" w:hAnsiTheme="minorHAnsi" w:cstheme="minorHAnsi"/>
                <w:sz w:val="22"/>
              </w:rPr>
              <w:lastRenderedPageBreak/>
              <w:t>with School Improvement Partner to promote discussion and reasoning around maths</w:t>
            </w:r>
          </w:p>
          <w:p w:rsidR="00A406AE" w:rsidRPr="00DB478D"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Default="00A406AE" w:rsidP="00A406AE">
            <w:pPr>
              <w:pStyle w:val="ListParagraph"/>
              <w:rPr>
                <w:rFonts w:asciiTheme="minorHAnsi" w:hAnsiTheme="minorHAnsi" w:cstheme="minorHAnsi"/>
                <w:sz w:val="22"/>
                <w:szCs w:val="22"/>
              </w:rPr>
            </w:pPr>
          </w:p>
          <w:p w:rsidR="00A406AE" w:rsidRPr="00E023FF" w:rsidRDefault="00A406AE" w:rsidP="00A406AE">
            <w:pPr>
              <w:pStyle w:val="ListParagraph"/>
              <w:rPr>
                <w:rFonts w:asciiTheme="minorHAnsi" w:hAnsiTheme="minorHAnsi" w:cstheme="minorHAnsi"/>
                <w:sz w:val="22"/>
                <w:szCs w:val="22"/>
              </w:rPr>
            </w:pPr>
          </w:p>
          <w:p w:rsidR="00A406AE" w:rsidRPr="00F55FC3" w:rsidRDefault="00A406AE" w:rsidP="00A406AE">
            <w:pPr>
              <w:pStyle w:val="ListParagraph"/>
              <w:numPr>
                <w:ilvl w:val="0"/>
                <w:numId w:val="35"/>
              </w:numPr>
              <w:rPr>
                <w:rFonts w:asciiTheme="minorHAnsi" w:hAnsiTheme="minorHAnsi" w:cstheme="minorHAnsi"/>
                <w:sz w:val="22"/>
                <w:szCs w:val="22"/>
                <w:highlight w:val="yellow"/>
              </w:rPr>
            </w:pPr>
            <w:r w:rsidRPr="00F55FC3">
              <w:rPr>
                <w:rFonts w:asciiTheme="minorHAnsi" w:hAnsiTheme="minorHAnsi" w:cstheme="minorHAnsi"/>
                <w:sz w:val="22"/>
                <w:highlight w:val="yellow"/>
              </w:rPr>
              <w:t>Maths Teaching for Mastery Research Group (September 2021) which include school support visits from a mastery specialist and 6 teacher research groups (watch maths, discuss and engage collaboratively in PD and planning tasks).</w:t>
            </w:r>
          </w:p>
          <w:p w:rsidR="00A406AE" w:rsidRDefault="00A406AE" w:rsidP="00A406AE">
            <w:pPr>
              <w:rPr>
                <w:rFonts w:asciiTheme="minorHAnsi" w:hAnsiTheme="minorHAnsi" w:cstheme="minorHAnsi"/>
                <w:sz w:val="22"/>
              </w:rPr>
            </w:pPr>
          </w:p>
          <w:p w:rsidR="00A406AE" w:rsidRPr="00415B96" w:rsidRDefault="00A406AE" w:rsidP="00A406AE">
            <w:pPr>
              <w:rPr>
                <w:rFonts w:asciiTheme="minorHAnsi" w:hAnsiTheme="minorHAnsi" w:cstheme="minorHAnsi"/>
                <w:sz w:val="22"/>
                <w:szCs w:val="22"/>
              </w:rPr>
            </w:pPr>
          </w:p>
        </w:tc>
        <w:tc>
          <w:tcPr>
            <w:tcW w:w="1817" w:type="pct"/>
            <w:shd w:val="clear" w:color="auto" w:fill="auto"/>
          </w:tcPr>
          <w:p w:rsidR="00A406AE" w:rsidRPr="00DB478D" w:rsidRDefault="00A406AE" w:rsidP="00A406AE">
            <w:pPr>
              <w:pStyle w:val="NoSpacing"/>
              <w:numPr>
                <w:ilvl w:val="0"/>
                <w:numId w:val="35"/>
              </w:numPr>
            </w:pPr>
            <w:r w:rsidRPr="00E023FF">
              <w:rPr>
                <w:rFonts w:cstheme="minorHAnsi"/>
              </w:rPr>
              <w:lastRenderedPageBreak/>
              <w:t xml:space="preserve">We </w:t>
            </w:r>
            <w:proofErr w:type="spellStart"/>
            <w:r w:rsidRPr="00E023FF">
              <w:rPr>
                <w:rFonts w:cstheme="minorHAnsi"/>
              </w:rPr>
              <w:t>recognise</w:t>
            </w:r>
            <w:proofErr w:type="spellEnd"/>
            <w:r w:rsidRPr="00E023FF">
              <w:rPr>
                <w:rFonts w:cstheme="minorHAnsi"/>
              </w:rPr>
              <w:t xml:space="preserve"> that Mathematics is essential to everyday life, critical</w:t>
            </w:r>
            <w:r>
              <w:rPr>
                <w:rFonts w:cstheme="minorHAnsi"/>
              </w:rPr>
              <w:t xml:space="preserve"> to science, technology and </w:t>
            </w:r>
            <w:r w:rsidRPr="00E023FF">
              <w:rPr>
                <w:rFonts w:cstheme="minorHAnsi"/>
              </w:rPr>
              <w:t xml:space="preserve">engineering, and necessary for financial literacy and most forms of employment.  </w:t>
            </w:r>
          </w:p>
          <w:p w:rsidR="00A406AE" w:rsidRPr="00E023FF" w:rsidRDefault="00A406AE" w:rsidP="00A406AE">
            <w:pPr>
              <w:pStyle w:val="NoSpacing"/>
              <w:ind w:left="720"/>
            </w:pPr>
          </w:p>
          <w:p w:rsidR="00A406AE" w:rsidRDefault="00A406AE" w:rsidP="00A406AE">
            <w:pPr>
              <w:pStyle w:val="NoSpacing"/>
              <w:numPr>
                <w:ilvl w:val="0"/>
                <w:numId w:val="35"/>
              </w:numPr>
            </w:pPr>
            <w:r>
              <w:t>Pupils are more confident when tackling reasoning and problem solving activities. Children, across school, will achieve higher scores when undertaking Reasoning Test papers. Children have access to more resources in order to support the teaching of mastery, improving mathematical knowledge and skills.</w:t>
            </w:r>
          </w:p>
          <w:p w:rsidR="00A406AE" w:rsidRDefault="00A406AE" w:rsidP="00A406AE">
            <w:pPr>
              <w:pStyle w:val="ListParagraph"/>
            </w:pPr>
          </w:p>
          <w:p w:rsidR="00A406AE" w:rsidRDefault="00A406AE" w:rsidP="00A406AE">
            <w:pPr>
              <w:pStyle w:val="NoSpacing"/>
              <w:ind w:left="720"/>
            </w:pPr>
          </w:p>
          <w:p w:rsidR="00A406AE" w:rsidRDefault="00A406AE" w:rsidP="00A406AE">
            <w:pPr>
              <w:pStyle w:val="NoSpacing"/>
              <w:numPr>
                <w:ilvl w:val="0"/>
                <w:numId w:val="35"/>
              </w:numPr>
            </w:pPr>
            <w:r>
              <w:t>Children in Year 4 are prepared to undertake Statutory MTC Test in 2022. Times table knowledge to continue to progress (NC target children to know x12 by Y4)</w:t>
            </w:r>
          </w:p>
          <w:p w:rsidR="00A406AE" w:rsidRDefault="00A406AE" w:rsidP="00A406AE">
            <w:pPr>
              <w:pStyle w:val="ListParagraph"/>
            </w:pPr>
          </w:p>
          <w:p w:rsidR="00A406AE" w:rsidRDefault="00A406AE" w:rsidP="00A406AE">
            <w:pPr>
              <w:pStyle w:val="NoSpacing"/>
              <w:ind w:left="720"/>
            </w:pPr>
          </w:p>
          <w:p w:rsidR="00A406AE" w:rsidRPr="00F17E0E" w:rsidRDefault="00A406AE" w:rsidP="00A406AE">
            <w:pPr>
              <w:pStyle w:val="NoSpacing"/>
              <w:numPr>
                <w:ilvl w:val="0"/>
                <w:numId w:val="35"/>
              </w:numPr>
            </w:pPr>
            <w:r>
              <w:lastRenderedPageBreak/>
              <w:t xml:space="preserve">Mathletics supports reasoning and problem solving and to be </w:t>
            </w:r>
            <w:r w:rsidRPr="004302DA">
              <w:t>use</w:t>
            </w:r>
            <w:r>
              <w:t>d</w:t>
            </w:r>
            <w:r w:rsidRPr="004302DA">
              <w:t xml:space="preserve"> to dev</w:t>
            </w:r>
            <w:r>
              <w:t xml:space="preserve">elop </w:t>
            </w:r>
            <w:proofErr w:type="spellStart"/>
            <w:r>
              <w:t>personalised</w:t>
            </w:r>
            <w:proofErr w:type="spellEnd"/>
            <w:r>
              <w:t xml:space="preserve"> intervention. </w:t>
            </w:r>
          </w:p>
        </w:tc>
        <w:tc>
          <w:tcPr>
            <w:tcW w:w="515" w:type="pct"/>
            <w:shd w:val="clear" w:color="auto" w:fill="auto"/>
          </w:tcPr>
          <w:p w:rsidR="00A406AE" w:rsidRPr="000C41AC" w:rsidRDefault="00A406AE" w:rsidP="00A406AE">
            <w:pPr>
              <w:rPr>
                <w:rFonts w:ascii="Calibri" w:hAnsi="Calibri"/>
                <w:b/>
                <w:sz w:val="22"/>
              </w:rPr>
            </w:pPr>
            <w:r w:rsidRPr="000C41AC">
              <w:rPr>
                <w:rFonts w:ascii="Calibri" w:hAnsi="Calibri"/>
                <w:b/>
                <w:sz w:val="22"/>
              </w:rPr>
              <w:lastRenderedPageBreak/>
              <w:t xml:space="preserve">DH </w:t>
            </w:r>
          </w:p>
          <w:p w:rsidR="00A406AE" w:rsidRPr="00F76612" w:rsidRDefault="00A406AE" w:rsidP="00A406AE">
            <w:pPr>
              <w:rPr>
                <w:rFonts w:ascii="Calibri" w:hAnsi="Calibri"/>
                <w:color w:val="FF0000"/>
                <w:sz w:val="22"/>
              </w:rPr>
            </w:pPr>
            <w:r w:rsidRPr="000C41AC">
              <w:rPr>
                <w:rFonts w:ascii="Calibri" w:hAnsi="Calibri"/>
                <w:b/>
                <w:sz w:val="22"/>
              </w:rPr>
              <w:t>1 x Staff meeting per half term</w:t>
            </w:r>
          </w:p>
        </w:tc>
      </w:tr>
      <w:tr w:rsidR="00A406AE" w:rsidRPr="00CA47EF" w:rsidTr="002767E2">
        <w:tc>
          <w:tcPr>
            <w:tcW w:w="5000" w:type="pct"/>
            <w:gridSpan w:val="5"/>
            <w:shd w:val="clear" w:color="auto" w:fill="C6D9F1" w:themeFill="text2" w:themeFillTint="33"/>
          </w:tcPr>
          <w:p w:rsidR="00A406AE" w:rsidRPr="00C1130F" w:rsidRDefault="00A406AE" w:rsidP="00A406AE">
            <w:pPr>
              <w:rPr>
                <w:rFonts w:asciiTheme="minorHAnsi" w:hAnsiTheme="minorHAnsi"/>
                <w:b/>
              </w:rPr>
            </w:pPr>
            <w:r w:rsidRPr="00C1130F">
              <w:rPr>
                <w:rFonts w:asciiTheme="minorHAnsi" w:hAnsiTheme="minorHAnsi"/>
                <w:b/>
              </w:rPr>
              <w:t>Inclusion and equality</w:t>
            </w:r>
          </w:p>
        </w:tc>
      </w:tr>
      <w:tr w:rsidR="00A406AE" w:rsidRPr="00CA47EF" w:rsidTr="00182289">
        <w:trPr>
          <w:trHeight w:val="455"/>
        </w:trPr>
        <w:tc>
          <w:tcPr>
            <w:tcW w:w="945" w:type="pct"/>
            <w:shd w:val="clear" w:color="auto" w:fill="DBE5F1" w:themeFill="accent1" w:themeFillTint="33"/>
          </w:tcPr>
          <w:p w:rsidR="00A406AE" w:rsidRPr="00C1130F" w:rsidRDefault="00A406AE" w:rsidP="00A406AE">
            <w:pPr>
              <w:rPr>
                <w:rFonts w:asciiTheme="minorHAnsi" w:hAnsiTheme="minorHAnsi"/>
                <w:sz w:val="22"/>
              </w:rPr>
            </w:pPr>
            <w:r w:rsidRPr="00C1130F">
              <w:rPr>
                <w:rFonts w:asciiTheme="minorHAnsi" w:hAnsiTheme="minorHAnsi"/>
                <w:sz w:val="22"/>
              </w:rPr>
              <w:t xml:space="preserve">To construct </w:t>
            </w:r>
            <w:r w:rsidRPr="00C1130F">
              <w:rPr>
                <w:rFonts w:asciiTheme="minorHAnsi" w:hAnsiTheme="minorHAnsi"/>
                <w:color w:val="000000" w:themeColor="text1"/>
                <w:sz w:val="22"/>
              </w:rPr>
              <w:t xml:space="preserve">and </w:t>
            </w:r>
            <w:r w:rsidRPr="00C1130F">
              <w:rPr>
                <w:rFonts w:asciiTheme="minorHAnsi" w:hAnsiTheme="minorHAnsi"/>
                <w:b/>
                <w:color w:val="000000" w:themeColor="text1"/>
                <w:sz w:val="22"/>
              </w:rPr>
              <w:t>adapt</w:t>
            </w:r>
            <w:r w:rsidRPr="00C1130F">
              <w:rPr>
                <w:rFonts w:asciiTheme="minorHAnsi" w:hAnsiTheme="minorHAnsi"/>
                <w:color w:val="000000" w:themeColor="text1"/>
                <w:sz w:val="22"/>
              </w:rPr>
              <w:t xml:space="preserve"> a </w:t>
            </w:r>
            <w:r w:rsidRPr="00C1130F">
              <w:rPr>
                <w:rFonts w:asciiTheme="minorHAnsi" w:hAnsiTheme="minorHAnsi"/>
                <w:b/>
                <w:sz w:val="22"/>
              </w:rPr>
              <w:t xml:space="preserve">curriculum </w:t>
            </w:r>
            <w:r w:rsidRPr="00C1130F">
              <w:rPr>
                <w:rFonts w:asciiTheme="minorHAnsi" w:hAnsiTheme="minorHAnsi"/>
                <w:sz w:val="22"/>
              </w:rPr>
              <w:t xml:space="preserve">where all learners, particularly the disadvantaged and those with SEND have the </w:t>
            </w:r>
            <w:r w:rsidRPr="00C1130F">
              <w:rPr>
                <w:rFonts w:asciiTheme="minorHAnsi" w:hAnsiTheme="minorHAnsi"/>
                <w:b/>
                <w:sz w:val="22"/>
              </w:rPr>
              <w:t>knowledge and skills to succeed</w:t>
            </w:r>
            <w:r w:rsidRPr="00C1130F">
              <w:rPr>
                <w:rFonts w:asciiTheme="minorHAnsi" w:hAnsiTheme="minorHAnsi"/>
                <w:sz w:val="22"/>
              </w:rPr>
              <w:t xml:space="preserve"> in life.</w:t>
            </w:r>
          </w:p>
        </w:tc>
        <w:tc>
          <w:tcPr>
            <w:tcW w:w="1723" w:type="pct"/>
            <w:gridSpan w:val="2"/>
            <w:shd w:val="clear" w:color="auto" w:fill="auto"/>
          </w:tcPr>
          <w:p w:rsidR="00A406AE" w:rsidRPr="00C1130F" w:rsidRDefault="00A406AE" w:rsidP="00A406AE">
            <w:pPr>
              <w:pStyle w:val="ListParagraph"/>
              <w:numPr>
                <w:ilvl w:val="0"/>
                <w:numId w:val="39"/>
              </w:numPr>
              <w:rPr>
                <w:rFonts w:asciiTheme="minorHAnsi" w:hAnsiTheme="minorHAnsi"/>
                <w:sz w:val="22"/>
              </w:rPr>
            </w:pPr>
            <w:r w:rsidRPr="00C1130F">
              <w:rPr>
                <w:rFonts w:asciiTheme="minorHAnsi" w:hAnsiTheme="minorHAnsi"/>
                <w:sz w:val="22"/>
              </w:rPr>
              <w:t>Curriculum is planned and sequenced carefully to meet the needs of all learners</w:t>
            </w:r>
          </w:p>
          <w:p w:rsidR="00A406AE" w:rsidRPr="00C1130F" w:rsidRDefault="00A406AE" w:rsidP="00A406AE">
            <w:pPr>
              <w:pStyle w:val="ListParagraph"/>
              <w:numPr>
                <w:ilvl w:val="0"/>
                <w:numId w:val="39"/>
              </w:numPr>
              <w:rPr>
                <w:rFonts w:asciiTheme="minorHAnsi" w:hAnsiTheme="minorHAnsi"/>
                <w:color w:val="000000" w:themeColor="text1"/>
                <w:sz w:val="22"/>
              </w:rPr>
            </w:pPr>
            <w:r w:rsidRPr="00C1130F">
              <w:rPr>
                <w:rFonts w:asciiTheme="minorHAnsi" w:hAnsiTheme="minorHAnsi"/>
                <w:sz w:val="22"/>
              </w:rPr>
              <w:t xml:space="preserve">SENDCO works closely alongside colleagues to identify and plan for pupils with SEND to access </w:t>
            </w:r>
            <w:r w:rsidRPr="00C1130F">
              <w:rPr>
                <w:rFonts w:asciiTheme="minorHAnsi" w:hAnsiTheme="minorHAnsi"/>
                <w:color w:val="000000" w:themeColor="text1"/>
                <w:sz w:val="22"/>
              </w:rPr>
              <w:t>the curriculum.</w:t>
            </w:r>
          </w:p>
          <w:p w:rsidR="00A406AE" w:rsidRPr="00C1130F" w:rsidRDefault="00A406AE" w:rsidP="00A406AE">
            <w:pPr>
              <w:pStyle w:val="ListParagraph"/>
              <w:numPr>
                <w:ilvl w:val="0"/>
                <w:numId w:val="39"/>
              </w:numPr>
              <w:rPr>
                <w:rFonts w:asciiTheme="minorHAnsi" w:hAnsiTheme="minorHAnsi"/>
                <w:color w:val="000000" w:themeColor="text1"/>
                <w:sz w:val="22"/>
              </w:rPr>
            </w:pPr>
            <w:r w:rsidRPr="00C1130F">
              <w:rPr>
                <w:rFonts w:asciiTheme="minorHAnsi" w:hAnsiTheme="minorHAnsi"/>
                <w:color w:val="000000" w:themeColor="text1"/>
                <w:sz w:val="22"/>
              </w:rPr>
              <w:t xml:space="preserve">To ensure staff are training to support children with specific needs </w:t>
            </w:r>
          </w:p>
          <w:p w:rsidR="00A406AE" w:rsidRPr="00C1130F" w:rsidRDefault="00A406AE" w:rsidP="00A406AE">
            <w:pPr>
              <w:pStyle w:val="ListParagraph"/>
              <w:numPr>
                <w:ilvl w:val="0"/>
                <w:numId w:val="39"/>
              </w:numPr>
              <w:rPr>
                <w:rFonts w:asciiTheme="minorHAnsi" w:hAnsiTheme="minorHAnsi"/>
                <w:sz w:val="22"/>
              </w:rPr>
            </w:pPr>
            <w:r w:rsidRPr="00C1130F">
              <w:rPr>
                <w:rFonts w:asciiTheme="minorHAnsi" w:hAnsiTheme="minorHAnsi"/>
                <w:sz w:val="22"/>
              </w:rPr>
              <w:t>Policies and procedures are consistently used to support all learners.</w:t>
            </w:r>
          </w:p>
        </w:tc>
        <w:tc>
          <w:tcPr>
            <w:tcW w:w="1817" w:type="pct"/>
            <w:shd w:val="clear" w:color="auto" w:fill="auto"/>
          </w:tcPr>
          <w:p w:rsidR="00A406AE" w:rsidRPr="00C1130F" w:rsidRDefault="00A406AE" w:rsidP="00A406AE">
            <w:pPr>
              <w:pStyle w:val="ListParagraph"/>
              <w:numPr>
                <w:ilvl w:val="0"/>
                <w:numId w:val="39"/>
              </w:numPr>
              <w:rPr>
                <w:rFonts w:asciiTheme="minorHAnsi" w:hAnsiTheme="minorHAnsi"/>
                <w:sz w:val="22"/>
              </w:rPr>
            </w:pPr>
            <w:r w:rsidRPr="00C1130F">
              <w:rPr>
                <w:rFonts w:asciiTheme="minorHAnsi" w:hAnsiTheme="minorHAnsi"/>
                <w:sz w:val="22"/>
              </w:rPr>
              <w:t>Pupils are equipped with sufficient knowledge, learning and skills for future learning and employment.</w:t>
            </w:r>
          </w:p>
          <w:p w:rsidR="00A406AE" w:rsidRPr="00C1130F" w:rsidRDefault="00A406AE" w:rsidP="00A406AE">
            <w:pPr>
              <w:pStyle w:val="ListParagraph"/>
              <w:rPr>
                <w:rFonts w:asciiTheme="minorHAnsi" w:hAnsiTheme="minorHAnsi"/>
                <w:sz w:val="22"/>
              </w:rPr>
            </w:pPr>
          </w:p>
        </w:tc>
        <w:tc>
          <w:tcPr>
            <w:tcW w:w="515" w:type="pct"/>
          </w:tcPr>
          <w:p w:rsidR="00A406AE" w:rsidRPr="000C41AC" w:rsidRDefault="00A406AE" w:rsidP="00A406AE">
            <w:pPr>
              <w:rPr>
                <w:rFonts w:asciiTheme="minorHAnsi" w:hAnsiTheme="minorHAnsi"/>
                <w:b/>
              </w:rPr>
            </w:pPr>
            <w:r w:rsidRPr="000C41AC">
              <w:rPr>
                <w:rFonts w:asciiTheme="minorHAnsi" w:hAnsiTheme="minorHAnsi"/>
                <w:b/>
              </w:rPr>
              <w:t>DW</w:t>
            </w:r>
          </w:p>
          <w:p w:rsidR="00A406AE" w:rsidRPr="00C1130F" w:rsidRDefault="00A406AE" w:rsidP="00A406AE">
            <w:pPr>
              <w:rPr>
                <w:rFonts w:asciiTheme="minorHAnsi" w:hAnsiTheme="minorHAnsi"/>
              </w:rPr>
            </w:pPr>
            <w:r w:rsidRPr="000C41AC">
              <w:rPr>
                <w:rFonts w:asciiTheme="minorHAnsi" w:hAnsiTheme="minorHAnsi"/>
                <w:b/>
              </w:rPr>
              <w:t>1 x staff meeting per half term</w:t>
            </w:r>
          </w:p>
        </w:tc>
      </w:tr>
    </w:tbl>
    <w:p w:rsidR="00A35201" w:rsidRDefault="00A35201"/>
    <w:p w:rsidR="0030618C" w:rsidRDefault="0030618C"/>
    <w:p w:rsidR="00075EAA" w:rsidRDefault="00075EAA"/>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D278E0">
        <w:tc>
          <w:tcPr>
            <w:tcW w:w="948" w:type="pct"/>
            <w:gridSpan w:val="2"/>
            <w:shd w:val="clear" w:color="auto" w:fill="F79646" w:themeFill="accent6"/>
          </w:tcPr>
          <w:p w:rsidR="000F5F11" w:rsidRPr="00CA47EF" w:rsidRDefault="000F5F11" w:rsidP="00A6016F">
            <w:pPr>
              <w:rPr>
                <w:rFonts w:ascii="Calibri" w:hAnsi="Calibri"/>
                <w:b/>
              </w:rPr>
            </w:pPr>
            <w:r>
              <w:rPr>
                <w:rFonts w:ascii="Calibri" w:hAnsi="Calibri"/>
                <w:b/>
              </w:rPr>
              <w:t>Key Issue 2</w:t>
            </w:r>
          </w:p>
        </w:tc>
        <w:tc>
          <w:tcPr>
            <w:tcW w:w="4052" w:type="pct"/>
            <w:gridSpan w:val="3"/>
            <w:shd w:val="clear" w:color="auto" w:fill="F79646" w:themeFill="accent6"/>
          </w:tcPr>
          <w:p w:rsidR="000F5F11" w:rsidRPr="00E913F6" w:rsidRDefault="000F5F11" w:rsidP="00A6016F">
            <w:pPr>
              <w:rPr>
                <w:rFonts w:asciiTheme="minorHAnsi" w:hAnsiTheme="minorHAnsi"/>
                <w:b/>
                <w:sz w:val="36"/>
                <w:szCs w:val="20"/>
              </w:rPr>
            </w:pPr>
            <w:r>
              <w:rPr>
                <w:rFonts w:asciiTheme="minorHAnsi" w:hAnsiTheme="minorHAnsi"/>
                <w:b/>
                <w:sz w:val="36"/>
                <w:szCs w:val="20"/>
              </w:rPr>
              <w:t>Behaviour and Attitudes</w:t>
            </w:r>
          </w:p>
        </w:tc>
      </w:tr>
      <w:tr w:rsidR="000F5F11" w:rsidRPr="008F6CC1" w:rsidTr="00D278E0">
        <w:tc>
          <w:tcPr>
            <w:tcW w:w="945" w:type="pct"/>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F79646" w:themeFill="accent6"/>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F79646" w:themeFill="accent6"/>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7577CB" w:rsidRPr="008F6CC1" w:rsidTr="00D278E0">
        <w:tc>
          <w:tcPr>
            <w:tcW w:w="5000" w:type="pct"/>
            <w:gridSpan w:val="5"/>
            <w:tcBorders>
              <w:bottom w:val="single" w:sz="4" w:space="0" w:color="auto"/>
            </w:tcBorders>
            <w:shd w:val="clear" w:color="auto" w:fill="FBD4B4" w:themeFill="accent6" w:themeFillTint="66"/>
          </w:tcPr>
          <w:p w:rsidR="007577CB" w:rsidRDefault="007577CB" w:rsidP="00A6016F">
            <w:pPr>
              <w:rPr>
                <w:rFonts w:asciiTheme="minorHAnsi" w:hAnsiTheme="minorHAnsi"/>
                <w:b/>
              </w:rPr>
            </w:pPr>
            <w:r>
              <w:rPr>
                <w:rFonts w:asciiTheme="minorHAnsi" w:hAnsiTheme="minorHAnsi"/>
                <w:b/>
              </w:rPr>
              <w:t>Recovery</w:t>
            </w:r>
          </w:p>
        </w:tc>
      </w:tr>
      <w:tr w:rsidR="007577CB" w:rsidRPr="008F6CC1" w:rsidTr="00182289">
        <w:tc>
          <w:tcPr>
            <w:tcW w:w="945" w:type="pct"/>
            <w:tcBorders>
              <w:bottom w:val="single" w:sz="4" w:space="0" w:color="auto"/>
            </w:tcBorders>
            <w:shd w:val="clear" w:color="auto" w:fill="FDE9D9" w:themeFill="accent6" w:themeFillTint="33"/>
          </w:tcPr>
          <w:p w:rsidR="007577CB" w:rsidRDefault="005C0396" w:rsidP="00A6016F">
            <w:pPr>
              <w:rPr>
                <w:rFonts w:asciiTheme="minorHAnsi" w:hAnsiTheme="minorHAnsi" w:cstheme="minorHAnsi"/>
                <w:sz w:val="22"/>
              </w:rPr>
            </w:pPr>
            <w:r w:rsidRPr="005C0396">
              <w:rPr>
                <w:rFonts w:asciiTheme="minorHAnsi" w:hAnsiTheme="minorHAnsi" w:cstheme="minorHAnsi"/>
                <w:sz w:val="22"/>
              </w:rPr>
              <w:t>Supporting pupils to understand their emotions and feelings and begin to process the experiences they have had. Supporting pupils to re</w:t>
            </w:r>
            <w:r w:rsidR="00DB4708">
              <w:rPr>
                <w:rFonts w:asciiTheme="minorHAnsi" w:hAnsiTheme="minorHAnsi" w:cstheme="minorHAnsi"/>
                <w:sz w:val="22"/>
              </w:rPr>
              <w:t>-</w:t>
            </w:r>
            <w:r w:rsidRPr="005C0396">
              <w:rPr>
                <w:rFonts w:asciiTheme="minorHAnsi" w:hAnsiTheme="minorHAnsi" w:cstheme="minorHAnsi"/>
                <w:sz w:val="22"/>
              </w:rPr>
              <w:t xml:space="preserve">learn some </w:t>
            </w:r>
            <w:r w:rsidRPr="00D60513">
              <w:rPr>
                <w:rFonts w:asciiTheme="minorHAnsi" w:hAnsiTheme="minorHAnsi" w:cstheme="minorHAnsi"/>
                <w:b/>
                <w:sz w:val="22"/>
              </w:rPr>
              <w:t>positive behaviour</w:t>
            </w:r>
            <w:r w:rsidRPr="005C0396">
              <w:rPr>
                <w:rFonts w:asciiTheme="minorHAnsi" w:hAnsiTheme="minorHAnsi" w:cstheme="minorHAnsi"/>
                <w:sz w:val="22"/>
              </w:rPr>
              <w:t xml:space="preserve"> which they may have forgotten being outside of the school environment. Supporting pupils to engage with </w:t>
            </w:r>
            <w:r w:rsidRPr="00D60513">
              <w:rPr>
                <w:rFonts w:asciiTheme="minorHAnsi" w:hAnsiTheme="minorHAnsi" w:cstheme="minorHAnsi"/>
                <w:b/>
                <w:sz w:val="22"/>
              </w:rPr>
              <w:t>self-regulation</w:t>
            </w:r>
            <w:r w:rsidRPr="005C0396">
              <w:rPr>
                <w:rFonts w:asciiTheme="minorHAnsi" w:hAnsiTheme="minorHAnsi" w:cstheme="minorHAnsi"/>
                <w:sz w:val="22"/>
              </w:rPr>
              <w:t xml:space="preserve"> strategies and tools which help me to feel safe and </w:t>
            </w:r>
            <w:r w:rsidRPr="005C0396">
              <w:rPr>
                <w:rFonts w:asciiTheme="minorHAnsi" w:hAnsiTheme="minorHAnsi" w:cstheme="minorHAnsi"/>
                <w:sz w:val="22"/>
              </w:rPr>
              <w:lastRenderedPageBreak/>
              <w:t xml:space="preserve">calm. Supporting pupils to understand the </w:t>
            </w:r>
            <w:r w:rsidRPr="00D60513">
              <w:rPr>
                <w:rFonts w:asciiTheme="minorHAnsi" w:hAnsiTheme="minorHAnsi" w:cstheme="minorHAnsi"/>
                <w:b/>
                <w:sz w:val="22"/>
              </w:rPr>
              <w:t>world we live</w:t>
            </w:r>
            <w:r w:rsidRPr="005C0396">
              <w:rPr>
                <w:rFonts w:asciiTheme="minorHAnsi" w:hAnsiTheme="minorHAnsi" w:cstheme="minorHAnsi"/>
                <w:sz w:val="22"/>
              </w:rPr>
              <w:t xml:space="preserve"> in with tools and strategies to help them process what is different and what we can do to help.</w:t>
            </w: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Default="000C41AC" w:rsidP="00A6016F">
            <w:pPr>
              <w:rPr>
                <w:rFonts w:asciiTheme="minorHAnsi" w:hAnsiTheme="minorHAnsi" w:cstheme="minorHAnsi"/>
                <w:b/>
              </w:rPr>
            </w:pPr>
          </w:p>
          <w:p w:rsidR="000C41AC" w:rsidRPr="005C0396" w:rsidRDefault="000C41AC" w:rsidP="00A6016F">
            <w:pPr>
              <w:rPr>
                <w:rFonts w:asciiTheme="minorHAnsi" w:hAnsiTheme="minorHAnsi" w:cstheme="minorHAnsi"/>
                <w:b/>
              </w:rPr>
            </w:pPr>
          </w:p>
        </w:tc>
        <w:tc>
          <w:tcPr>
            <w:tcW w:w="1723" w:type="pct"/>
            <w:gridSpan w:val="2"/>
            <w:tcBorders>
              <w:bottom w:val="single" w:sz="4" w:space="0" w:color="auto"/>
            </w:tcBorders>
            <w:shd w:val="clear" w:color="auto" w:fill="FFFFFF" w:themeFill="background1"/>
          </w:tcPr>
          <w:p w:rsidR="005C0396" w:rsidRDefault="005C0396" w:rsidP="00C64DC3">
            <w:pPr>
              <w:pStyle w:val="ListParagraph"/>
              <w:numPr>
                <w:ilvl w:val="0"/>
                <w:numId w:val="39"/>
              </w:numPr>
              <w:rPr>
                <w:rFonts w:asciiTheme="minorHAnsi" w:hAnsiTheme="minorHAnsi" w:cstheme="minorHAnsi"/>
                <w:sz w:val="22"/>
              </w:rPr>
            </w:pPr>
            <w:r w:rsidRPr="005C0396">
              <w:rPr>
                <w:rFonts w:asciiTheme="minorHAnsi" w:hAnsiTheme="minorHAnsi" w:cstheme="minorHAnsi"/>
                <w:sz w:val="22"/>
              </w:rPr>
              <w:lastRenderedPageBreak/>
              <w:t xml:space="preserve">Clear routines which are supported by clear communication. </w:t>
            </w:r>
          </w:p>
          <w:p w:rsidR="005C0396" w:rsidRDefault="005C0396" w:rsidP="00C64DC3">
            <w:pPr>
              <w:pStyle w:val="ListParagraph"/>
              <w:numPr>
                <w:ilvl w:val="0"/>
                <w:numId w:val="39"/>
              </w:numPr>
              <w:rPr>
                <w:rFonts w:asciiTheme="minorHAnsi" w:hAnsiTheme="minorHAnsi" w:cstheme="minorHAnsi"/>
                <w:sz w:val="22"/>
              </w:rPr>
            </w:pPr>
            <w:r w:rsidRPr="005C0396">
              <w:rPr>
                <w:rFonts w:asciiTheme="minorHAnsi" w:hAnsiTheme="minorHAnsi" w:cstheme="minorHAnsi"/>
                <w:sz w:val="22"/>
              </w:rPr>
              <w:t xml:space="preserve">The structure will be supportive and provide opportunities within this that enables and allows pupils to express themselves and express the experiences they have had whilst they were not at school. </w:t>
            </w:r>
          </w:p>
          <w:p w:rsidR="005C0396" w:rsidRDefault="005C0396" w:rsidP="00C64DC3">
            <w:pPr>
              <w:pStyle w:val="ListParagraph"/>
              <w:numPr>
                <w:ilvl w:val="0"/>
                <w:numId w:val="39"/>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 xml:space="preserve">herapeutic approaches to support behaviour and emotions. </w:t>
            </w:r>
          </w:p>
          <w:p w:rsidR="005C0396" w:rsidRDefault="005C0396" w:rsidP="005C0396">
            <w:pPr>
              <w:pStyle w:val="ListParagraph"/>
              <w:numPr>
                <w:ilvl w:val="0"/>
                <w:numId w:val="39"/>
              </w:numPr>
              <w:rPr>
                <w:rFonts w:asciiTheme="minorHAnsi" w:hAnsiTheme="minorHAnsi" w:cstheme="minorHAnsi"/>
                <w:sz w:val="22"/>
              </w:rPr>
            </w:pPr>
            <w:r>
              <w:rPr>
                <w:rFonts w:asciiTheme="minorHAnsi" w:hAnsiTheme="minorHAnsi" w:cstheme="minorHAnsi"/>
                <w:sz w:val="22"/>
              </w:rPr>
              <w:t>T</w:t>
            </w:r>
            <w:r w:rsidRPr="005C0396">
              <w:rPr>
                <w:rFonts w:asciiTheme="minorHAnsi" w:hAnsiTheme="minorHAnsi" w:cstheme="minorHAnsi"/>
                <w:sz w:val="22"/>
              </w:rPr>
              <w:t>herapeutic tools to support pupils in communicating with us such as building in regular discussion time, play times, tools such as Thrive.</w:t>
            </w:r>
          </w:p>
          <w:p w:rsidR="005C0396" w:rsidRDefault="005C0396" w:rsidP="005C0396">
            <w:pPr>
              <w:pStyle w:val="ListParagraph"/>
              <w:numPr>
                <w:ilvl w:val="0"/>
                <w:numId w:val="39"/>
              </w:numPr>
              <w:rPr>
                <w:rFonts w:asciiTheme="minorHAnsi" w:hAnsiTheme="minorHAnsi" w:cstheme="minorHAnsi"/>
                <w:sz w:val="22"/>
              </w:rPr>
            </w:pPr>
            <w:r>
              <w:rPr>
                <w:rFonts w:asciiTheme="minorHAnsi" w:hAnsiTheme="minorHAnsi" w:cstheme="minorHAnsi"/>
                <w:sz w:val="22"/>
              </w:rPr>
              <w:lastRenderedPageBreak/>
              <w:t>R</w:t>
            </w:r>
            <w:r w:rsidRPr="005C0396">
              <w:rPr>
                <w:rFonts w:asciiTheme="minorHAnsi" w:hAnsiTheme="minorHAnsi" w:cstheme="minorHAnsi"/>
                <w:sz w:val="22"/>
              </w:rPr>
              <w:t xml:space="preserve">egular sessions </w:t>
            </w:r>
            <w:r>
              <w:rPr>
                <w:rFonts w:asciiTheme="minorHAnsi" w:hAnsiTheme="minorHAnsi" w:cstheme="minorHAnsi"/>
                <w:sz w:val="22"/>
              </w:rPr>
              <w:t>to</w:t>
            </w:r>
            <w:r w:rsidRPr="005C0396">
              <w:rPr>
                <w:rFonts w:asciiTheme="minorHAnsi" w:hAnsiTheme="minorHAnsi" w:cstheme="minorHAnsi"/>
                <w:sz w:val="22"/>
              </w:rPr>
              <w:t xml:space="preserve"> support pupils to explore their feelings as well as modelling processing and talking about feelings and emotions linked to this experience.</w:t>
            </w:r>
          </w:p>
          <w:p w:rsidR="007577CB" w:rsidRDefault="005C0396" w:rsidP="005C0396">
            <w:pPr>
              <w:pStyle w:val="ListParagraph"/>
              <w:numPr>
                <w:ilvl w:val="0"/>
                <w:numId w:val="39"/>
              </w:numPr>
              <w:rPr>
                <w:rFonts w:asciiTheme="minorHAnsi" w:hAnsiTheme="minorHAnsi" w:cstheme="minorHAnsi"/>
                <w:sz w:val="22"/>
              </w:rPr>
            </w:pPr>
            <w:r>
              <w:rPr>
                <w:rFonts w:asciiTheme="minorHAnsi" w:hAnsiTheme="minorHAnsi" w:cstheme="minorHAnsi"/>
                <w:sz w:val="22"/>
              </w:rPr>
              <w:t>R</w:t>
            </w:r>
            <w:r w:rsidRPr="005C0396">
              <w:rPr>
                <w:rFonts w:asciiTheme="minorHAnsi" w:hAnsiTheme="minorHAnsi" w:cstheme="minorHAnsi"/>
                <w:sz w:val="22"/>
              </w:rPr>
              <w:t>egular opportunities for pupils to engage in self</w:t>
            </w:r>
            <w:r w:rsidR="00DB4708">
              <w:rPr>
                <w:rFonts w:asciiTheme="minorHAnsi" w:hAnsiTheme="minorHAnsi" w:cstheme="minorHAnsi"/>
                <w:sz w:val="22"/>
              </w:rPr>
              <w:t>-</w:t>
            </w:r>
            <w:r w:rsidRPr="005C0396">
              <w:rPr>
                <w:rFonts w:asciiTheme="minorHAnsi" w:hAnsiTheme="minorHAnsi" w:cstheme="minorHAnsi"/>
                <w:sz w:val="22"/>
              </w:rPr>
              <w:t>regulation activities such as with sensory breaks, active breaks, and use of resources which support individuals. In addition, there will be lots of opportunities for pupils to practise their communication so that they are able to feel like they have a voice and are able to express their wants and needs.</w:t>
            </w:r>
          </w:p>
          <w:p w:rsidR="00D60513" w:rsidRPr="005C0396" w:rsidRDefault="00D60513" w:rsidP="005C0396">
            <w:pPr>
              <w:pStyle w:val="ListParagraph"/>
              <w:numPr>
                <w:ilvl w:val="0"/>
                <w:numId w:val="39"/>
              </w:numPr>
              <w:rPr>
                <w:rFonts w:asciiTheme="minorHAnsi" w:hAnsiTheme="minorHAnsi" w:cstheme="minorHAnsi"/>
                <w:sz w:val="22"/>
              </w:rPr>
            </w:pPr>
            <w:r>
              <w:rPr>
                <w:rFonts w:asciiTheme="minorHAnsi" w:hAnsiTheme="minorHAnsi" w:cstheme="minorHAnsi"/>
                <w:sz w:val="22"/>
              </w:rPr>
              <w:t>To support families with learning though approaches such as Thrive, Triple P and Trailblazer</w:t>
            </w:r>
          </w:p>
        </w:tc>
        <w:tc>
          <w:tcPr>
            <w:tcW w:w="1817" w:type="pct"/>
            <w:tcBorders>
              <w:bottom w:val="single" w:sz="4" w:space="0" w:color="auto"/>
            </w:tcBorders>
            <w:shd w:val="clear" w:color="auto" w:fill="FFFFFF" w:themeFill="background1"/>
          </w:tcPr>
          <w:p w:rsidR="007577CB" w:rsidRPr="00D60513" w:rsidRDefault="001F437F" w:rsidP="001F437F">
            <w:pPr>
              <w:pStyle w:val="ListParagraph"/>
              <w:numPr>
                <w:ilvl w:val="0"/>
                <w:numId w:val="39"/>
              </w:numPr>
              <w:rPr>
                <w:rFonts w:asciiTheme="minorHAnsi" w:hAnsiTheme="minorHAnsi"/>
                <w:sz w:val="22"/>
              </w:rPr>
            </w:pPr>
            <w:r w:rsidRPr="00D60513">
              <w:rPr>
                <w:rFonts w:asciiTheme="minorHAnsi" w:hAnsiTheme="minorHAnsi"/>
                <w:sz w:val="22"/>
              </w:rPr>
              <w:lastRenderedPageBreak/>
              <w:t>Children will have clear routines and communication will be strong between school and home.</w:t>
            </w:r>
          </w:p>
          <w:p w:rsidR="001F437F" w:rsidRPr="00D60513" w:rsidRDefault="001F437F" w:rsidP="001F437F">
            <w:pPr>
              <w:pStyle w:val="ListParagraph"/>
              <w:numPr>
                <w:ilvl w:val="0"/>
                <w:numId w:val="39"/>
              </w:numPr>
              <w:rPr>
                <w:rFonts w:asciiTheme="minorHAnsi" w:hAnsiTheme="minorHAnsi"/>
                <w:sz w:val="22"/>
              </w:rPr>
            </w:pPr>
            <w:r w:rsidRPr="00D60513">
              <w:rPr>
                <w:rFonts w:asciiTheme="minorHAnsi" w:hAnsiTheme="minorHAnsi"/>
                <w:sz w:val="22"/>
              </w:rPr>
              <w:t>Behaviour and Rewards policies will be audited and updated to ensure smooth transition back in to day-to-day school life.</w:t>
            </w:r>
          </w:p>
          <w:p w:rsidR="001F437F" w:rsidRPr="00D60513" w:rsidRDefault="001F437F" w:rsidP="001F437F">
            <w:pPr>
              <w:pStyle w:val="ListParagraph"/>
              <w:numPr>
                <w:ilvl w:val="0"/>
                <w:numId w:val="39"/>
              </w:numPr>
              <w:rPr>
                <w:rFonts w:asciiTheme="minorHAnsi" w:hAnsiTheme="minorHAnsi"/>
                <w:sz w:val="22"/>
              </w:rPr>
            </w:pPr>
            <w:r w:rsidRPr="00D60513">
              <w:rPr>
                <w:rFonts w:asciiTheme="minorHAnsi" w:hAnsiTheme="minorHAnsi"/>
                <w:sz w:val="22"/>
              </w:rPr>
              <w:t xml:space="preserve">Thrive, Trailblazer and Triple P will be used </w:t>
            </w:r>
            <w:r w:rsidR="00F55FC3">
              <w:rPr>
                <w:rFonts w:asciiTheme="minorHAnsi" w:hAnsiTheme="minorHAnsi"/>
                <w:sz w:val="22"/>
              </w:rPr>
              <w:t xml:space="preserve">with </w:t>
            </w:r>
            <w:r w:rsidRPr="00D60513">
              <w:rPr>
                <w:rFonts w:asciiTheme="minorHAnsi" w:hAnsiTheme="minorHAnsi"/>
                <w:sz w:val="22"/>
              </w:rPr>
              <w:t>targeted children and families to ensure that children feel safe, secure and helped in school.</w:t>
            </w:r>
          </w:p>
          <w:p w:rsidR="001F437F" w:rsidRDefault="00D60513" w:rsidP="001F437F">
            <w:pPr>
              <w:pStyle w:val="ListParagraph"/>
              <w:numPr>
                <w:ilvl w:val="0"/>
                <w:numId w:val="39"/>
              </w:numPr>
              <w:rPr>
                <w:rFonts w:asciiTheme="minorHAnsi" w:hAnsiTheme="minorHAnsi"/>
                <w:sz w:val="22"/>
              </w:rPr>
            </w:pPr>
            <w:r w:rsidRPr="00D60513">
              <w:rPr>
                <w:rFonts w:asciiTheme="minorHAnsi" w:hAnsiTheme="minorHAnsi"/>
                <w:sz w:val="22"/>
              </w:rPr>
              <w:t>Communication in the early stages will be key and there will be a strong approach to discussions and communication stages.</w:t>
            </w:r>
          </w:p>
          <w:p w:rsidR="00D60513" w:rsidRPr="00D60513" w:rsidRDefault="00D60513" w:rsidP="001F437F">
            <w:pPr>
              <w:pStyle w:val="ListParagraph"/>
              <w:numPr>
                <w:ilvl w:val="0"/>
                <w:numId w:val="39"/>
              </w:numPr>
              <w:rPr>
                <w:rFonts w:asciiTheme="minorHAnsi" w:hAnsiTheme="minorHAnsi"/>
                <w:sz w:val="22"/>
              </w:rPr>
            </w:pPr>
            <w:r>
              <w:rPr>
                <w:rFonts w:asciiTheme="minorHAnsi" w:hAnsiTheme="minorHAnsi"/>
                <w:sz w:val="22"/>
              </w:rPr>
              <w:lastRenderedPageBreak/>
              <w:t>Families of all children will feel supported through all stages of learning</w:t>
            </w:r>
          </w:p>
        </w:tc>
        <w:tc>
          <w:tcPr>
            <w:tcW w:w="515" w:type="pct"/>
            <w:tcBorders>
              <w:bottom w:val="single" w:sz="4" w:space="0" w:color="auto"/>
            </w:tcBorders>
            <w:shd w:val="clear" w:color="auto" w:fill="FFFFFF" w:themeFill="background1"/>
          </w:tcPr>
          <w:p w:rsidR="007577CB" w:rsidRDefault="000C41AC" w:rsidP="00A6016F">
            <w:pPr>
              <w:rPr>
                <w:rFonts w:asciiTheme="minorHAnsi" w:hAnsiTheme="minorHAnsi"/>
                <w:b/>
              </w:rPr>
            </w:pPr>
            <w:r>
              <w:rPr>
                <w:rFonts w:asciiTheme="minorHAnsi" w:hAnsiTheme="minorHAnsi"/>
                <w:b/>
              </w:rPr>
              <w:lastRenderedPageBreak/>
              <w:t xml:space="preserve">DW </w:t>
            </w:r>
          </w:p>
          <w:p w:rsidR="000C41AC" w:rsidRDefault="000C41AC" w:rsidP="00A6016F">
            <w:pPr>
              <w:rPr>
                <w:rFonts w:asciiTheme="minorHAnsi" w:hAnsiTheme="minorHAnsi"/>
                <w:b/>
              </w:rPr>
            </w:pPr>
            <w:r>
              <w:rPr>
                <w:rFonts w:asciiTheme="minorHAnsi" w:hAnsiTheme="minorHAnsi"/>
                <w:b/>
              </w:rPr>
              <w:t>SW</w:t>
            </w:r>
          </w:p>
          <w:p w:rsidR="000C41AC" w:rsidRDefault="000C41AC" w:rsidP="00A6016F">
            <w:pPr>
              <w:rPr>
                <w:rFonts w:asciiTheme="minorHAnsi" w:hAnsiTheme="minorHAnsi"/>
                <w:b/>
              </w:rPr>
            </w:pPr>
            <w:r>
              <w:rPr>
                <w:rFonts w:asciiTheme="minorHAnsi" w:hAnsiTheme="minorHAnsi"/>
                <w:b/>
              </w:rPr>
              <w:t xml:space="preserve">All TA’s </w:t>
            </w:r>
          </w:p>
          <w:p w:rsidR="000C41AC" w:rsidRDefault="000C41AC" w:rsidP="00A6016F">
            <w:pPr>
              <w:rPr>
                <w:rFonts w:asciiTheme="minorHAnsi" w:hAnsiTheme="minorHAnsi"/>
                <w:b/>
              </w:rPr>
            </w:pPr>
            <w:r>
              <w:rPr>
                <w:rFonts w:asciiTheme="minorHAnsi" w:hAnsiTheme="minorHAnsi"/>
                <w:b/>
              </w:rPr>
              <w:t>All Staff</w:t>
            </w:r>
          </w:p>
          <w:p w:rsidR="000C41AC" w:rsidRDefault="000C41AC" w:rsidP="00A6016F">
            <w:pPr>
              <w:rPr>
                <w:rFonts w:asciiTheme="minorHAnsi" w:hAnsiTheme="minorHAnsi"/>
                <w:b/>
              </w:rPr>
            </w:pPr>
          </w:p>
        </w:tc>
      </w:tr>
      <w:tr w:rsidR="000F5F11" w:rsidRPr="008F6CC1" w:rsidTr="00D278E0">
        <w:tc>
          <w:tcPr>
            <w:tcW w:w="5000" w:type="pct"/>
            <w:gridSpan w:val="5"/>
            <w:tcBorders>
              <w:bottom w:val="single" w:sz="4" w:space="0" w:color="auto"/>
            </w:tcBorders>
            <w:shd w:val="clear" w:color="auto" w:fill="FBD4B4" w:themeFill="accent6" w:themeFillTint="66"/>
          </w:tcPr>
          <w:p w:rsidR="000F5F11" w:rsidRPr="00CA47EF" w:rsidRDefault="00822A5E" w:rsidP="00A6016F">
            <w:pPr>
              <w:rPr>
                <w:rFonts w:asciiTheme="minorHAnsi" w:hAnsiTheme="minorHAnsi"/>
                <w:b/>
              </w:rPr>
            </w:pPr>
            <w:r>
              <w:rPr>
                <w:rFonts w:asciiTheme="minorHAnsi" w:hAnsiTheme="minorHAnsi"/>
                <w:b/>
              </w:rPr>
              <w:t>Behaviour Principles</w:t>
            </w:r>
          </w:p>
        </w:tc>
      </w:tr>
      <w:tr w:rsidR="000F5F11" w:rsidRPr="008F6CC1" w:rsidTr="00182289">
        <w:trPr>
          <w:trHeight w:val="558"/>
        </w:trPr>
        <w:tc>
          <w:tcPr>
            <w:tcW w:w="945" w:type="pct"/>
            <w:shd w:val="clear" w:color="auto" w:fill="FDE9D9" w:themeFill="accent6" w:themeFillTint="33"/>
          </w:tcPr>
          <w:p w:rsidR="000F5F11" w:rsidRDefault="00585DE2" w:rsidP="00A6016F">
            <w:pPr>
              <w:rPr>
                <w:rFonts w:asciiTheme="minorHAnsi" w:hAnsiTheme="minorHAnsi"/>
                <w:sz w:val="22"/>
              </w:rPr>
            </w:pPr>
            <w:r>
              <w:rPr>
                <w:rFonts w:asciiTheme="minorHAnsi" w:hAnsiTheme="minorHAnsi"/>
                <w:sz w:val="22"/>
              </w:rPr>
              <w:t xml:space="preserve">To maintain a </w:t>
            </w:r>
            <w:r w:rsidRPr="008850D3">
              <w:rPr>
                <w:rFonts w:asciiTheme="minorHAnsi" w:hAnsiTheme="minorHAnsi"/>
                <w:b/>
                <w:sz w:val="22"/>
              </w:rPr>
              <w:t>Christian ethos</w:t>
            </w:r>
            <w:r>
              <w:rPr>
                <w:rFonts w:asciiTheme="minorHAnsi" w:hAnsiTheme="minorHAnsi"/>
                <w:sz w:val="22"/>
              </w:rPr>
              <w:t xml:space="preserve"> where </w:t>
            </w:r>
            <w:r w:rsidRPr="008850D3">
              <w:rPr>
                <w:rFonts w:asciiTheme="minorHAnsi" w:hAnsiTheme="minorHAnsi"/>
                <w:b/>
                <w:sz w:val="22"/>
              </w:rPr>
              <w:t>Christian Values</w:t>
            </w:r>
            <w:r>
              <w:rPr>
                <w:rFonts w:asciiTheme="minorHAnsi" w:hAnsiTheme="minorHAnsi"/>
                <w:sz w:val="22"/>
              </w:rPr>
              <w:t xml:space="preserve"> are embodied, where expectations are high and </w:t>
            </w:r>
            <w:r w:rsidRPr="008850D3">
              <w:rPr>
                <w:rFonts w:asciiTheme="minorHAnsi" w:hAnsiTheme="minorHAnsi"/>
                <w:b/>
                <w:sz w:val="22"/>
              </w:rPr>
              <w:t>mutual respect, tolerance</w:t>
            </w:r>
            <w:r>
              <w:rPr>
                <w:rFonts w:asciiTheme="minorHAnsi" w:hAnsiTheme="minorHAnsi"/>
                <w:sz w:val="22"/>
              </w:rPr>
              <w:t xml:space="preserve"> and </w:t>
            </w:r>
            <w:r w:rsidRPr="008850D3">
              <w:rPr>
                <w:rFonts w:asciiTheme="minorHAnsi" w:hAnsiTheme="minorHAnsi"/>
                <w:b/>
                <w:sz w:val="22"/>
              </w:rPr>
              <w:t>love</w:t>
            </w:r>
            <w:r>
              <w:rPr>
                <w:rFonts w:asciiTheme="minorHAnsi" w:hAnsiTheme="minorHAnsi"/>
                <w:sz w:val="22"/>
              </w:rPr>
              <w:t xml:space="preserve"> reverberate through the community. </w:t>
            </w:r>
          </w:p>
          <w:p w:rsidR="008850D3" w:rsidRDefault="008850D3" w:rsidP="00A6016F">
            <w:pPr>
              <w:rPr>
                <w:rFonts w:asciiTheme="minorHAnsi" w:hAnsiTheme="minorHAnsi"/>
                <w:sz w:val="22"/>
              </w:rPr>
            </w:pPr>
          </w:p>
          <w:p w:rsidR="008850D3" w:rsidRPr="00395896" w:rsidRDefault="008850D3" w:rsidP="00A6016F">
            <w:pPr>
              <w:rPr>
                <w:rFonts w:asciiTheme="minorHAnsi" w:hAnsiTheme="minorHAnsi"/>
                <w:sz w:val="22"/>
              </w:rPr>
            </w:pPr>
            <w:r>
              <w:rPr>
                <w:rFonts w:asciiTheme="minorHAnsi" w:hAnsiTheme="minorHAnsi"/>
                <w:sz w:val="22"/>
              </w:rPr>
              <w:t xml:space="preserve">To </w:t>
            </w:r>
            <w:r w:rsidRPr="008850D3">
              <w:rPr>
                <w:rFonts w:asciiTheme="minorHAnsi" w:hAnsiTheme="minorHAnsi"/>
                <w:b/>
                <w:sz w:val="22"/>
              </w:rPr>
              <w:t>foster</w:t>
            </w:r>
            <w:r>
              <w:rPr>
                <w:rFonts w:asciiTheme="minorHAnsi" w:hAnsiTheme="minorHAnsi"/>
                <w:sz w:val="22"/>
              </w:rPr>
              <w:t xml:space="preserve"> the values of </w:t>
            </w:r>
            <w:r w:rsidRPr="008850D3">
              <w:rPr>
                <w:rFonts w:asciiTheme="minorHAnsi" w:hAnsiTheme="minorHAnsi"/>
                <w:b/>
                <w:sz w:val="22"/>
              </w:rPr>
              <w:t>friendship</w:t>
            </w:r>
            <w:r>
              <w:rPr>
                <w:rFonts w:asciiTheme="minorHAnsi" w:hAnsiTheme="minorHAnsi"/>
                <w:sz w:val="22"/>
              </w:rPr>
              <w:t xml:space="preserve"> and </w:t>
            </w:r>
            <w:r w:rsidRPr="008850D3">
              <w:rPr>
                <w:rFonts w:asciiTheme="minorHAnsi" w:hAnsiTheme="minorHAnsi"/>
                <w:b/>
                <w:sz w:val="22"/>
              </w:rPr>
              <w:t>determination</w:t>
            </w:r>
            <w:r>
              <w:rPr>
                <w:rFonts w:asciiTheme="minorHAnsi" w:hAnsiTheme="minorHAnsi"/>
                <w:sz w:val="22"/>
              </w:rPr>
              <w:t>.</w:t>
            </w:r>
          </w:p>
        </w:tc>
        <w:tc>
          <w:tcPr>
            <w:tcW w:w="1723" w:type="pct"/>
            <w:gridSpan w:val="2"/>
            <w:shd w:val="clear" w:color="auto" w:fill="auto"/>
          </w:tcPr>
          <w:p w:rsidR="000F5F11" w:rsidRDefault="00CC2A61" w:rsidP="00CC2A61">
            <w:pPr>
              <w:pStyle w:val="ListParagraph"/>
              <w:numPr>
                <w:ilvl w:val="0"/>
                <w:numId w:val="35"/>
              </w:numPr>
              <w:rPr>
                <w:rFonts w:asciiTheme="minorHAnsi" w:hAnsiTheme="minorHAnsi"/>
                <w:sz w:val="22"/>
              </w:rPr>
            </w:pPr>
            <w:r>
              <w:rPr>
                <w:rFonts w:asciiTheme="minorHAnsi" w:hAnsiTheme="minorHAnsi"/>
                <w:sz w:val="22"/>
              </w:rPr>
              <w:t xml:space="preserve">Whole staff and Academy Councillors to become familiar with </w:t>
            </w:r>
            <w:r w:rsidR="00451F9B">
              <w:rPr>
                <w:rFonts w:asciiTheme="minorHAnsi" w:hAnsiTheme="minorHAnsi"/>
                <w:sz w:val="22"/>
              </w:rPr>
              <w:t>DNDLT</w:t>
            </w:r>
            <w:r>
              <w:rPr>
                <w:rFonts w:asciiTheme="minorHAnsi" w:hAnsiTheme="minorHAnsi"/>
                <w:sz w:val="22"/>
              </w:rPr>
              <w:t xml:space="preserve"> Behaviour Principles.</w:t>
            </w:r>
          </w:p>
          <w:p w:rsidR="00CC2A61" w:rsidRDefault="00CC2A61" w:rsidP="00CC2A61">
            <w:pPr>
              <w:pStyle w:val="ListParagraph"/>
              <w:numPr>
                <w:ilvl w:val="0"/>
                <w:numId w:val="35"/>
              </w:numPr>
              <w:rPr>
                <w:rFonts w:asciiTheme="minorHAnsi" w:hAnsiTheme="minorHAnsi"/>
                <w:sz w:val="22"/>
              </w:rPr>
            </w:pPr>
            <w:r>
              <w:rPr>
                <w:rFonts w:asciiTheme="minorHAnsi" w:hAnsiTheme="minorHAnsi"/>
                <w:sz w:val="22"/>
              </w:rPr>
              <w:t>To review and revise School Behaviour and Rewards Policy alongside staff and pupils.</w:t>
            </w:r>
          </w:p>
          <w:p w:rsidR="00CC2A61" w:rsidRPr="00CC2A61" w:rsidRDefault="00CC2A61" w:rsidP="00CC2A61">
            <w:pPr>
              <w:pStyle w:val="ListParagraph"/>
              <w:rPr>
                <w:rFonts w:asciiTheme="minorHAnsi" w:hAnsiTheme="minorHAnsi"/>
                <w:sz w:val="22"/>
              </w:rPr>
            </w:pPr>
          </w:p>
        </w:tc>
        <w:tc>
          <w:tcPr>
            <w:tcW w:w="1817" w:type="pct"/>
            <w:shd w:val="clear" w:color="auto" w:fill="auto"/>
          </w:tcPr>
          <w:p w:rsidR="000F5F11" w:rsidRDefault="00CC2A61" w:rsidP="00CC2A61">
            <w:pPr>
              <w:pStyle w:val="NoSpacing"/>
              <w:numPr>
                <w:ilvl w:val="0"/>
                <w:numId w:val="35"/>
              </w:numPr>
            </w:pPr>
            <w:r>
              <w:t>All staff, including external providers, adhere to School Behaviour and Rewards Policy.</w:t>
            </w:r>
          </w:p>
          <w:p w:rsidR="00CC2A61" w:rsidRDefault="000A6BD3" w:rsidP="00CC2A61">
            <w:pPr>
              <w:pStyle w:val="NoSpacing"/>
              <w:numPr>
                <w:ilvl w:val="0"/>
                <w:numId w:val="35"/>
              </w:numPr>
            </w:pPr>
            <w:r>
              <w:t>Children consistently display positive behavior towards learning.</w:t>
            </w:r>
          </w:p>
          <w:p w:rsidR="000A6BD3" w:rsidRDefault="000A6BD3" w:rsidP="000A6BD3">
            <w:pPr>
              <w:pStyle w:val="ListParagraph"/>
              <w:numPr>
                <w:ilvl w:val="0"/>
                <w:numId w:val="35"/>
              </w:numPr>
              <w:rPr>
                <w:rFonts w:asciiTheme="minorHAnsi" w:hAnsiTheme="minorHAnsi"/>
                <w:sz w:val="22"/>
              </w:rPr>
            </w:pPr>
            <w:r w:rsidRPr="000A6BD3">
              <w:rPr>
                <w:rFonts w:asciiTheme="minorHAnsi" w:hAnsiTheme="minorHAnsi" w:cstheme="minorHAnsi"/>
                <w:sz w:val="22"/>
                <w:szCs w:val="22"/>
              </w:rPr>
              <w:t>Children consistently display high levels of behavio</w:t>
            </w:r>
            <w:r w:rsidR="00534EA1">
              <w:rPr>
                <w:rFonts w:asciiTheme="minorHAnsi" w:hAnsiTheme="minorHAnsi" w:cstheme="minorHAnsi"/>
                <w:sz w:val="22"/>
                <w:szCs w:val="22"/>
              </w:rPr>
              <w:t>u</w:t>
            </w:r>
            <w:r w:rsidRPr="000A6BD3">
              <w:rPr>
                <w:rFonts w:asciiTheme="minorHAnsi" w:hAnsiTheme="minorHAnsi" w:cstheme="minorHAnsi"/>
                <w:sz w:val="22"/>
                <w:szCs w:val="22"/>
              </w:rPr>
              <w:t>r and conduct in the classroom, around school and in the wider community.</w:t>
            </w:r>
            <w:r>
              <w:rPr>
                <w:rFonts w:asciiTheme="minorHAnsi" w:hAnsiTheme="minorHAnsi"/>
                <w:sz w:val="22"/>
              </w:rPr>
              <w:t xml:space="preserve"> </w:t>
            </w:r>
          </w:p>
          <w:p w:rsidR="000A6BD3" w:rsidRPr="000A6BD3" w:rsidRDefault="000A6BD3" w:rsidP="000A6BD3">
            <w:pPr>
              <w:pStyle w:val="ListParagraph"/>
              <w:numPr>
                <w:ilvl w:val="0"/>
                <w:numId w:val="35"/>
              </w:numPr>
              <w:rPr>
                <w:rFonts w:asciiTheme="minorHAnsi" w:hAnsiTheme="minorHAnsi"/>
                <w:sz w:val="22"/>
              </w:rPr>
            </w:pPr>
            <w:r>
              <w:rPr>
                <w:rFonts w:asciiTheme="minorHAnsi" w:hAnsiTheme="minorHAnsi"/>
                <w:sz w:val="22"/>
              </w:rPr>
              <w:t>Relationships among learners and staff reflect a positive and respectful culture.</w:t>
            </w:r>
          </w:p>
        </w:tc>
        <w:tc>
          <w:tcPr>
            <w:tcW w:w="515" w:type="pct"/>
            <w:shd w:val="clear" w:color="auto" w:fill="auto"/>
          </w:tcPr>
          <w:p w:rsidR="000F5F11" w:rsidRDefault="000C41AC" w:rsidP="00A6016F">
            <w:pPr>
              <w:rPr>
                <w:rFonts w:asciiTheme="minorHAnsi" w:hAnsiTheme="minorHAnsi"/>
                <w:b/>
                <w:sz w:val="22"/>
              </w:rPr>
            </w:pPr>
            <w:r w:rsidRPr="000C41AC">
              <w:rPr>
                <w:rFonts w:asciiTheme="minorHAnsi" w:hAnsiTheme="minorHAnsi"/>
                <w:b/>
                <w:sz w:val="22"/>
              </w:rPr>
              <w:t>1 x meeting</w:t>
            </w:r>
          </w:p>
          <w:p w:rsidR="000C41AC" w:rsidRPr="000C41AC" w:rsidRDefault="000C41AC" w:rsidP="00A6016F">
            <w:pPr>
              <w:rPr>
                <w:rFonts w:asciiTheme="minorHAnsi" w:hAnsiTheme="minorHAnsi"/>
                <w:b/>
                <w:sz w:val="22"/>
              </w:rPr>
            </w:pPr>
            <w:r>
              <w:rPr>
                <w:rFonts w:asciiTheme="minorHAnsi" w:hAnsiTheme="minorHAnsi"/>
                <w:b/>
                <w:sz w:val="22"/>
              </w:rPr>
              <w:t xml:space="preserve">AB </w:t>
            </w:r>
          </w:p>
        </w:tc>
      </w:tr>
      <w:tr w:rsidR="000F5F11" w:rsidRPr="00CA47EF" w:rsidTr="00D278E0">
        <w:trPr>
          <w:trHeight w:val="285"/>
        </w:trPr>
        <w:tc>
          <w:tcPr>
            <w:tcW w:w="5000" w:type="pct"/>
            <w:gridSpan w:val="5"/>
            <w:shd w:val="clear" w:color="auto" w:fill="FBD4B4" w:themeFill="accent6" w:themeFillTint="66"/>
          </w:tcPr>
          <w:p w:rsidR="000F5F11" w:rsidRPr="00CA47EF" w:rsidRDefault="00822A5E" w:rsidP="00A6016F">
            <w:pPr>
              <w:rPr>
                <w:rFonts w:asciiTheme="minorHAnsi" w:hAnsiTheme="minorHAnsi"/>
              </w:rPr>
            </w:pPr>
            <w:r>
              <w:rPr>
                <w:rFonts w:ascii="Calibri" w:hAnsi="Calibri"/>
                <w:b/>
              </w:rPr>
              <w:t>Learning Skills</w:t>
            </w:r>
          </w:p>
        </w:tc>
      </w:tr>
      <w:tr w:rsidR="000F5F11" w:rsidRPr="00CA47EF" w:rsidTr="00182289">
        <w:trPr>
          <w:trHeight w:val="489"/>
        </w:trPr>
        <w:tc>
          <w:tcPr>
            <w:tcW w:w="945" w:type="pct"/>
            <w:shd w:val="clear" w:color="auto" w:fill="FDE9D9" w:themeFill="accent6" w:themeFillTint="33"/>
          </w:tcPr>
          <w:p w:rsidR="000F5F11" w:rsidRPr="007577CB" w:rsidRDefault="00585DE2" w:rsidP="00A6016F">
            <w:pPr>
              <w:rPr>
                <w:rFonts w:asciiTheme="minorHAnsi" w:hAnsiTheme="minorHAnsi"/>
                <w:sz w:val="22"/>
              </w:rPr>
            </w:pPr>
            <w:r w:rsidRPr="007577CB">
              <w:rPr>
                <w:rFonts w:asciiTheme="minorHAnsi" w:hAnsiTheme="minorHAnsi"/>
                <w:sz w:val="22"/>
              </w:rPr>
              <w:t xml:space="preserve">To maintain a </w:t>
            </w:r>
            <w:r w:rsidRPr="007577CB">
              <w:rPr>
                <w:rFonts w:asciiTheme="minorHAnsi" w:hAnsiTheme="minorHAnsi"/>
                <w:b/>
                <w:sz w:val="22"/>
              </w:rPr>
              <w:t>culture</w:t>
            </w:r>
            <w:r w:rsidRPr="007577CB">
              <w:rPr>
                <w:rFonts w:asciiTheme="minorHAnsi" w:hAnsiTheme="minorHAnsi"/>
                <w:sz w:val="22"/>
              </w:rPr>
              <w:t xml:space="preserve"> for learning whereby children are set </w:t>
            </w:r>
            <w:r w:rsidRPr="007577CB">
              <w:rPr>
                <w:rFonts w:asciiTheme="minorHAnsi" w:hAnsiTheme="minorHAnsi"/>
                <w:b/>
                <w:sz w:val="22"/>
              </w:rPr>
              <w:t>high expectations</w:t>
            </w:r>
            <w:r w:rsidRPr="007577CB">
              <w:rPr>
                <w:rFonts w:asciiTheme="minorHAnsi" w:hAnsiTheme="minorHAnsi"/>
                <w:sz w:val="22"/>
              </w:rPr>
              <w:t xml:space="preserve">, display </w:t>
            </w:r>
            <w:r w:rsidRPr="007577CB">
              <w:rPr>
                <w:rFonts w:asciiTheme="minorHAnsi" w:hAnsiTheme="minorHAnsi"/>
                <w:b/>
                <w:sz w:val="22"/>
              </w:rPr>
              <w:t>resilience</w:t>
            </w:r>
            <w:r w:rsidRPr="007577CB">
              <w:rPr>
                <w:rFonts w:asciiTheme="minorHAnsi" w:hAnsiTheme="minorHAnsi"/>
                <w:sz w:val="22"/>
              </w:rPr>
              <w:t xml:space="preserve"> and </w:t>
            </w:r>
            <w:r w:rsidRPr="007577CB">
              <w:rPr>
                <w:rFonts w:asciiTheme="minorHAnsi" w:hAnsiTheme="minorHAnsi"/>
                <w:b/>
                <w:sz w:val="22"/>
              </w:rPr>
              <w:t>take pride</w:t>
            </w:r>
            <w:r w:rsidRPr="007577CB">
              <w:rPr>
                <w:rFonts w:asciiTheme="minorHAnsi" w:hAnsiTheme="minorHAnsi"/>
                <w:sz w:val="22"/>
              </w:rPr>
              <w:t xml:space="preserve"> in their achievements. </w:t>
            </w:r>
          </w:p>
        </w:tc>
        <w:tc>
          <w:tcPr>
            <w:tcW w:w="1723" w:type="pct"/>
            <w:gridSpan w:val="2"/>
            <w:shd w:val="clear" w:color="auto" w:fill="auto"/>
          </w:tcPr>
          <w:p w:rsidR="000F5F11" w:rsidRPr="007577CB" w:rsidRDefault="00EF5D3F" w:rsidP="00EF5D3F">
            <w:pPr>
              <w:pStyle w:val="ListParagraph"/>
              <w:numPr>
                <w:ilvl w:val="0"/>
                <w:numId w:val="35"/>
              </w:numPr>
              <w:rPr>
                <w:rFonts w:asciiTheme="minorHAnsi" w:hAnsiTheme="minorHAnsi"/>
                <w:sz w:val="22"/>
              </w:rPr>
            </w:pPr>
            <w:r w:rsidRPr="007577CB">
              <w:rPr>
                <w:rFonts w:asciiTheme="minorHAnsi" w:hAnsiTheme="minorHAnsi"/>
                <w:sz w:val="22"/>
              </w:rPr>
              <w:t>Children are specifically taught about the learning skills required to be successful.</w:t>
            </w:r>
          </w:p>
          <w:p w:rsidR="00EF5D3F" w:rsidRPr="007577CB" w:rsidRDefault="00EF5D3F" w:rsidP="00EF5D3F">
            <w:pPr>
              <w:pStyle w:val="ListParagraph"/>
              <w:numPr>
                <w:ilvl w:val="0"/>
                <w:numId w:val="35"/>
              </w:numPr>
              <w:rPr>
                <w:rFonts w:asciiTheme="minorHAnsi" w:hAnsiTheme="minorHAnsi"/>
                <w:sz w:val="22"/>
              </w:rPr>
            </w:pPr>
            <w:r w:rsidRPr="007577CB">
              <w:rPr>
                <w:rFonts w:asciiTheme="minorHAnsi" w:hAnsiTheme="minorHAnsi"/>
                <w:sz w:val="22"/>
              </w:rPr>
              <w:t>Pupils identify skills that they feel they are required to work on and these skills are evaluated half termly.</w:t>
            </w:r>
          </w:p>
        </w:tc>
        <w:tc>
          <w:tcPr>
            <w:tcW w:w="1817" w:type="pct"/>
            <w:shd w:val="clear" w:color="auto" w:fill="auto"/>
          </w:tcPr>
          <w:p w:rsidR="000A6BD3" w:rsidRPr="007577CB" w:rsidRDefault="000A6BD3" w:rsidP="000A6BD3">
            <w:pPr>
              <w:pStyle w:val="ListParagraph"/>
              <w:numPr>
                <w:ilvl w:val="0"/>
                <w:numId w:val="35"/>
              </w:numPr>
              <w:rPr>
                <w:rFonts w:asciiTheme="minorHAnsi" w:hAnsiTheme="minorHAnsi"/>
                <w:sz w:val="22"/>
              </w:rPr>
            </w:pPr>
            <w:r w:rsidRPr="007577CB">
              <w:rPr>
                <w:rFonts w:asciiTheme="minorHAnsi" w:hAnsiTheme="minorHAnsi"/>
                <w:sz w:val="22"/>
              </w:rPr>
              <w:t>Children understand the skills required in order to be a successful learner.</w:t>
            </w:r>
          </w:p>
          <w:p w:rsidR="000A6BD3" w:rsidRPr="007577CB" w:rsidRDefault="000A6BD3" w:rsidP="000A6BD3">
            <w:pPr>
              <w:pStyle w:val="ListParagraph"/>
              <w:numPr>
                <w:ilvl w:val="0"/>
                <w:numId w:val="35"/>
              </w:numPr>
              <w:rPr>
                <w:rFonts w:asciiTheme="minorHAnsi" w:hAnsiTheme="minorHAnsi"/>
                <w:sz w:val="22"/>
              </w:rPr>
            </w:pPr>
            <w:r w:rsidRPr="007577CB">
              <w:rPr>
                <w:rFonts w:asciiTheme="minorHAnsi" w:hAnsiTheme="minorHAnsi"/>
                <w:sz w:val="22"/>
              </w:rPr>
              <w:t xml:space="preserve">Children are committed to their learning, are resilient to set backs and take pride in their achievements. </w:t>
            </w:r>
          </w:p>
        </w:tc>
        <w:tc>
          <w:tcPr>
            <w:tcW w:w="515" w:type="pct"/>
            <w:shd w:val="clear" w:color="auto" w:fill="auto"/>
          </w:tcPr>
          <w:p w:rsidR="000F5F11" w:rsidRPr="000C41AC" w:rsidRDefault="000C41AC" w:rsidP="00A6016F">
            <w:pPr>
              <w:rPr>
                <w:rFonts w:asciiTheme="minorHAnsi" w:hAnsiTheme="minorHAnsi"/>
                <w:b/>
                <w:sz w:val="22"/>
              </w:rPr>
            </w:pPr>
            <w:r w:rsidRPr="000C41AC">
              <w:rPr>
                <w:rFonts w:asciiTheme="minorHAnsi" w:hAnsiTheme="minorHAnsi"/>
                <w:b/>
                <w:sz w:val="22"/>
              </w:rPr>
              <w:t>1 x meeting</w:t>
            </w:r>
          </w:p>
        </w:tc>
      </w:tr>
      <w:tr w:rsidR="000F5F11" w:rsidRPr="00CA47EF" w:rsidTr="00D278E0">
        <w:trPr>
          <w:trHeight w:val="285"/>
        </w:trPr>
        <w:tc>
          <w:tcPr>
            <w:tcW w:w="5000" w:type="pct"/>
            <w:gridSpan w:val="5"/>
            <w:shd w:val="clear" w:color="auto" w:fill="FBD4B4" w:themeFill="accent6" w:themeFillTint="66"/>
          </w:tcPr>
          <w:p w:rsidR="000F5F11" w:rsidRPr="00CA47EF" w:rsidRDefault="00822A5E" w:rsidP="00A6016F">
            <w:pPr>
              <w:rPr>
                <w:rFonts w:ascii="Calibri" w:hAnsi="Calibri"/>
                <w:b/>
              </w:rPr>
            </w:pPr>
            <w:r>
              <w:rPr>
                <w:rFonts w:ascii="Calibri" w:hAnsi="Calibri"/>
                <w:b/>
              </w:rPr>
              <w:t>Attendance</w:t>
            </w:r>
          </w:p>
        </w:tc>
      </w:tr>
      <w:tr w:rsidR="000F5F11" w:rsidRPr="00CA47EF" w:rsidTr="00182289">
        <w:trPr>
          <w:trHeight w:val="440"/>
        </w:trPr>
        <w:tc>
          <w:tcPr>
            <w:tcW w:w="945" w:type="pct"/>
            <w:shd w:val="clear" w:color="auto" w:fill="FDE9D9" w:themeFill="accent6" w:themeFillTint="33"/>
          </w:tcPr>
          <w:p w:rsidR="000F5F11" w:rsidRPr="00395896" w:rsidRDefault="00D53603" w:rsidP="00A6016F">
            <w:pPr>
              <w:rPr>
                <w:rFonts w:asciiTheme="minorHAnsi" w:hAnsiTheme="minorHAnsi"/>
                <w:sz w:val="22"/>
              </w:rPr>
            </w:pPr>
            <w:r>
              <w:rPr>
                <w:rFonts w:asciiTheme="minorHAnsi" w:hAnsiTheme="minorHAnsi"/>
                <w:sz w:val="22"/>
              </w:rPr>
              <w:lastRenderedPageBreak/>
              <w:t xml:space="preserve">To ensure that parents follow the guidelines set in order for their children’s attendance to be of an acceptable standard. </w:t>
            </w:r>
          </w:p>
        </w:tc>
        <w:tc>
          <w:tcPr>
            <w:tcW w:w="1723" w:type="pct"/>
            <w:gridSpan w:val="2"/>
            <w:shd w:val="clear" w:color="auto" w:fill="auto"/>
          </w:tcPr>
          <w:p w:rsidR="000F5F11" w:rsidRPr="00585DE2" w:rsidRDefault="00585DE2" w:rsidP="00585DE2">
            <w:pPr>
              <w:pStyle w:val="ListParagraph"/>
              <w:numPr>
                <w:ilvl w:val="0"/>
                <w:numId w:val="35"/>
              </w:numPr>
              <w:rPr>
                <w:rFonts w:asciiTheme="minorHAnsi" w:hAnsiTheme="minorHAnsi"/>
                <w:sz w:val="22"/>
              </w:rPr>
            </w:pPr>
            <w:r>
              <w:rPr>
                <w:rFonts w:asciiTheme="minorHAnsi" w:hAnsiTheme="minorHAnsi"/>
                <w:sz w:val="22"/>
              </w:rPr>
              <w:t xml:space="preserve">To work alongside the </w:t>
            </w:r>
            <w:r w:rsidR="00451F9B">
              <w:rPr>
                <w:rFonts w:asciiTheme="minorHAnsi" w:hAnsiTheme="minorHAnsi"/>
                <w:sz w:val="22"/>
              </w:rPr>
              <w:t>DNDLT</w:t>
            </w:r>
            <w:r>
              <w:rPr>
                <w:rFonts w:asciiTheme="minorHAnsi" w:hAnsiTheme="minorHAnsi"/>
                <w:sz w:val="22"/>
              </w:rPr>
              <w:t xml:space="preserve"> and the LA Attendance Officer to re-evaluate and revise the attendance policy and procedures, especially in terms of term-time holidays.</w:t>
            </w:r>
          </w:p>
        </w:tc>
        <w:tc>
          <w:tcPr>
            <w:tcW w:w="1817" w:type="pct"/>
            <w:shd w:val="clear" w:color="auto" w:fill="auto"/>
          </w:tcPr>
          <w:p w:rsidR="000F5F11" w:rsidRDefault="00585DE2" w:rsidP="00585DE2">
            <w:pPr>
              <w:pStyle w:val="ListParagraph"/>
              <w:numPr>
                <w:ilvl w:val="0"/>
                <w:numId w:val="35"/>
              </w:numPr>
              <w:rPr>
                <w:rFonts w:asciiTheme="minorHAnsi" w:hAnsiTheme="minorHAnsi"/>
                <w:sz w:val="22"/>
              </w:rPr>
            </w:pPr>
            <w:r>
              <w:rPr>
                <w:rFonts w:asciiTheme="minorHAnsi" w:hAnsiTheme="minorHAnsi"/>
                <w:sz w:val="22"/>
              </w:rPr>
              <w:t>Number of term-time holidays is reduced</w:t>
            </w:r>
            <w:r w:rsidR="00D53603">
              <w:rPr>
                <w:rFonts w:asciiTheme="minorHAnsi" w:hAnsiTheme="minorHAnsi"/>
                <w:sz w:val="22"/>
              </w:rPr>
              <w:t>.</w:t>
            </w:r>
          </w:p>
          <w:p w:rsidR="00D53603" w:rsidRPr="00585DE2" w:rsidRDefault="00D53603" w:rsidP="00585DE2">
            <w:pPr>
              <w:pStyle w:val="ListParagraph"/>
              <w:numPr>
                <w:ilvl w:val="0"/>
                <w:numId w:val="35"/>
              </w:numPr>
              <w:rPr>
                <w:rFonts w:asciiTheme="minorHAnsi" w:hAnsiTheme="minorHAnsi"/>
                <w:sz w:val="22"/>
              </w:rPr>
            </w:pPr>
            <w:r>
              <w:rPr>
                <w:rFonts w:asciiTheme="minorHAnsi" w:hAnsiTheme="minorHAnsi"/>
                <w:sz w:val="22"/>
              </w:rPr>
              <w:t>Learners have high attendance and are punctual.</w:t>
            </w:r>
          </w:p>
        </w:tc>
        <w:tc>
          <w:tcPr>
            <w:tcW w:w="515" w:type="pct"/>
            <w:shd w:val="clear" w:color="auto" w:fill="auto"/>
          </w:tcPr>
          <w:p w:rsidR="000F5F11" w:rsidRPr="000C41AC" w:rsidRDefault="000C41AC" w:rsidP="00A6016F">
            <w:pPr>
              <w:rPr>
                <w:rFonts w:ascii="Calibri" w:hAnsi="Calibri"/>
                <w:b/>
                <w:color w:val="FF0000"/>
                <w:sz w:val="22"/>
              </w:rPr>
            </w:pPr>
            <w:r w:rsidRPr="000C41AC">
              <w:rPr>
                <w:rFonts w:ascii="Calibri" w:hAnsi="Calibri"/>
                <w:b/>
                <w:sz w:val="22"/>
              </w:rPr>
              <w:t xml:space="preserve">1 x month meeting AB / SD </w:t>
            </w:r>
          </w:p>
        </w:tc>
      </w:tr>
    </w:tbl>
    <w:p w:rsidR="00C1130F" w:rsidRDefault="00C1130F"/>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A25CE5">
        <w:tc>
          <w:tcPr>
            <w:tcW w:w="948" w:type="pct"/>
            <w:gridSpan w:val="2"/>
            <w:shd w:val="clear" w:color="auto" w:fill="C0504D" w:themeFill="accent2"/>
          </w:tcPr>
          <w:p w:rsidR="000F5F11" w:rsidRPr="00CA47EF" w:rsidRDefault="000F5F11" w:rsidP="00A6016F">
            <w:pPr>
              <w:rPr>
                <w:rFonts w:ascii="Calibri" w:hAnsi="Calibri"/>
                <w:b/>
              </w:rPr>
            </w:pPr>
            <w:r>
              <w:rPr>
                <w:rFonts w:ascii="Calibri" w:hAnsi="Calibri"/>
                <w:b/>
              </w:rPr>
              <w:t>Key Issue 3</w:t>
            </w:r>
          </w:p>
        </w:tc>
        <w:tc>
          <w:tcPr>
            <w:tcW w:w="4052" w:type="pct"/>
            <w:gridSpan w:val="3"/>
            <w:shd w:val="clear" w:color="auto" w:fill="C0504D" w:themeFill="accent2"/>
          </w:tcPr>
          <w:p w:rsidR="000F5F11" w:rsidRPr="00E913F6" w:rsidRDefault="000F5F11" w:rsidP="00A6016F">
            <w:pPr>
              <w:rPr>
                <w:rFonts w:asciiTheme="minorHAnsi" w:hAnsiTheme="minorHAnsi"/>
                <w:b/>
                <w:sz w:val="36"/>
                <w:szCs w:val="20"/>
              </w:rPr>
            </w:pPr>
            <w:r>
              <w:rPr>
                <w:rFonts w:asciiTheme="minorHAnsi" w:hAnsiTheme="minorHAnsi"/>
                <w:b/>
                <w:sz w:val="36"/>
                <w:szCs w:val="20"/>
              </w:rPr>
              <w:t>Personal Development</w:t>
            </w:r>
          </w:p>
        </w:tc>
      </w:tr>
      <w:tr w:rsidR="000F5F11" w:rsidRPr="008F6CC1" w:rsidTr="00A25CE5">
        <w:tc>
          <w:tcPr>
            <w:tcW w:w="945" w:type="pct"/>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C0504D" w:themeFill="accent2"/>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C0504D" w:themeFill="accent2"/>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0F5F11" w:rsidRPr="008F6CC1" w:rsidTr="007A3F14">
        <w:tc>
          <w:tcPr>
            <w:tcW w:w="5000" w:type="pct"/>
            <w:gridSpan w:val="5"/>
            <w:tcBorders>
              <w:bottom w:val="single" w:sz="4" w:space="0" w:color="auto"/>
            </w:tcBorders>
            <w:shd w:val="clear" w:color="auto" w:fill="E5B8B7" w:themeFill="accent2" w:themeFillTint="66"/>
          </w:tcPr>
          <w:p w:rsidR="000F5F11" w:rsidRPr="00CA47EF" w:rsidRDefault="00822A5E" w:rsidP="00A6016F">
            <w:pPr>
              <w:rPr>
                <w:rFonts w:asciiTheme="minorHAnsi" w:hAnsiTheme="minorHAnsi"/>
                <w:b/>
              </w:rPr>
            </w:pPr>
            <w:r>
              <w:rPr>
                <w:rFonts w:asciiTheme="minorHAnsi" w:hAnsiTheme="minorHAnsi"/>
                <w:b/>
              </w:rPr>
              <w:t>Mental Health</w:t>
            </w:r>
          </w:p>
        </w:tc>
      </w:tr>
      <w:tr w:rsidR="000F5F11" w:rsidRPr="008F6CC1" w:rsidTr="00182289">
        <w:trPr>
          <w:trHeight w:val="558"/>
        </w:trPr>
        <w:tc>
          <w:tcPr>
            <w:tcW w:w="945" w:type="pct"/>
            <w:shd w:val="clear" w:color="auto" w:fill="F2DBDB" w:themeFill="accent2" w:themeFillTint="33"/>
          </w:tcPr>
          <w:p w:rsidR="000F5F11" w:rsidRPr="002767E2" w:rsidRDefault="00AB5966" w:rsidP="00AB5966">
            <w:pPr>
              <w:rPr>
                <w:rFonts w:asciiTheme="minorHAnsi" w:hAnsiTheme="minorHAnsi" w:cstheme="minorHAnsi"/>
                <w:sz w:val="22"/>
                <w:szCs w:val="22"/>
              </w:rPr>
            </w:pPr>
            <w:r w:rsidRPr="002767E2">
              <w:rPr>
                <w:rFonts w:asciiTheme="minorHAnsi" w:hAnsiTheme="minorHAnsi" w:cstheme="minorHAnsi"/>
                <w:sz w:val="22"/>
                <w:szCs w:val="22"/>
              </w:rPr>
              <w:t xml:space="preserve">To establish a </w:t>
            </w:r>
            <w:r w:rsidRPr="002767E2">
              <w:rPr>
                <w:rFonts w:asciiTheme="minorHAnsi" w:hAnsiTheme="minorHAnsi" w:cstheme="minorHAnsi"/>
                <w:b/>
                <w:sz w:val="22"/>
                <w:szCs w:val="22"/>
              </w:rPr>
              <w:t>consistent approach</w:t>
            </w:r>
            <w:r w:rsidRPr="002767E2">
              <w:rPr>
                <w:rFonts w:asciiTheme="minorHAnsi" w:hAnsiTheme="minorHAnsi" w:cstheme="minorHAnsi"/>
                <w:sz w:val="22"/>
                <w:szCs w:val="22"/>
              </w:rPr>
              <w:t xml:space="preserve"> to teaching and learning in health and wellbeing</w:t>
            </w:r>
            <w:r w:rsidR="004D24C7" w:rsidRPr="002767E2">
              <w:rPr>
                <w:rFonts w:asciiTheme="minorHAnsi" w:hAnsiTheme="minorHAnsi" w:cstheme="minorHAnsi"/>
                <w:sz w:val="22"/>
                <w:szCs w:val="22"/>
              </w:rPr>
              <w:t>,</w:t>
            </w:r>
            <w:r w:rsidRPr="002767E2">
              <w:rPr>
                <w:rFonts w:asciiTheme="minorHAnsi" w:hAnsiTheme="minorHAnsi" w:cstheme="minorHAnsi"/>
                <w:sz w:val="22"/>
                <w:szCs w:val="22"/>
              </w:rPr>
              <w:t xml:space="preserve"> in particular emotional and mental health</w:t>
            </w:r>
            <w:r w:rsidR="008850D3" w:rsidRPr="002767E2">
              <w:rPr>
                <w:rFonts w:asciiTheme="minorHAnsi" w:hAnsiTheme="minorHAnsi" w:cstheme="minorHAnsi"/>
                <w:sz w:val="22"/>
                <w:szCs w:val="22"/>
              </w:rPr>
              <w:t>.</w:t>
            </w:r>
          </w:p>
        </w:tc>
        <w:tc>
          <w:tcPr>
            <w:tcW w:w="1723" w:type="pct"/>
            <w:gridSpan w:val="2"/>
            <w:shd w:val="clear" w:color="auto" w:fill="auto"/>
          </w:tcPr>
          <w:p w:rsidR="000F5F11" w:rsidRPr="002767E2" w:rsidRDefault="00BA01F4" w:rsidP="00BA01F4">
            <w:pPr>
              <w:pStyle w:val="ListParagraph"/>
              <w:numPr>
                <w:ilvl w:val="0"/>
                <w:numId w:val="35"/>
              </w:numPr>
              <w:rPr>
                <w:rFonts w:asciiTheme="minorHAnsi" w:hAnsiTheme="minorHAnsi"/>
                <w:sz w:val="22"/>
              </w:rPr>
            </w:pPr>
            <w:r w:rsidRPr="002767E2">
              <w:rPr>
                <w:rFonts w:asciiTheme="minorHAnsi" w:hAnsiTheme="minorHAnsi"/>
                <w:sz w:val="22"/>
              </w:rPr>
              <w:t>All TAs deliver Thrive sessions. At present we have one accredited assessor, one more will be trained this year.</w:t>
            </w:r>
          </w:p>
          <w:p w:rsidR="002767E2" w:rsidRPr="002767E2" w:rsidRDefault="002767E2" w:rsidP="002767E2">
            <w:pPr>
              <w:pStyle w:val="ListParagraph"/>
              <w:numPr>
                <w:ilvl w:val="0"/>
                <w:numId w:val="35"/>
              </w:numPr>
              <w:rPr>
                <w:rFonts w:asciiTheme="minorHAnsi" w:hAnsiTheme="minorHAnsi" w:cstheme="minorHAnsi"/>
                <w:sz w:val="22"/>
                <w:szCs w:val="22"/>
              </w:rPr>
            </w:pPr>
            <w:r w:rsidRPr="002767E2">
              <w:rPr>
                <w:rFonts w:asciiTheme="minorHAnsi" w:hAnsiTheme="minorHAnsi" w:cstheme="minorHAnsi"/>
                <w:sz w:val="22"/>
                <w:szCs w:val="22"/>
              </w:rPr>
              <w:t>To implement Trailblazer to support children to develop emotionally and improve self-regulation and resilience.</w:t>
            </w:r>
          </w:p>
          <w:p w:rsidR="002767E2" w:rsidRPr="002767E2" w:rsidRDefault="002767E2" w:rsidP="002767E2">
            <w:pPr>
              <w:pStyle w:val="ListParagraph"/>
              <w:numPr>
                <w:ilvl w:val="0"/>
                <w:numId w:val="35"/>
              </w:numPr>
              <w:rPr>
                <w:rFonts w:asciiTheme="minorHAnsi" w:hAnsiTheme="minorHAnsi"/>
                <w:sz w:val="22"/>
              </w:rPr>
            </w:pPr>
            <w:r w:rsidRPr="002767E2">
              <w:rPr>
                <w:rFonts w:asciiTheme="minorHAnsi" w:hAnsiTheme="minorHAnsi" w:cstheme="minorHAnsi"/>
                <w:sz w:val="22"/>
                <w:szCs w:val="22"/>
              </w:rPr>
              <w:t>To embed Thrive in EY, KS1 and KS2 to support mentoring in school and class PSHE.</w:t>
            </w:r>
          </w:p>
          <w:p w:rsidR="002767E2" w:rsidRPr="002767E2" w:rsidRDefault="002767E2" w:rsidP="002767E2">
            <w:pPr>
              <w:pStyle w:val="ListParagraph"/>
              <w:numPr>
                <w:ilvl w:val="0"/>
                <w:numId w:val="35"/>
              </w:numPr>
              <w:rPr>
                <w:sz w:val="22"/>
              </w:rPr>
            </w:pPr>
            <w:r w:rsidRPr="002767E2">
              <w:rPr>
                <w:rFonts w:ascii="Calibri" w:hAnsi="Calibri"/>
                <w:sz w:val="22"/>
              </w:rPr>
              <w:t>For Trailblazer to provide further CPD for staff to ensure they provide good mental health strategies and identify children with early signs of mental health problem.</w:t>
            </w:r>
          </w:p>
          <w:p w:rsidR="002767E2" w:rsidRPr="002767E2" w:rsidRDefault="002767E2" w:rsidP="002767E2">
            <w:pPr>
              <w:pStyle w:val="ListParagraph"/>
              <w:numPr>
                <w:ilvl w:val="0"/>
                <w:numId w:val="35"/>
              </w:numPr>
              <w:rPr>
                <w:sz w:val="22"/>
              </w:rPr>
            </w:pPr>
            <w:r w:rsidRPr="002767E2">
              <w:rPr>
                <w:rFonts w:ascii="Calibri" w:hAnsi="Calibri"/>
                <w:sz w:val="22"/>
              </w:rPr>
              <w:lastRenderedPageBreak/>
              <w:t xml:space="preserve">To develop more mindfulness strategies for staff to use with all children in PSHE lessons. </w:t>
            </w:r>
          </w:p>
          <w:p w:rsidR="002767E2" w:rsidRPr="003A37EA" w:rsidRDefault="002767E2" w:rsidP="002767E2">
            <w:pPr>
              <w:pStyle w:val="ListParagraph"/>
              <w:numPr>
                <w:ilvl w:val="0"/>
                <w:numId w:val="35"/>
              </w:numPr>
              <w:rPr>
                <w:rFonts w:asciiTheme="minorHAnsi" w:hAnsiTheme="minorHAnsi"/>
                <w:sz w:val="22"/>
              </w:rPr>
            </w:pPr>
            <w:r w:rsidRPr="002767E2">
              <w:rPr>
                <w:rFonts w:ascii="Calibri" w:hAnsi="Calibri"/>
                <w:sz w:val="22"/>
              </w:rPr>
              <w:t>To embed Emotional Wellbeing Champion and team.</w:t>
            </w:r>
          </w:p>
          <w:p w:rsidR="003A37EA" w:rsidRPr="002767E2" w:rsidRDefault="003A37EA" w:rsidP="003A37EA">
            <w:pPr>
              <w:pStyle w:val="ListParagraph"/>
              <w:rPr>
                <w:rFonts w:asciiTheme="minorHAnsi" w:hAnsiTheme="minorHAnsi"/>
                <w:sz w:val="22"/>
              </w:rPr>
            </w:pPr>
          </w:p>
        </w:tc>
        <w:tc>
          <w:tcPr>
            <w:tcW w:w="1817" w:type="pct"/>
            <w:shd w:val="clear" w:color="auto" w:fill="auto"/>
          </w:tcPr>
          <w:p w:rsidR="000F5F11" w:rsidRPr="002767E2" w:rsidRDefault="00865408" w:rsidP="002767E2">
            <w:pPr>
              <w:pStyle w:val="NoSpacing"/>
              <w:numPr>
                <w:ilvl w:val="0"/>
                <w:numId w:val="35"/>
              </w:numPr>
            </w:pPr>
            <w:r w:rsidRPr="002767E2">
              <w:lastRenderedPageBreak/>
              <w:t>Vulnerable pupils are supported through the Thrive approach and are better equipped to understand how to keep physically and mentally healthy.</w:t>
            </w:r>
          </w:p>
          <w:p w:rsidR="002767E2" w:rsidRPr="002767E2" w:rsidRDefault="002767E2" w:rsidP="002767E2">
            <w:pPr>
              <w:pStyle w:val="ListParagraph"/>
              <w:numPr>
                <w:ilvl w:val="0"/>
                <w:numId w:val="35"/>
              </w:numPr>
              <w:rPr>
                <w:rFonts w:ascii="Calibri" w:hAnsi="Calibri"/>
                <w:sz w:val="22"/>
              </w:rPr>
            </w:pPr>
            <w:r w:rsidRPr="002767E2">
              <w:rPr>
                <w:rFonts w:ascii="Calibri" w:hAnsi="Calibri"/>
                <w:sz w:val="22"/>
                <w:szCs w:val="40"/>
              </w:rPr>
              <w:t>Pupil’s emotional, social and mental health issues are supported effectively in school.</w:t>
            </w:r>
          </w:p>
          <w:p w:rsidR="002767E2" w:rsidRPr="002767E2" w:rsidRDefault="002767E2" w:rsidP="002767E2">
            <w:pPr>
              <w:pStyle w:val="ListParagraph"/>
              <w:numPr>
                <w:ilvl w:val="0"/>
                <w:numId w:val="35"/>
              </w:numPr>
              <w:rPr>
                <w:rFonts w:ascii="Calibri" w:hAnsi="Calibri"/>
                <w:sz w:val="22"/>
              </w:rPr>
            </w:pPr>
            <w:r w:rsidRPr="002767E2">
              <w:rPr>
                <w:rFonts w:ascii="Calibri" w:hAnsi="Calibri"/>
                <w:sz w:val="22"/>
                <w:szCs w:val="40"/>
              </w:rPr>
              <w:t>Children are more resilient and believe in themselves and can persevere with tasks despite setbacks.</w:t>
            </w:r>
          </w:p>
          <w:p w:rsidR="002767E2" w:rsidRPr="002767E2" w:rsidRDefault="002767E2" w:rsidP="002767E2">
            <w:pPr>
              <w:pStyle w:val="ListParagraph"/>
              <w:numPr>
                <w:ilvl w:val="0"/>
                <w:numId w:val="35"/>
              </w:numPr>
              <w:rPr>
                <w:rFonts w:ascii="Calibri" w:hAnsi="Calibri"/>
                <w:sz w:val="22"/>
              </w:rPr>
            </w:pPr>
            <w:r w:rsidRPr="002767E2">
              <w:rPr>
                <w:rFonts w:ascii="Calibri" w:hAnsi="Calibri"/>
                <w:sz w:val="22"/>
                <w:szCs w:val="40"/>
              </w:rPr>
              <w:t xml:space="preserve">Children understand the importance of self-respect and self-worth. </w:t>
            </w:r>
          </w:p>
          <w:p w:rsidR="002767E2" w:rsidRPr="002767E2" w:rsidRDefault="002767E2" w:rsidP="002767E2">
            <w:pPr>
              <w:pStyle w:val="NoSpacing"/>
              <w:numPr>
                <w:ilvl w:val="0"/>
                <w:numId w:val="35"/>
              </w:numPr>
              <w:rPr>
                <w:rFonts w:ascii="Calibri" w:hAnsi="Calibri"/>
                <w:szCs w:val="40"/>
              </w:rPr>
            </w:pPr>
            <w:r w:rsidRPr="002767E2">
              <w:rPr>
                <w:rFonts w:ascii="Calibri" w:hAnsi="Calibri"/>
                <w:szCs w:val="40"/>
              </w:rPr>
              <w:lastRenderedPageBreak/>
              <w:t>Children can talk about their feelings / emotions and how they can make improvements  and how to get help</w:t>
            </w:r>
          </w:p>
          <w:p w:rsidR="002767E2" w:rsidRPr="002767E2" w:rsidRDefault="002767E2" w:rsidP="002767E2">
            <w:pPr>
              <w:pStyle w:val="NoSpacing"/>
            </w:pPr>
          </w:p>
        </w:tc>
        <w:tc>
          <w:tcPr>
            <w:tcW w:w="515" w:type="pct"/>
            <w:shd w:val="clear" w:color="auto" w:fill="auto"/>
          </w:tcPr>
          <w:p w:rsidR="000F5F11" w:rsidRPr="000C41AC" w:rsidRDefault="000C41AC" w:rsidP="00A6016F">
            <w:pPr>
              <w:rPr>
                <w:rFonts w:asciiTheme="minorHAnsi" w:hAnsiTheme="minorHAnsi"/>
                <w:b/>
                <w:sz w:val="22"/>
              </w:rPr>
            </w:pPr>
            <w:r w:rsidRPr="000C41AC">
              <w:rPr>
                <w:rFonts w:asciiTheme="minorHAnsi" w:hAnsiTheme="minorHAnsi"/>
                <w:b/>
                <w:sz w:val="22"/>
              </w:rPr>
              <w:lastRenderedPageBreak/>
              <w:t>DW</w:t>
            </w:r>
          </w:p>
          <w:p w:rsidR="000C41AC" w:rsidRPr="000C41AC" w:rsidRDefault="000C41AC" w:rsidP="00A6016F">
            <w:pPr>
              <w:rPr>
                <w:rFonts w:asciiTheme="minorHAnsi" w:hAnsiTheme="minorHAnsi"/>
                <w:b/>
                <w:sz w:val="22"/>
              </w:rPr>
            </w:pPr>
            <w:r w:rsidRPr="000C41AC">
              <w:rPr>
                <w:rFonts w:asciiTheme="minorHAnsi" w:hAnsiTheme="minorHAnsi"/>
                <w:b/>
                <w:sz w:val="22"/>
              </w:rPr>
              <w:t>SW</w:t>
            </w:r>
          </w:p>
          <w:p w:rsidR="000C41AC" w:rsidRDefault="000C41AC" w:rsidP="00A6016F">
            <w:pPr>
              <w:rPr>
                <w:rFonts w:asciiTheme="minorHAnsi" w:hAnsiTheme="minorHAnsi"/>
                <w:b/>
                <w:sz w:val="22"/>
              </w:rPr>
            </w:pPr>
            <w:r w:rsidRPr="000C41AC">
              <w:rPr>
                <w:rFonts w:asciiTheme="minorHAnsi" w:hAnsiTheme="minorHAnsi"/>
                <w:b/>
                <w:sz w:val="22"/>
              </w:rPr>
              <w:t>TAs</w:t>
            </w:r>
          </w:p>
          <w:p w:rsidR="000C41AC" w:rsidRDefault="000C41AC" w:rsidP="00A6016F">
            <w:pPr>
              <w:rPr>
                <w:rFonts w:asciiTheme="minorHAnsi" w:hAnsiTheme="minorHAnsi"/>
                <w:sz w:val="22"/>
              </w:rPr>
            </w:pPr>
            <w:r>
              <w:rPr>
                <w:rFonts w:asciiTheme="minorHAnsi" w:hAnsiTheme="minorHAnsi"/>
                <w:sz w:val="22"/>
              </w:rPr>
              <w:t xml:space="preserve">1 x termly meeting </w:t>
            </w:r>
          </w:p>
          <w:p w:rsidR="000C41AC" w:rsidRDefault="000C41AC" w:rsidP="00A6016F">
            <w:pPr>
              <w:rPr>
                <w:rFonts w:asciiTheme="minorHAnsi" w:hAnsiTheme="minorHAnsi"/>
                <w:sz w:val="22"/>
              </w:rPr>
            </w:pPr>
          </w:p>
          <w:p w:rsidR="000C41AC" w:rsidRPr="00EC126E" w:rsidRDefault="00EC126E" w:rsidP="00A6016F">
            <w:pPr>
              <w:rPr>
                <w:rFonts w:asciiTheme="minorHAnsi" w:hAnsiTheme="minorHAnsi"/>
                <w:b/>
                <w:sz w:val="22"/>
              </w:rPr>
            </w:pPr>
            <w:r w:rsidRPr="00EC126E">
              <w:rPr>
                <w:rFonts w:asciiTheme="minorHAnsi" w:hAnsiTheme="minorHAnsi"/>
                <w:b/>
                <w:sz w:val="22"/>
              </w:rPr>
              <w:t xml:space="preserve">2K Thrive training + 5 days release for face to face </w:t>
            </w:r>
          </w:p>
        </w:tc>
      </w:tr>
      <w:tr w:rsidR="000F5F11" w:rsidRPr="00CA47EF" w:rsidTr="007A3F14">
        <w:trPr>
          <w:trHeight w:val="285"/>
        </w:trPr>
        <w:tc>
          <w:tcPr>
            <w:tcW w:w="5000" w:type="pct"/>
            <w:gridSpan w:val="5"/>
            <w:shd w:val="clear" w:color="auto" w:fill="E5B8B7" w:themeFill="accent2" w:themeFillTint="66"/>
          </w:tcPr>
          <w:p w:rsidR="000F5F11" w:rsidRPr="001F437F" w:rsidRDefault="00865408" w:rsidP="00A6016F">
            <w:pPr>
              <w:rPr>
                <w:rFonts w:asciiTheme="minorHAnsi" w:hAnsiTheme="minorHAnsi"/>
              </w:rPr>
            </w:pPr>
            <w:r w:rsidRPr="001F437F">
              <w:rPr>
                <w:rFonts w:ascii="Calibri" w:hAnsi="Calibri"/>
                <w:b/>
              </w:rPr>
              <w:t>Extended Curriculum</w:t>
            </w:r>
          </w:p>
        </w:tc>
      </w:tr>
      <w:tr w:rsidR="000F5F11" w:rsidRPr="00CA47EF" w:rsidTr="00182289">
        <w:trPr>
          <w:trHeight w:val="489"/>
        </w:trPr>
        <w:tc>
          <w:tcPr>
            <w:tcW w:w="945" w:type="pct"/>
            <w:shd w:val="clear" w:color="auto" w:fill="F2DBDB" w:themeFill="accent2" w:themeFillTint="33"/>
          </w:tcPr>
          <w:p w:rsidR="000F5F11" w:rsidRPr="001F437F" w:rsidRDefault="008850D3" w:rsidP="00A6016F">
            <w:pPr>
              <w:rPr>
                <w:rFonts w:asciiTheme="minorHAnsi" w:hAnsiTheme="minorHAnsi"/>
                <w:sz w:val="22"/>
              </w:rPr>
            </w:pPr>
            <w:r w:rsidRPr="001F437F">
              <w:rPr>
                <w:rFonts w:asciiTheme="minorHAnsi" w:hAnsiTheme="minorHAnsi"/>
                <w:sz w:val="22"/>
              </w:rPr>
              <w:t xml:space="preserve">To </w:t>
            </w:r>
            <w:r w:rsidRPr="001F437F">
              <w:rPr>
                <w:rFonts w:asciiTheme="minorHAnsi" w:hAnsiTheme="minorHAnsi"/>
                <w:b/>
                <w:sz w:val="22"/>
              </w:rPr>
              <w:t xml:space="preserve">prepare </w:t>
            </w:r>
            <w:r w:rsidRPr="001F437F">
              <w:rPr>
                <w:rFonts w:asciiTheme="minorHAnsi" w:hAnsiTheme="minorHAnsi"/>
                <w:sz w:val="22"/>
              </w:rPr>
              <w:t xml:space="preserve">and </w:t>
            </w:r>
            <w:r w:rsidRPr="001F437F">
              <w:rPr>
                <w:rFonts w:asciiTheme="minorHAnsi" w:hAnsiTheme="minorHAnsi"/>
                <w:b/>
                <w:sz w:val="22"/>
              </w:rPr>
              <w:t>empower</w:t>
            </w:r>
            <w:r w:rsidRPr="001F437F">
              <w:rPr>
                <w:rFonts w:asciiTheme="minorHAnsi" w:hAnsiTheme="minorHAnsi"/>
                <w:sz w:val="22"/>
              </w:rPr>
              <w:t xml:space="preserve"> children in the </w:t>
            </w:r>
            <w:r w:rsidRPr="001F437F">
              <w:rPr>
                <w:rFonts w:asciiTheme="minorHAnsi" w:hAnsiTheme="minorHAnsi"/>
                <w:b/>
                <w:sz w:val="22"/>
              </w:rPr>
              <w:t>present</w:t>
            </w:r>
            <w:r w:rsidRPr="001F437F">
              <w:rPr>
                <w:rFonts w:asciiTheme="minorHAnsi" w:hAnsiTheme="minorHAnsi"/>
                <w:sz w:val="22"/>
              </w:rPr>
              <w:t xml:space="preserve"> and for the </w:t>
            </w:r>
            <w:r w:rsidRPr="001F437F">
              <w:rPr>
                <w:rFonts w:asciiTheme="minorHAnsi" w:hAnsiTheme="minorHAnsi"/>
                <w:b/>
                <w:sz w:val="22"/>
              </w:rPr>
              <w:t>future</w:t>
            </w:r>
            <w:r w:rsidRPr="001F437F">
              <w:rPr>
                <w:rFonts w:asciiTheme="minorHAnsi" w:hAnsiTheme="minorHAnsi"/>
                <w:sz w:val="22"/>
              </w:rPr>
              <w:t>.</w:t>
            </w:r>
          </w:p>
        </w:tc>
        <w:tc>
          <w:tcPr>
            <w:tcW w:w="1723" w:type="pct"/>
            <w:gridSpan w:val="2"/>
            <w:shd w:val="clear" w:color="auto" w:fill="auto"/>
          </w:tcPr>
          <w:p w:rsidR="0070490E" w:rsidRPr="001F437F" w:rsidRDefault="0070490E" w:rsidP="00865408">
            <w:pPr>
              <w:pStyle w:val="ListParagraph"/>
              <w:numPr>
                <w:ilvl w:val="0"/>
                <w:numId w:val="35"/>
              </w:numPr>
              <w:rPr>
                <w:rFonts w:asciiTheme="minorHAnsi" w:hAnsiTheme="minorHAnsi"/>
                <w:sz w:val="22"/>
              </w:rPr>
            </w:pPr>
            <w:r w:rsidRPr="001F437F">
              <w:rPr>
                <w:rFonts w:asciiTheme="minorHAnsi" w:hAnsiTheme="minorHAnsi"/>
                <w:sz w:val="22"/>
              </w:rPr>
              <w:t>To actively discuss future aspirations with pupils of all ages.</w:t>
            </w:r>
          </w:p>
          <w:p w:rsidR="0070490E" w:rsidRPr="001F437F" w:rsidRDefault="0070490E" w:rsidP="00865408">
            <w:pPr>
              <w:pStyle w:val="ListParagraph"/>
              <w:numPr>
                <w:ilvl w:val="0"/>
                <w:numId w:val="35"/>
              </w:numPr>
              <w:rPr>
                <w:rFonts w:asciiTheme="minorHAnsi" w:hAnsiTheme="minorHAnsi"/>
                <w:sz w:val="22"/>
              </w:rPr>
            </w:pPr>
            <w:r w:rsidRPr="001F437F">
              <w:rPr>
                <w:rFonts w:asciiTheme="minorHAnsi" w:hAnsiTheme="minorHAnsi"/>
                <w:sz w:val="22"/>
              </w:rPr>
              <w:t>WOW Days- children to work with experts.</w:t>
            </w:r>
          </w:p>
          <w:p w:rsidR="0070490E" w:rsidRPr="001F437F" w:rsidRDefault="0070490E" w:rsidP="0070490E">
            <w:pPr>
              <w:pStyle w:val="ListParagraph"/>
              <w:numPr>
                <w:ilvl w:val="0"/>
                <w:numId w:val="35"/>
              </w:numPr>
              <w:rPr>
                <w:rFonts w:asciiTheme="minorHAnsi" w:hAnsiTheme="minorHAnsi"/>
                <w:sz w:val="22"/>
              </w:rPr>
            </w:pPr>
            <w:r w:rsidRPr="001F437F">
              <w:rPr>
                <w:rFonts w:asciiTheme="minorHAnsi" w:hAnsiTheme="minorHAnsi"/>
                <w:sz w:val="22"/>
              </w:rPr>
              <w:t>Careers Day/Workshops</w:t>
            </w:r>
          </w:p>
        </w:tc>
        <w:tc>
          <w:tcPr>
            <w:tcW w:w="1817" w:type="pct"/>
            <w:shd w:val="clear" w:color="auto" w:fill="auto"/>
          </w:tcPr>
          <w:p w:rsidR="00D93070" w:rsidRPr="001F437F" w:rsidRDefault="00D93070" w:rsidP="00865408">
            <w:pPr>
              <w:pStyle w:val="ListParagraph"/>
              <w:numPr>
                <w:ilvl w:val="0"/>
                <w:numId w:val="35"/>
              </w:numPr>
              <w:rPr>
                <w:rFonts w:asciiTheme="minorHAnsi" w:hAnsiTheme="minorHAnsi"/>
                <w:sz w:val="22"/>
              </w:rPr>
            </w:pPr>
            <w:r w:rsidRPr="001F437F">
              <w:rPr>
                <w:rFonts w:asciiTheme="minorHAnsi" w:hAnsiTheme="minorHAnsi"/>
                <w:sz w:val="22"/>
              </w:rPr>
              <w:t>Pupils are provided with opportunities to broaden development, enabling them to develop and discover their interests and talents.</w:t>
            </w:r>
          </w:p>
          <w:p w:rsidR="000F5F11" w:rsidRPr="001F437F" w:rsidRDefault="0070490E" w:rsidP="00865408">
            <w:pPr>
              <w:pStyle w:val="ListParagraph"/>
              <w:numPr>
                <w:ilvl w:val="0"/>
                <w:numId w:val="35"/>
              </w:numPr>
              <w:rPr>
                <w:rFonts w:asciiTheme="minorHAnsi" w:hAnsiTheme="minorHAnsi"/>
                <w:sz w:val="22"/>
              </w:rPr>
            </w:pPr>
            <w:r w:rsidRPr="001F437F">
              <w:rPr>
                <w:rFonts w:asciiTheme="minorHAnsi" w:hAnsiTheme="minorHAnsi"/>
                <w:sz w:val="22"/>
              </w:rPr>
              <w:t>Pupils have a good understanding of different jobs and careers that are available within the local and wider communities.</w:t>
            </w:r>
          </w:p>
          <w:p w:rsidR="003A37EA" w:rsidRPr="001F437F" w:rsidRDefault="0070490E" w:rsidP="003A37EA">
            <w:pPr>
              <w:pStyle w:val="ListParagraph"/>
              <w:numPr>
                <w:ilvl w:val="0"/>
                <w:numId w:val="35"/>
              </w:numPr>
              <w:rPr>
                <w:rFonts w:asciiTheme="minorHAnsi" w:hAnsiTheme="minorHAnsi"/>
                <w:sz w:val="22"/>
              </w:rPr>
            </w:pPr>
            <w:r w:rsidRPr="001F437F">
              <w:rPr>
                <w:rFonts w:asciiTheme="minorHAnsi" w:hAnsiTheme="minorHAnsi"/>
                <w:sz w:val="22"/>
              </w:rPr>
              <w:t>Pupils have aspirations for future success (can confidently talk about their future learning journey).</w:t>
            </w:r>
          </w:p>
          <w:p w:rsidR="003A37EA" w:rsidRPr="001F437F" w:rsidRDefault="003A37EA" w:rsidP="003A37EA">
            <w:pPr>
              <w:ind w:left="360"/>
              <w:rPr>
                <w:rFonts w:asciiTheme="minorHAnsi" w:hAnsiTheme="minorHAnsi"/>
                <w:sz w:val="22"/>
              </w:rPr>
            </w:pPr>
          </w:p>
        </w:tc>
        <w:tc>
          <w:tcPr>
            <w:tcW w:w="515" w:type="pct"/>
            <w:shd w:val="clear" w:color="auto" w:fill="auto"/>
          </w:tcPr>
          <w:p w:rsidR="000F5F11" w:rsidRPr="00EC126E" w:rsidRDefault="00EC126E" w:rsidP="00A6016F">
            <w:pPr>
              <w:rPr>
                <w:rFonts w:asciiTheme="minorHAnsi" w:hAnsiTheme="minorHAnsi"/>
                <w:b/>
                <w:sz w:val="22"/>
              </w:rPr>
            </w:pPr>
            <w:r w:rsidRPr="00EC126E">
              <w:rPr>
                <w:rFonts w:asciiTheme="minorHAnsi" w:hAnsiTheme="minorHAnsi"/>
                <w:b/>
                <w:sz w:val="22"/>
              </w:rPr>
              <w:t xml:space="preserve">JB </w:t>
            </w:r>
          </w:p>
        </w:tc>
      </w:tr>
      <w:tr w:rsidR="000F5F11" w:rsidRPr="00CA47EF" w:rsidTr="007A3F14">
        <w:trPr>
          <w:trHeight w:val="285"/>
        </w:trPr>
        <w:tc>
          <w:tcPr>
            <w:tcW w:w="5000" w:type="pct"/>
            <w:gridSpan w:val="5"/>
            <w:shd w:val="clear" w:color="auto" w:fill="E5B8B7" w:themeFill="accent2" w:themeFillTint="66"/>
          </w:tcPr>
          <w:p w:rsidR="000F5F11" w:rsidRPr="00DB4708" w:rsidRDefault="00822A5E" w:rsidP="00A6016F">
            <w:pPr>
              <w:rPr>
                <w:rFonts w:ascii="Calibri" w:hAnsi="Calibri"/>
                <w:b/>
              </w:rPr>
            </w:pPr>
            <w:r w:rsidRPr="00DB4708">
              <w:rPr>
                <w:rFonts w:ascii="Calibri" w:hAnsi="Calibri"/>
                <w:b/>
              </w:rPr>
              <w:t>Learning Skills</w:t>
            </w:r>
          </w:p>
        </w:tc>
      </w:tr>
      <w:tr w:rsidR="00215B0D" w:rsidRPr="00CA47EF" w:rsidTr="00182289">
        <w:trPr>
          <w:trHeight w:val="440"/>
        </w:trPr>
        <w:tc>
          <w:tcPr>
            <w:tcW w:w="945" w:type="pct"/>
            <w:shd w:val="clear" w:color="auto" w:fill="F2DBDB" w:themeFill="accent2" w:themeFillTint="33"/>
          </w:tcPr>
          <w:p w:rsidR="000F0194" w:rsidRPr="00DB4708" w:rsidRDefault="00BA01F4" w:rsidP="00215B0D">
            <w:pPr>
              <w:rPr>
                <w:rFonts w:asciiTheme="minorHAnsi" w:hAnsiTheme="minorHAnsi"/>
              </w:rPr>
            </w:pPr>
            <w:r w:rsidRPr="00DB4708">
              <w:rPr>
                <w:rFonts w:asciiTheme="minorHAnsi" w:hAnsiTheme="minorHAnsi"/>
                <w:sz w:val="22"/>
              </w:rPr>
              <w:t xml:space="preserve">To maintain a </w:t>
            </w:r>
            <w:r w:rsidRPr="00DB4708">
              <w:rPr>
                <w:rFonts w:asciiTheme="minorHAnsi" w:hAnsiTheme="minorHAnsi"/>
                <w:b/>
                <w:sz w:val="22"/>
              </w:rPr>
              <w:t>culture</w:t>
            </w:r>
            <w:r w:rsidRPr="00DB4708">
              <w:rPr>
                <w:rFonts w:asciiTheme="minorHAnsi" w:hAnsiTheme="minorHAnsi"/>
                <w:sz w:val="22"/>
              </w:rPr>
              <w:t xml:space="preserve"> for learning whereby children are set </w:t>
            </w:r>
            <w:r w:rsidRPr="00DB4708">
              <w:rPr>
                <w:rFonts w:asciiTheme="minorHAnsi" w:hAnsiTheme="minorHAnsi"/>
                <w:b/>
                <w:sz w:val="22"/>
              </w:rPr>
              <w:t>high expectations</w:t>
            </w:r>
            <w:r w:rsidRPr="00DB4708">
              <w:rPr>
                <w:rFonts w:asciiTheme="minorHAnsi" w:hAnsiTheme="minorHAnsi"/>
                <w:sz w:val="22"/>
              </w:rPr>
              <w:t xml:space="preserve">, display </w:t>
            </w:r>
            <w:r w:rsidRPr="00DB4708">
              <w:rPr>
                <w:rFonts w:asciiTheme="minorHAnsi" w:hAnsiTheme="minorHAnsi"/>
                <w:b/>
                <w:sz w:val="22"/>
              </w:rPr>
              <w:t>resilience</w:t>
            </w:r>
            <w:r w:rsidRPr="00DB4708">
              <w:rPr>
                <w:rFonts w:asciiTheme="minorHAnsi" w:hAnsiTheme="minorHAnsi"/>
                <w:sz w:val="22"/>
              </w:rPr>
              <w:t xml:space="preserve"> and </w:t>
            </w:r>
            <w:r w:rsidRPr="00DB4708">
              <w:rPr>
                <w:rFonts w:asciiTheme="minorHAnsi" w:hAnsiTheme="minorHAnsi"/>
                <w:b/>
                <w:sz w:val="22"/>
              </w:rPr>
              <w:t>take pride</w:t>
            </w:r>
            <w:r w:rsidRPr="00DB4708">
              <w:rPr>
                <w:rFonts w:asciiTheme="minorHAnsi" w:hAnsiTheme="minorHAnsi"/>
                <w:sz w:val="22"/>
              </w:rPr>
              <w:t xml:space="preserve"> in their achievements.</w:t>
            </w: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0F0194" w:rsidRPr="00DB4708" w:rsidRDefault="000F0194" w:rsidP="000F0194">
            <w:pPr>
              <w:rPr>
                <w:rFonts w:asciiTheme="minorHAnsi" w:hAnsiTheme="minorHAnsi"/>
              </w:rPr>
            </w:pPr>
          </w:p>
          <w:p w:rsidR="00215B0D" w:rsidRPr="00DB4708" w:rsidRDefault="00215B0D" w:rsidP="000F0194">
            <w:pPr>
              <w:jc w:val="right"/>
              <w:rPr>
                <w:rFonts w:asciiTheme="minorHAnsi" w:hAnsiTheme="minorHAnsi"/>
              </w:rPr>
            </w:pPr>
          </w:p>
        </w:tc>
        <w:tc>
          <w:tcPr>
            <w:tcW w:w="1723" w:type="pct"/>
            <w:gridSpan w:val="2"/>
            <w:shd w:val="clear" w:color="auto" w:fill="auto"/>
          </w:tcPr>
          <w:p w:rsidR="00215B0D" w:rsidRPr="00DB4708" w:rsidRDefault="00215B0D" w:rsidP="00A6016F">
            <w:pPr>
              <w:pStyle w:val="ListParagraph"/>
              <w:numPr>
                <w:ilvl w:val="0"/>
                <w:numId w:val="35"/>
              </w:numPr>
              <w:rPr>
                <w:rFonts w:ascii="Calibri" w:hAnsi="Calibri"/>
                <w:sz w:val="22"/>
              </w:rPr>
            </w:pPr>
            <w:r w:rsidRPr="00DB4708">
              <w:rPr>
                <w:rFonts w:ascii="Calibri" w:hAnsi="Calibri"/>
                <w:sz w:val="22"/>
              </w:rPr>
              <w:t xml:space="preserve">To continue to develop whole school awareness of ‘what makes an outstanding learner’. Ensure that staff and pupils base targets around these key areas. </w:t>
            </w:r>
          </w:p>
          <w:p w:rsidR="00215B0D" w:rsidRPr="00DB4708" w:rsidRDefault="00215B0D" w:rsidP="00215B0D">
            <w:pPr>
              <w:pStyle w:val="ListParagraph"/>
              <w:numPr>
                <w:ilvl w:val="0"/>
                <w:numId w:val="35"/>
              </w:numPr>
              <w:rPr>
                <w:rFonts w:ascii="Calibri" w:hAnsi="Calibri"/>
                <w:sz w:val="22"/>
              </w:rPr>
            </w:pPr>
            <w:r w:rsidRPr="00DB4708">
              <w:rPr>
                <w:rFonts w:ascii="Calibri" w:hAnsi="Calibri"/>
                <w:sz w:val="22"/>
              </w:rPr>
              <w:t>To ensure that all children take part in a ‘learning skills’ discussion each at the beginning and end of each half term in order to set targets.</w:t>
            </w:r>
          </w:p>
          <w:p w:rsidR="00215B0D" w:rsidRPr="00E90E2E" w:rsidRDefault="00215B0D" w:rsidP="00E90E2E">
            <w:pPr>
              <w:pStyle w:val="ListParagraph"/>
              <w:numPr>
                <w:ilvl w:val="0"/>
                <w:numId w:val="35"/>
              </w:numPr>
              <w:rPr>
                <w:rFonts w:ascii="Calibri" w:hAnsi="Calibri"/>
                <w:sz w:val="22"/>
              </w:rPr>
            </w:pPr>
            <w:r w:rsidRPr="00DB4708">
              <w:rPr>
                <w:rFonts w:ascii="Calibri" w:hAnsi="Calibri"/>
                <w:sz w:val="22"/>
              </w:rPr>
              <w:t>To communicate with parents annually in relation to pupil progress in relation to key learning skills</w:t>
            </w:r>
            <w:r w:rsidR="00E90E2E">
              <w:rPr>
                <w:rFonts w:ascii="Calibri" w:hAnsi="Calibri"/>
                <w:sz w:val="22"/>
              </w:rPr>
              <w:t>.</w:t>
            </w:r>
          </w:p>
        </w:tc>
        <w:tc>
          <w:tcPr>
            <w:tcW w:w="1817" w:type="pct"/>
            <w:shd w:val="clear" w:color="auto" w:fill="auto"/>
          </w:tcPr>
          <w:p w:rsidR="00865408" w:rsidRPr="00DB4708" w:rsidRDefault="00865408" w:rsidP="00865408">
            <w:pPr>
              <w:pStyle w:val="ListParagraph"/>
              <w:numPr>
                <w:ilvl w:val="0"/>
                <w:numId w:val="35"/>
              </w:numPr>
              <w:rPr>
                <w:rFonts w:asciiTheme="minorHAnsi" w:hAnsiTheme="minorHAnsi"/>
                <w:sz w:val="22"/>
              </w:rPr>
            </w:pPr>
            <w:r w:rsidRPr="00DB4708">
              <w:rPr>
                <w:rFonts w:asciiTheme="minorHAnsi" w:hAnsiTheme="minorHAnsi"/>
                <w:sz w:val="22"/>
              </w:rPr>
              <w:t>Children understand the skills required in order to be a successful learner.</w:t>
            </w:r>
          </w:p>
          <w:p w:rsidR="00215B0D" w:rsidRPr="00DB4708" w:rsidRDefault="00865408" w:rsidP="00865408">
            <w:pPr>
              <w:pStyle w:val="ListParagraph"/>
              <w:numPr>
                <w:ilvl w:val="0"/>
                <w:numId w:val="35"/>
              </w:numPr>
              <w:rPr>
                <w:rFonts w:asciiTheme="minorHAnsi" w:hAnsiTheme="minorHAnsi"/>
                <w:sz w:val="22"/>
              </w:rPr>
            </w:pPr>
            <w:r w:rsidRPr="00DB4708">
              <w:rPr>
                <w:rFonts w:asciiTheme="minorHAnsi" w:hAnsiTheme="minorHAnsi"/>
                <w:sz w:val="22"/>
              </w:rPr>
              <w:t>Children are committed to their learning, are resilient to set backs and take pride in their achievements.</w:t>
            </w:r>
          </w:p>
        </w:tc>
        <w:tc>
          <w:tcPr>
            <w:tcW w:w="515" w:type="pct"/>
            <w:shd w:val="clear" w:color="auto" w:fill="auto"/>
          </w:tcPr>
          <w:p w:rsidR="00215B0D" w:rsidRPr="00EC126E" w:rsidRDefault="00EC126E" w:rsidP="00215B0D">
            <w:pPr>
              <w:rPr>
                <w:rFonts w:ascii="Calibri" w:hAnsi="Calibri"/>
                <w:b/>
                <w:color w:val="FF0000"/>
              </w:rPr>
            </w:pPr>
            <w:r w:rsidRPr="00EC126E">
              <w:rPr>
                <w:rFonts w:ascii="Calibri" w:hAnsi="Calibri"/>
                <w:b/>
              </w:rPr>
              <w:t>AB</w:t>
            </w:r>
          </w:p>
        </w:tc>
      </w:tr>
      <w:tr w:rsidR="00215B0D" w:rsidRPr="00CA47EF" w:rsidTr="007A3F14">
        <w:tc>
          <w:tcPr>
            <w:tcW w:w="5000" w:type="pct"/>
            <w:gridSpan w:val="5"/>
            <w:shd w:val="clear" w:color="auto" w:fill="E5B8B7" w:themeFill="accent2" w:themeFillTint="66"/>
          </w:tcPr>
          <w:p w:rsidR="00215B0D" w:rsidRPr="00DB4708" w:rsidRDefault="0070490E" w:rsidP="00215B0D">
            <w:pPr>
              <w:rPr>
                <w:rFonts w:asciiTheme="minorHAnsi" w:hAnsiTheme="minorHAnsi"/>
                <w:b/>
              </w:rPr>
            </w:pPr>
            <w:r w:rsidRPr="00DB4708">
              <w:rPr>
                <w:rFonts w:asciiTheme="minorHAnsi" w:hAnsiTheme="minorHAnsi"/>
                <w:b/>
              </w:rPr>
              <w:t>Active Citizens</w:t>
            </w:r>
          </w:p>
        </w:tc>
      </w:tr>
      <w:tr w:rsidR="00215B0D" w:rsidRPr="00CA47EF" w:rsidTr="00182289">
        <w:trPr>
          <w:trHeight w:val="455"/>
        </w:trPr>
        <w:tc>
          <w:tcPr>
            <w:tcW w:w="945" w:type="pct"/>
            <w:shd w:val="clear" w:color="auto" w:fill="F2DBDB" w:themeFill="accent2" w:themeFillTint="33"/>
          </w:tcPr>
          <w:p w:rsidR="00215B0D" w:rsidRPr="00DB4708" w:rsidRDefault="00D93070" w:rsidP="00D93070">
            <w:pPr>
              <w:rPr>
                <w:rFonts w:asciiTheme="minorHAnsi" w:hAnsiTheme="minorHAnsi"/>
                <w:sz w:val="22"/>
              </w:rPr>
            </w:pPr>
            <w:r w:rsidRPr="00DB4708">
              <w:rPr>
                <w:rFonts w:asciiTheme="minorHAnsi" w:hAnsiTheme="minorHAnsi"/>
                <w:sz w:val="22"/>
              </w:rPr>
              <w:t xml:space="preserve">To maintain school </w:t>
            </w:r>
            <w:r w:rsidRPr="00DB4708">
              <w:rPr>
                <w:rFonts w:asciiTheme="minorHAnsi" w:hAnsiTheme="minorHAnsi"/>
                <w:b/>
                <w:sz w:val="22"/>
              </w:rPr>
              <w:t>ethos</w:t>
            </w:r>
            <w:r w:rsidRPr="00DB4708">
              <w:rPr>
                <w:rFonts w:asciiTheme="minorHAnsi" w:hAnsiTheme="minorHAnsi"/>
                <w:sz w:val="22"/>
              </w:rPr>
              <w:t xml:space="preserve">, </w:t>
            </w:r>
            <w:r w:rsidRPr="00DB4708">
              <w:rPr>
                <w:rFonts w:asciiTheme="minorHAnsi" w:hAnsiTheme="minorHAnsi"/>
                <w:b/>
                <w:sz w:val="22"/>
              </w:rPr>
              <w:t>culture</w:t>
            </w:r>
            <w:r w:rsidRPr="00DB4708">
              <w:rPr>
                <w:rFonts w:asciiTheme="minorHAnsi" w:hAnsiTheme="minorHAnsi"/>
                <w:sz w:val="22"/>
              </w:rPr>
              <w:t xml:space="preserve"> and </w:t>
            </w:r>
            <w:r w:rsidRPr="00DB4708">
              <w:rPr>
                <w:rFonts w:asciiTheme="minorHAnsi" w:hAnsiTheme="minorHAnsi"/>
                <w:b/>
                <w:sz w:val="22"/>
              </w:rPr>
              <w:t>practices</w:t>
            </w:r>
            <w:r w:rsidRPr="00DB4708">
              <w:rPr>
                <w:rFonts w:asciiTheme="minorHAnsi" w:hAnsiTheme="minorHAnsi"/>
                <w:sz w:val="22"/>
              </w:rPr>
              <w:t xml:space="preserve"> where pupils take on </w:t>
            </w:r>
            <w:r w:rsidRPr="00DB4708">
              <w:rPr>
                <w:rFonts w:asciiTheme="minorHAnsi" w:hAnsiTheme="minorHAnsi"/>
                <w:b/>
                <w:sz w:val="22"/>
              </w:rPr>
              <w:t>responsibilities</w:t>
            </w:r>
            <w:r w:rsidRPr="00DB4708">
              <w:rPr>
                <w:rFonts w:asciiTheme="minorHAnsi" w:hAnsiTheme="minorHAnsi"/>
                <w:sz w:val="22"/>
              </w:rPr>
              <w:t xml:space="preserve"> to benefit the school community and wider community.</w:t>
            </w:r>
          </w:p>
        </w:tc>
        <w:tc>
          <w:tcPr>
            <w:tcW w:w="1723" w:type="pct"/>
            <w:gridSpan w:val="2"/>
            <w:shd w:val="clear" w:color="auto" w:fill="auto"/>
          </w:tcPr>
          <w:p w:rsidR="001E5332" w:rsidRPr="00DB4708" w:rsidRDefault="001E5332" w:rsidP="001E5332">
            <w:pPr>
              <w:pStyle w:val="ListParagraph"/>
              <w:numPr>
                <w:ilvl w:val="0"/>
                <w:numId w:val="35"/>
              </w:numPr>
              <w:rPr>
                <w:rFonts w:asciiTheme="minorHAnsi" w:hAnsiTheme="minorHAnsi"/>
                <w:sz w:val="22"/>
                <w:szCs w:val="22"/>
              </w:rPr>
            </w:pPr>
            <w:r w:rsidRPr="00DB4708">
              <w:rPr>
                <w:rFonts w:ascii="Calibri" w:hAnsi="Calibri"/>
                <w:sz w:val="22"/>
                <w:szCs w:val="22"/>
              </w:rPr>
              <w:t>New council and class representatives to be democratically chosen by the pupils.</w:t>
            </w:r>
          </w:p>
          <w:p w:rsidR="001E5332" w:rsidRPr="00DB4708" w:rsidRDefault="001E5332" w:rsidP="001E5332">
            <w:pPr>
              <w:pStyle w:val="ListParagraph"/>
              <w:numPr>
                <w:ilvl w:val="0"/>
                <w:numId w:val="35"/>
              </w:numPr>
              <w:rPr>
                <w:rFonts w:asciiTheme="minorHAnsi" w:hAnsiTheme="minorHAnsi"/>
                <w:sz w:val="22"/>
                <w:szCs w:val="22"/>
              </w:rPr>
            </w:pPr>
            <w:r w:rsidRPr="00DB4708">
              <w:rPr>
                <w:rFonts w:ascii="Calibri" w:hAnsi="Calibri"/>
                <w:sz w:val="22"/>
                <w:szCs w:val="22"/>
              </w:rPr>
              <w:t>School council to continue to be involved in establishing areas for development within school, decision making, fund raising and being at the forefront of pupil voice within the school.</w:t>
            </w:r>
          </w:p>
          <w:p w:rsidR="001E5332" w:rsidRPr="00DB4708" w:rsidRDefault="001E5332" w:rsidP="00A6016F">
            <w:pPr>
              <w:pStyle w:val="ListParagraph"/>
              <w:numPr>
                <w:ilvl w:val="0"/>
                <w:numId w:val="35"/>
              </w:numPr>
              <w:rPr>
                <w:rFonts w:ascii="Calibri" w:hAnsi="Calibri"/>
                <w:sz w:val="22"/>
              </w:rPr>
            </w:pPr>
            <w:r w:rsidRPr="00DB4708">
              <w:rPr>
                <w:rFonts w:ascii="Calibri" w:hAnsi="Calibri"/>
                <w:sz w:val="22"/>
                <w:szCs w:val="22"/>
              </w:rPr>
              <w:lastRenderedPageBreak/>
              <w:t xml:space="preserve">To embed child led book </w:t>
            </w:r>
            <w:proofErr w:type="spellStart"/>
            <w:r w:rsidRPr="00DB4708">
              <w:rPr>
                <w:rFonts w:ascii="Calibri" w:hAnsi="Calibri"/>
                <w:sz w:val="22"/>
                <w:szCs w:val="22"/>
              </w:rPr>
              <w:t>scrutinies</w:t>
            </w:r>
            <w:proofErr w:type="spellEnd"/>
            <w:r w:rsidRPr="00DB4708">
              <w:rPr>
                <w:rFonts w:ascii="Calibri" w:hAnsi="Calibri"/>
                <w:sz w:val="22"/>
                <w:szCs w:val="22"/>
              </w:rPr>
              <w:t xml:space="preserve"> with subject coordinators where children talk about their books and learning.</w:t>
            </w:r>
          </w:p>
          <w:p w:rsidR="001E5332" w:rsidRPr="00DB4708" w:rsidRDefault="001E5332" w:rsidP="00A6016F">
            <w:pPr>
              <w:pStyle w:val="ListParagraph"/>
              <w:numPr>
                <w:ilvl w:val="0"/>
                <w:numId w:val="35"/>
              </w:numPr>
              <w:rPr>
                <w:rFonts w:ascii="Calibri" w:hAnsi="Calibri"/>
                <w:sz w:val="22"/>
              </w:rPr>
            </w:pPr>
            <w:r w:rsidRPr="00DB4708">
              <w:rPr>
                <w:rFonts w:ascii="Calibri" w:hAnsi="Calibri"/>
                <w:sz w:val="22"/>
              </w:rPr>
              <w:t>School Council to be involved in Town Council project.</w:t>
            </w:r>
          </w:p>
          <w:p w:rsidR="001E5332" w:rsidRPr="00DB4708" w:rsidRDefault="001E5332" w:rsidP="00A6016F">
            <w:pPr>
              <w:pStyle w:val="ListParagraph"/>
              <w:numPr>
                <w:ilvl w:val="0"/>
                <w:numId w:val="35"/>
              </w:numPr>
              <w:rPr>
                <w:rFonts w:ascii="Calibri" w:hAnsi="Calibri"/>
                <w:sz w:val="22"/>
              </w:rPr>
            </w:pPr>
            <w:r w:rsidRPr="00DB4708">
              <w:rPr>
                <w:rFonts w:ascii="Calibri" w:hAnsi="Calibri"/>
                <w:sz w:val="22"/>
              </w:rPr>
              <w:t>School Council to report to Governors and parents on a half termly basis via report in Newsletter.</w:t>
            </w:r>
          </w:p>
          <w:p w:rsidR="001E5332" w:rsidRPr="00DB4708" w:rsidRDefault="001E5332" w:rsidP="001E5332">
            <w:pPr>
              <w:pStyle w:val="ListParagraph"/>
              <w:numPr>
                <w:ilvl w:val="0"/>
                <w:numId w:val="35"/>
              </w:numPr>
              <w:rPr>
                <w:rFonts w:asciiTheme="minorHAnsi" w:hAnsiTheme="minorHAnsi"/>
                <w:sz w:val="22"/>
                <w:szCs w:val="22"/>
              </w:rPr>
            </w:pPr>
            <w:r w:rsidRPr="00DB4708">
              <w:rPr>
                <w:rFonts w:ascii="Calibri" w:hAnsi="Calibri"/>
                <w:sz w:val="22"/>
              </w:rPr>
              <w:t>School Council to report to wider community via Church Magazine / school website termly.</w:t>
            </w:r>
          </w:p>
          <w:p w:rsidR="001E5332" w:rsidRPr="00DB4708" w:rsidRDefault="001E5332" w:rsidP="001E5332">
            <w:pPr>
              <w:pStyle w:val="ListParagraph"/>
              <w:numPr>
                <w:ilvl w:val="0"/>
                <w:numId w:val="35"/>
              </w:numPr>
              <w:rPr>
                <w:rFonts w:asciiTheme="minorHAnsi" w:hAnsiTheme="minorHAnsi"/>
                <w:sz w:val="22"/>
                <w:szCs w:val="22"/>
              </w:rPr>
            </w:pPr>
            <w:r w:rsidRPr="00DB4708">
              <w:rPr>
                <w:rFonts w:ascii="Calibri" w:hAnsi="Calibri"/>
                <w:sz w:val="22"/>
              </w:rPr>
              <w:t>Digital Leaders to ensure that children across school remain vigilant online.</w:t>
            </w:r>
          </w:p>
          <w:p w:rsidR="001E5332" w:rsidRPr="00DB4708" w:rsidRDefault="001E5332" w:rsidP="00215B0D">
            <w:pPr>
              <w:pStyle w:val="ListParagraph"/>
              <w:numPr>
                <w:ilvl w:val="0"/>
                <w:numId w:val="35"/>
              </w:numPr>
              <w:rPr>
                <w:rFonts w:asciiTheme="minorHAnsi" w:hAnsiTheme="minorHAnsi"/>
                <w:sz w:val="22"/>
                <w:szCs w:val="22"/>
              </w:rPr>
            </w:pPr>
            <w:r w:rsidRPr="00DB4708">
              <w:rPr>
                <w:rFonts w:ascii="Calibri" w:hAnsi="Calibri"/>
                <w:sz w:val="22"/>
              </w:rPr>
              <w:t>Worship Group is involved in the planning and delivery of worships and works with vicar/incumbent and St Hild’s Secondary School to continue to develop.</w:t>
            </w:r>
            <w:r w:rsidRPr="00DB4708">
              <w:rPr>
                <w:rFonts w:asciiTheme="minorHAnsi" w:hAnsiTheme="minorHAnsi"/>
                <w:sz w:val="22"/>
              </w:rPr>
              <w:t xml:space="preserve"> </w:t>
            </w:r>
          </w:p>
          <w:p w:rsidR="003A37EA" w:rsidRPr="00DB4708" w:rsidRDefault="003A37EA" w:rsidP="003A37EA">
            <w:pPr>
              <w:pStyle w:val="ListParagraph"/>
              <w:rPr>
                <w:rFonts w:asciiTheme="minorHAnsi" w:hAnsiTheme="minorHAnsi"/>
                <w:sz w:val="22"/>
                <w:szCs w:val="22"/>
              </w:rPr>
            </w:pPr>
          </w:p>
        </w:tc>
        <w:tc>
          <w:tcPr>
            <w:tcW w:w="1817" w:type="pct"/>
            <w:shd w:val="clear" w:color="auto" w:fill="auto"/>
          </w:tcPr>
          <w:p w:rsidR="00215B0D" w:rsidRPr="00DB4708" w:rsidRDefault="00D93070" w:rsidP="00D93070">
            <w:pPr>
              <w:pStyle w:val="ListParagraph"/>
              <w:numPr>
                <w:ilvl w:val="0"/>
                <w:numId w:val="35"/>
              </w:numPr>
              <w:rPr>
                <w:rFonts w:asciiTheme="minorHAnsi" w:hAnsiTheme="minorHAnsi"/>
                <w:sz w:val="22"/>
              </w:rPr>
            </w:pPr>
            <w:r w:rsidRPr="00DB4708">
              <w:rPr>
                <w:rFonts w:asciiTheme="minorHAnsi" w:hAnsiTheme="minorHAnsi"/>
                <w:sz w:val="22"/>
              </w:rPr>
              <w:lastRenderedPageBreak/>
              <w:t>Children are equipped to be responsible, respectful, active citizens who contribute positively to school community and wider community.</w:t>
            </w:r>
          </w:p>
        </w:tc>
        <w:tc>
          <w:tcPr>
            <w:tcW w:w="515" w:type="pct"/>
          </w:tcPr>
          <w:p w:rsidR="00215B0D" w:rsidRPr="00EC126E" w:rsidRDefault="00EC126E" w:rsidP="00215B0D">
            <w:pPr>
              <w:rPr>
                <w:rFonts w:asciiTheme="minorHAnsi" w:hAnsiTheme="minorHAnsi"/>
                <w:b/>
                <w:sz w:val="22"/>
              </w:rPr>
            </w:pPr>
            <w:r w:rsidRPr="00EC126E">
              <w:rPr>
                <w:rFonts w:asciiTheme="minorHAnsi" w:hAnsiTheme="minorHAnsi"/>
                <w:b/>
                <w:sz w:val="22"/>
              </w:rPr>
              <w:t>BM</w:t>
            </w:r>
          </w:p>
        </w:tc>
      </w:tr>
      <w:tr w:rsidR="00215B0D" w:rsidRPr="00CA47EF" w:rsidTr="007A3F14">
        <w:trPr>
          <w:trHeight w:val="361"/>
        </w:trPr>
        <w:tc>
          <w:tcPr>
            <w:tcW w:w="5000" w:type="pct"/>
            <w:gridSpan w:val="5"/>
            <w:shd w:val="clear" w:color="auto" w:fill="E5B8B7" w:themeFill="accent2" w:themeFillTint="66"/>
          </w:tcPr>
          <w:p w:rsidR="00215B0D" w:rsidRPr="00CA47EF" w:rsidRDefault="00395896" w:rsidP="00215B0D">
            <w:pPr>
              <w:rPr>
                <w:rFonts w:ascii="Calibri" w:hAnsi="Calibri"/>
                <w:b/>
              </w:rPr>
            </w:pPr>
            <w:r>
              <w:rPr>
                <w:rFonts w:ascii="Calibri" w:hAnsi="Calibri"/>
                <w:b/>
              </w:rPr>
              <w:t>British Values</w:t>
            </w:r>
          </w:p>
        </w:tc>
      </w:tr>
      <w:tr w:rsidR="00215B0D" w:rsidRPr="008F6CC1" w:rsidTr="00182289">
        <w:trPr>
          <w:trHeight w:val="420"/>
        </w:trPr>
        <w:tc>
          <w:tcPr>
            <w:tcW w:w="945" w:type="pct"/>
            <w:shd w:val="clear" w:color="auto" w:fill="F2DBDB" w:themeFill="accent2" w:themeFillTint="33"/>
          </w:tcPr>
          <w:p w:rsidR="00215B0D" w:rsidRPr="00DB4708" w:rsidRDefault="0070490E" w:rsidP="00215B0D">
            <w:pPr>
              <w:rPr>
                <w:rFonts w:asciiTheme="minorHAnsi" w:hAnsiTheme="minorHAnsi"/>
                <w:sz w:val="22"/>
              </w:rPr>
            </w:pPr>
            <w:r w:rsidRPr="00DB4708">
              <w:rPr>
                <w:rFonts w:asciiTheme="minorHAnsi" w:hAnsiTheme="minorHAnsi"/>
                <w:sz w:val="22"/>
              </w:rPr>
              <w:t xml:space="preserve">Pupils are </w:t>
            </w:r>
            <w:r w:rsidRPr="00DB4708">
              <w:rPr>
                <w:rFonts w:asciiTheme="minorHAnsi" w:hAnsiTheme="minorHAnsi"/>
                <w:b/>
                <w:sz w:val="22"/>
              </w:rPr>
              <w:t>prepared for life</w:t>
            </w:r>
            <w:r w:rsidRPr="00DB4708">
              <w:rPr>
                <w:rFonts w:asciiTheme="minorHAnsi" w:hAnsiTheme="minorHAnsi"/>
                <w:sz w:val="22"/>
              </w:rPr>
              <w:t xml:space="preserve"> in modern Britain.</w:t>
            </w:r>
          </w:p>
        </w:tc>
        <w:tc>
          <w:tcPr>
            <w:tcW w:w="1723" w:type="pct"/>
            <w:gridSpan w:val="2"/>
          </w:tcPr>
          <w:p w:rsidR="00215B0D" w:rsidRPr="00DB4708" w:rsidRDefault="00432B1B" w:rsidP="0070490E">
            <w:pPr>
              <w:pStyle w:val="ListParagraph"/>
              <w:numPr>
                <w:ilvl w:val="0"/>
                <w:numId w:val="35"/>
              </w:numPr>
              <w:rPr>
                <w:rFonts w:asciiTheme="minorHAnsi" w:hAnsiTheme="minorHAnsi"/>
                <w:sz w:val="22"/>
              </w:rPr>
            </w:pPr>
            <w:r w:rsidRPr="00DB4708">
              <w:rPr>
                <w:rFonts w:asciiTheme="minorHAnsi" w:hAnsiTheme="minorHAnsi"/>
                <w:sz w:val="22"/>
              </w:rPr>
              <w:t>Consistent use of Understanding Christianity and Durham / Newcastle Syllabus to enable pupils to understand and appreciate diversity, respect and tol</w:t>
            </w:r>
            <w:r w:rsidR="00256FCF" w:rsidRPr="00DB4708">
              <w:rPr>
                <w:rFonts w:asciiTheme="minorHAnsi" w:hAnsiTheme="minorHAnsi"/>
                <w:sz w:val="22"/>
              </w:rPr>
              <w:t>e</w:t>
            </w:r>
            <w:r w:rsidRPr="00DB4708">
              <w:rPr>
                <w:rFonts w:asciiTheme="minorHAnsi" w:hAnsiTheme="minorHAnsi"/>
                <w:sz w:val="22"/>
              </w:rPr>
              <w:t>r</w:t>
            </w:r>
            <w:r w:rsidR="00256FCF" w:rsidRPr="00DB4708">
              <w:rPr>
                <w:rFonts w:asciiTheme="minorHAnsi" w:hAnsiTheme="minorHAnsi"/>
                <w:sz w:val="22"/>
              </w:rPr>
              <w:t>a</w:t>
            </w:r>
            <w:r w:rsidRPr="00DB4708">
              <w:rPr>
                <w:rFonts w:asciiTheme="minorHAnsi" w:hAnsiTheme="minorHAnsi"/>
                <w:sz w:val="22"/>
              </w:rPr>
              <w:t>nce.</w:t>
            </w:r>
          </w:p>
          <w:p w:rsidR="00432B1B" w:rsidRPr="00DB4708" w:rsidRDefault="00432B1B" w:rsidP="00432B1B">
            <w:pPr>
              <w:pStyle w:val="ListParagraph"/>
              <w:numPr>
                <w:ilvl w:val="0"/>
                <w:numId w:val="35"/>
              </w:numPr>
              <w:rPr>
                <w:rFonts w:asciiTheme="minorHAnsi" w:hAnsiTheme="minorHAnsi"/>
                <w:sz w:val="22"/>
              </w:rPr>
            </w:pPr>
            <w:r w:rsidRPr="00DB4708">
              <w:rPr>
                <w:rFonts w:asciiTheme="minorHAnsi" w:hAnsiTheme="minorHAnsi"/>
                <w:sz w:val="22"/>
              </w:rPr>
              <w:t>Consistent use of PSHE curriculum to enable pupils to understand and appreciate diversity, respect and toler</w:t>
            </w:r>
            <w:r w:rsidR="00256FCF" w:rsidRPr="00DB4708">
              <w:rPr>
                <w:rFonts w:asciiTheme="minorHAnsi" w:hAnsiTheme="minorHAnsi"/>
                <w:sz w:val="22"/>
              </w:rPr>
              <w:t>a</w:t>
            </w:r>
            <w:r w:rsidRPr="00DB4708">
              <w:rPr>
                <w:rFonts w:asciiTheme="minorHAnsi" w:hAnsiTheme="minorHAnsi"/>
                <w:sz w:val="22"/>
              </w:rPr>
              <w:t>nce.</w:t>
            </w:r>
          </w:p>
          <w:p w:rsidR="00432B1B" w:rsidRPr="00DB4708" w:rsidRDefault="00432B1B" w:rsidP="0070490E">
            <w:pPr>
              <w:pStyle w:val="ListParagraph"/>
              <w:numPr>
                <w:ilvl w:val="0"/>
                <w:numId w:val="35"/>
              </w:numPr>
              <w:rPr>
                <w:rFonts w:asciiTheme="minorHAnsi" w:hAnsiTheme="minorHAnsi"/>
                <w:sz w:val="22"/>
              </w:rPr>
            </w:pPr>
            <w:r w:rsidRPr="00DB4708">
              <w:rPr>
                <w:rFonts w:asciiTheme="minorHAnsi" w:hAnsiTheme="minorHAnsi"/>
                <w:sz w:val="22"/>
              </w:rPr>
              <w:t>Events across the year to celebrate aspects of past and present British life</w:t>
            </w:r>
            <w:r w:rsidR="00256FCF" w:rsidRPr="00DB4708">
              <w:rPr>
                <w:rFonts w:asciiTheme="minorHAnsi" w:hAnsiTheme="minorHAnsi"/>
                <w:sz w:val="22"/>
              </w:rPr>
              <w:t>.</w:t>
            </w:r>
          </w:p>
          <w:p w:rsidR="00256FCF" w:rsidRPr="00DB4708" w:rsidRDefault="00256FCF" w:rsidP="00370B9A">
            <w:pPr>
              <w:pStyle w:val="ListParagraph"/>
              <w:numPr>
                <w:ilvl w:val="0"/>
                <w:numId w:val="35"/>
              </w:numPr>
              <w:rPr>
                <w:rFonts w:asciiTheme="minorHAnsi" w:hAnsiTheme="minorHAnsi"/>
                <w:sz w:val="22"/>
              </w:rPr>
            </w:pPr>
            <w:r w:rsidRPr="00DB4708">
              <w:rPr>
                <w:rFonts w:asciiTheme="minorHAnsi" w:hAnsiTheme="minorHAnsi"/>
                <w:sz w:val="22"/>
              </w:rPr>
              <w:t>Worship carefully planned to celebrate diversity and ensure pupils are aware of festivals, special  national events as well as local events (Bombardment Of Hartlepool)</w:t>
            </w:r>
          </w:p>
        </w:tc>
        <w:tc>
          <w:tcPr>
            <w:tcW w:w="1817" w:type="pct"/>
          </w:tcPr>
          <w:p w:rsidR="00215B0D" w:rsidRPr="00DB4708" w:rsidRDefault="00395896" w:rsidP="00395896">
            <w:pPr>
              <w:pStyle w:val="ListParagraph"/>
              <w:numPr>
                <w:ilvl w:val="0"/>
                <w:numId w:val="35"/>
              </w:numPr>
              <w:rPr>
                <w:rFonts w:asciiTheme="minorHAnsi" w:hAnsiTheme="minorHAnsi"/>
                <w:sz w:val="22"/>
              </w:rPr>
            </w:pPr>
            <w:r w:rsidRPr="00DB4708">
              <w:rPr>
                <w:rFonts w:asciiTheme="minorHAnsi" w:hAnsiTheme="minorHAnsi"/>
                <w:sz w:val="22"/>
              </w:rPr>
              <w:t>Children are prepared for life in modern Britain.</w:t>
            </w:r>
          </w:p>
          <w:p w:rsidR="00395896" w:rsidRPr="00DB4708" w:rsidRDefault="00395896" w:rsidP="00395896">
            <w:pPr>
              <w:pStyle w:val="ListParagraph"/>
              <w:numPr>
                <w:ilvl w:val="0"/>
                <w:numId w:val="35"/>
              </w:numPr>
              <w:rPr>
                <w:rFonts w:asciiTheme="minorHAnsi" w:hAnsiTheme="minorHAnsi"/>
                <w:sz w:val="22"/>
              </w:rPr>
            </w:pPr>
            <w:r w:rsidRPr="00DB4708">
              <w:rPr>
                <w:rFonts w:asciiTheme="minorHAnsi" w:hAnsiTheme="minorHAnsi"/>
                <w:sz w:val="22"/>
              </w:rPr>
              <w:t>Children are equipped to be responsible, respectful, active citizens who contribute positively to society.</w:t>
            </w:r>
          </w:p>
          <w:p w:rsidR="00395896" w:rsidRPr="00DB4708" w:rsidRDefault="00395896" w:rsidP="00395896">
            <w:pPr>
              <w:pStyle w:val="ListParagraph"/>
              <w:numPr>
                <w:ilvl w:val="0"/>
                <w:numId w:val="35"/>
              </w:numPr>
              <w:rPr>
                <w:rFonts w:asciiTheme="minorHAnsi" w:hAnsiTheme="minorHAnsi"/>
                <w:sz w:val="22"/>
              </w:rPr>
            </w:pPr>
            <w:r w:rsidRPr="00DB4708">
              <w:rPr>
                <w:rFonts w:asciiTheme="minorHAnsi" w:hAnsiTheme="minorHAnsi"/>
                <w:sz w:val="22"/>
              </w:rPr>
              <w:t>Understanding and appreciation of diversity is developed.</w:t>
            </w:r>
          </w:p>
          <w:p w:rsidR="00395896" w:rsidRPr="00DB4708" w:rsidRDefault="00395896" w:rsidP="00395896">
            <w:pPr>
              <w:pStyle w:val="ListParagraph"/>
              <w:numPr>
                <w:ilvl w:val="0"/>
                <w:numId w:val="35"/>
              </w:numPr>
              <w:rPr>
                <w:rFonts w:asciiTheme="minorHAnsi" w:hAnsiTheme="minorHAnsi"/>
                <w:sz w:val="22"/>
              </w:rPr>
            </w:pPr>
            <w:r w:rsidRPr="00DB4708">
              <w:rPr>
                <w:rFonts w:asciiTheme="minorHAnsi" w:hAnsiTheme="minorHAnsi"/>
                <w:sz w:val="22"/>
              </w:rPr>
              <w:t>Respect for common and characteristics of law is promoted</w:t>
            </w:r>
          </w:p>
        </w:tc>
        <w:tc>
          <w:tcPr>
            <w:tcW w:w="515" w:type="pct"/>
          </w:tcPr>
          <w:p w:rsidR="00215B0D" w:rsidRPr="00395896" w:rsidRDefault="00215B0D" w:rsidP="00215B0D">
            <w:pPr>
              <w:rPr>
                <w:rFonts w:ascii="Calibri" w:hAnsi="Calibri"/>
                <w:sz w:val="22"/>
              </w:rPr>
            </w:pPr>
          </w:p>
        </w:tc>
      </w:tr>
    </w:tbl>
    <w:p w:rsidR="0097787C" w:rsidRDefault="0097787C"/>
    <w:p w:rsidR="0097787C" w:rsidRDefault="0097787C"/>
    <w:p w:rsidR="0097787C" w:rsidRDefault="0097787C"/>
    <w:p w:rsidR="0097787C" w:rsidRDefault="0097787C"/>
    <w:p w:rsidR="0097787C" w:rsidRDefault="0097787C"/>
    <w:p w:rsidR="0097787C" w:rsidRDefault="0097787C"/>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A406AE" w:rsidRDefault="00A406AE"/>
    <w:p w:rsidR="0097787C" w:rsidRDefault="0097787C"/>
    <w:p w:rsidR="0097787C" w:rsidRDefault="0097787C"/>
    <w:tbl>
      <w:tblPr>
        <w:tblW w:w="5455"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9"/>
        <w:gridCol w:w="5235"/>
        <w:gridCol w:w="5530"/>
        <w:gridCol w:w="1567"/>
      </w:tblGrid>
      <w:tr w:rsidR="000F5F11" w:rsidRPr="008F6CC1" w:rsidTr="00D278E0">
        <w:tc>
          <w:tcPr>
            <w:tcW w:w="948" w:type="pct"/>
            <w:gridSpan w:val="2"/>
            <w:shd w:val="clear" w:color="auto" w:fill="9BBB59" w:themeFill="accent3"/>
          </w:tcPr>
          <w:p w:rsidR="000F5F11" w:rsidRPr="00CA47EF" w:rsidRDefault="000F5F11" w:rsidP="00A6016F">
            <w:pPr>
              <w:rPr>
                <w:rFonts w:ascii="Calibri" w:hAnsi="Calibri"/>
                <w:b/>
              </w:rPr>
            </w:pPr>
            <w:r>
              <w:rPr>
                <w:rFonts w:ascii="Calibri" w:hAnsi="Calibri"/>
                <w:b/>
              </w:rPr>
              <w:t>Key Issue 4</w:t>
            </w:r>
          </w:p>
        </w:tc>
        <w:tc>
          <w:tcPr>
            <w:tcW w:w="4052" w:type="pct"/>
            <w:gridSpan w:val="3"/>
            <w:shd w:val="clear" w:color="auto" w:fill="9BBB59" w:themeFill="accent3"/>
          </w:tcPr>
          <w:p w:rsidR="000F5F11" w:rsidRPr="00E913F6" w:rsidRDefault="000F5F11" w:rsidP="00A6016F">
            <w:pPr>
              <w:rPr>
                <w:rFonts w:asciiTheme="minorHAnsi" w:hAnsiTheme="minorHAnsi"/>
                <w:b/>
                <w:sz w:val="36"/>
                <w:szCs w:val="20"/>
              </w:rPr>
            </w:pPr>
            <w:r>
              <w:rPr>
                <w:rFonts w:asciiTheme="minorHAnsi" w:hAnsiTheme="minorHAnsi"/>
                <w:b/>
                <w:sz w:val="36"/>
                <w:szCs w:val="20"/>
              </w:rPr>
              <w:t>Leadership and Management</w:t>
            </w:r>
          </w:p>
        </w:tc>
      </w:tr>
      <w:tr w:rsidR="000F5F11" w:rsidRPr="008F6CC1" w:rsidTr="00D278E0">
        <w:tc>
          <w:tcPr>
            <w:tcW w:w="945" w:type="pct"/>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Intent</w:t>
            </w:r>
          </w:p>
        </w:tc>
        <w:tc>
          <w:tcPr>
            <w:tcW w:w="1723" w:type="pct"/>
            <w:gridSpan w:val="2"/>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Implementation</w:t>
            </w:r>
          </w:p>
        </w:tc>
        <w:tc>
          <w:tcPr>
            <w:tcW w:w="1817" w:type="pct"/>
            <w:tcBorders>
              <w:bottom w:val="single" w:sz="4" w:space="0" w:color="auto"/>
            </w:tcBorders>
            <w:shd w:val="clear" w:color="auto" w:fill="9BBB59" w:themeFill="accent3"/>
          </w:tcPr>
          <w:p w:rsidR="000F5F11" w:rsidRPr="00CA47EF" w:rsidRDefault="000F5F11" w:rsidP="00A6016F">
            <w:pPr>
              <w:jc w:val="center"/>
              <w:rPr>
                <w:rFonts w:ascii="Calibri" w:hAnsi="Calibri"/>
                <w:b/>
              </w:rPr>
            </w:pPr>
            <w:r>
              <w:rPr>
                <w:rFonts w:ascii="Calibri" w:hAnsi="Calibri"/>
                <w:b/>
              </w:rPr>
              <w:t>Impact</w:t>
            </w:r>
          </w:p>
        </w:tc>
        <w:tc>
          <w:tcPr>
            <w:tcW w:w="515" w:type="pct"/>
            <w:tcBorders>
              <w:bottom w:val="single" w:sz="4" w:space="0" w:color="auto"/>
            </w:tcBorders>
            <w:shd w:val="clear" w:color="auto" w:fill="9BBB59" w:themeFill="accent3"/>
          </w:tcPr>
          <w:p w:rsidR="000F5F11" w:rsidRDefault="000F5F11" w:rsidP="00A6016F">
            <w:pPr>
              <w:jc w:val="center"/>
              <w:rPr>
                <w:rFonts w:ascii="Calibri" w:hAnsi="Calibri"/>
                <w:b/>
              </w:rPr>
            </w:pPr>
            <w:r>
              <w:rPr>
                <w:rFonts w:ascii="Calibri" w:hAnsi="Calibri"/>
                <w:b/>
              </w:rPr>
              <w:t>Personnel/</w:t>
            </w:r>
          </w:p>
          <w:p w:rsidR="000F5F11" w:rsidRDefault="000F5F11" w:rsidP="00A6016F">
            <w:pPr>
              <w:jc w:val="center"/>
              <w:rPr>
                <w:rFonts w:ascii="Calibri" w:hAnsi="Calibri"/>
                <w:b/>
              </w:rPr>
            </w:pPr>
            <w:r w:rsidRPr="00CA47EF">
              <w:rPr>
                <w:rFonts w:ascii="Calibri" w:hAnsi="Calibri"/>
                <w:b/>
              </w:rPr>
              <w:t>Costings</w:t>
            </w:r>
            <w:r>
              <w:rPr>
                <w:rFonts w:ascii="Calibri" w:hAnsi="Calibri"/>
                <w:b/>
              </w:rPr>
              <w:t xml:space="preserve"> (Time/</w:t>
            </w:r>
          </w:p>
          <w:p w:rsidR="000F5F11" w:rsidRPr="00CA47EF" w:rsidRDefault="000F5F11" w:rsidP="00A6016F">
            <w:pPr>
              <w:jc w:val="center"/>
              <w:rPr>
                <w:rFonts w:ascii="Calibri" w:hAnsi="Calibri"/>
                <w:b/>
              </w:rPr>
            </w:pPr>
            <w:r>
              <w:rPr>
                <w:rFonts w:ascii="Calibri" w:hAnsi="Calibri"/>
                <w:b/>
              </w:rPr>
              <w:t>Expenditure)</w:t>
            </w:r>
          </w:p>
        </w:tc>
      </w:tr>
      <w:tr w:rsidR="0008177F" w:rsidRPr="008F6CC1" w:rsidTr="00182289">
        <w:tc>
          <w:tcPr>
            <w:tcW w:w="5000" w:type="pct"/>
            <w:gridSpan w:val="5"/>
            <w:tcBorders>
              <w:bottom w:val="single" w:sz="4" w:space="0" w:color="auto"/>
            </w:tcBorders>
            <w:shd w:val="clear" w:color="auto" w:fill="C2D69B" w:themeFill="accent3" w:themeFillTint="99"/>
          </w:tcPr>
          <w:p w:rsidR="0008177F" w:rsidRPr="00075EAA" w:rsidRDefault="0008177F" w:rsidP="00A6016F">
            <w:pPr>
              <w:rPr>
                <w:rFonts w:asciiTheme="minorHAnsi" w:hAnsiTheme="minorHAnsi"/>
                <w:b/>
                <w:szCs w:val="22"/>
              </w:rPr>
            </w:pPr>
            <w:r w:rsidRPr="00075EAA">
              <w:rPr>
                <w:rFonts w:asciiTheme="minorHAnsi" w:hAnsiTheme="minorHAnsi"/>
                <w:b/>
                <w:szCs w:val="22"/>
              </w:rPr>
              <w:t>Subject</w:t>
            </w:r>
            <w:r w:rsidR="00C1130F" w:rsidRPr="00075EAA">
              <w:rPr>
                <w:rFonts w:asciiTheme="minorHAnsi" w:hAnsiTheme="minorHAnsi"/>
                <w:b/>
                <w:szCs w:val="22"/>
              </w:rPr>
              <w:t xml:space="preserve"> and Curriculum</w:t>
            </w:r>
            <w:r w:rsidRPr="00075EAA">
              <w:rPr>
                <w:rFonts w:asciiTheme="minorHAnsi" w:hAnsiTheme="minorHAnsi"/>
                <w:b/>
                <w:szCs w:val="22"/>
              </w:rPr>
              <w:t xml:space="preserve"> Leadership</w:t>
            </w:r>
          </w:p>
        </w:tc>
      </w:tr>
      <w:tr w:rsidR="0008177F" w:rsidRPr="008F6CC1" w:rsidTr="00237147">
        <w:tc>
          <w:tcPr>
            <w:tcW w:w="945" w:type="pct"/>
            <w:tcBorders>
              <w:bottom w:val="single" w:sz="4" w:space="0" w:color="auto"/>
            </w:tcBorders>
            <w:shd w:val="clear" w:color="auto" w:fill="EAF1DD" w:themeFill="accent3" w:themeFillTint="33"/>
          </w:tcPr>
          <w:p w:rsidR="0008177F" w:rsidRPr="00E90E2E" w:rsidRDefault="00E90E2E" w:rsidP="00A6016F">
            <w:pPr>
              <w:rPr>
                <w:rFonts w:asciiTheme="minorHAnsi" w:hAnsiTheme="minorHAnsi"/>
                <w:sz w:val="22"/>
                <w:szCs w:val="22"/>
              </w:rPr>
            </w:pPr>
            <w:r>
              <w:rPr>
                <w:rFonts w:asciiTheme="minorHAnsi" w:hAnsiTheme="minorHAnsi"/>
                <w:sz w:val="22"/>
                <w:szCs w:val="22"/>
              </w:rPr>
              <w:t xml:space="preserve">To review and reorganise subject and curriculum leadership responsibilities- </w:t>
            </w:r>
            <w:r w:rsidRPr="00E90E2E">
              <w:rPr>
                <w:rFonts w:asciiTheme="minorHAnsi" w:hAnsiTheme="minorHAnsi"/>
                <w:b/>
                <w:sz w:val="22"/>
                <w:szCs w:val="22"/>
              </w:rPr>
              <w:t>deepening leadership skills</w:t>
            </w:r>
            <w:r>
              <w:rPr>
                <w:rFonts w:asciiTheme="minorHAnsi" w:hAnsiTheme="minorHAnsi"/>
                <w:sz w:val="22"/>
                <w:szCs w:val="22"/>
              </w:rPr>
              <w:t xml:space="preserve"> through the development of </w:t>
            </w:r>
            <w:r w:rsidRPr="00872310">
              <w:rPr>
                <w:rFonts w:asciiTheme="minorHAnsi" w:hAnsiTheme="minorHAnsi"/>
                <w:sz w:val="22"/>
                <w:szCs w:val="22"/>
              </w:rPr>
              <w:t>subject, pedagogical, and pedagogical content knowledge of staff.</w:t>
            </w:r>
          </w:p>
        </w:tc>
        <w:tc>
          <w:tcPr>
            <w:tcW w:w="1723" w:type="pct"/>
            <w:gridSpan w:val="2"/>
            <w:tcBorders>
              <w:bottom w:val="single" w:sz="4" w:space="0" w:color="auto"/>
            </w:tcBorders>
            <w:shd w:val="clear" w:color="auto" w:fill="FFFFFF" w:themeFill="background1"/>
          </w:tcPr>
          <w:p w:rsidR="0008177F" w:rsidRPr="00075EAA" w:rsidRDefault="00E90E2E"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t>Smooth handovers of subject areas take place and staff understand their new role and responsibilities.</w:t>
            </w:r>
          </w:p>
          <w:p w:rsidR="00E90E2E" w:rsidRPr="00075EAA" w:rsidRDefault="00075EAA"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t>Leaders review and audit curriculum areas and share with staff.</w:t>
            </w:r>
          </w:p>
          <w:p w:rsidR="00075EAA" w:rsidRPr="00075EAA" w:rsidRDefault="00075EAA"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t>Leaders ensure that SLT are updates with curriculum changes and priorities are discussed.</w:t>
            </w:r>
          </w:p>
          <w:p w:rsidR="00075EAA" w:rsidRPr="00075EAA" w:rsidRDefault="00075EAA"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t xml:space="preserve">Assessment of subject areas remains a key focus and assessment is </w:t>
            </w:r>
            <w:proofErr w:type="spellStart"/>
            <w:r w:rsidRPr="00075EAA">
              <w:rPr>
                <w:rFonts w:asciiTheme="minorHAnsi" w:hAnsiTheme="minorHAnsi"/>
                <w:sz w:val="22"/>
                <w:szCs w:val="22"/>
              </w:rPr>
              <w:t>rigourous</w:t>
            </w:r>
            <w:proofErr w:type="spellEnd"/>
          </w:p>
          <w:p w:rsidR="00075EAA" w:rsidRPr="00075EAA" w:rsidRDefault="00075EAA"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t>Subject leaders use leadership and management time to develop subjects.</w:t>
            </w:r>
          </w:p>
          <w:p w:rsidR="00075EAA" w:rsidRPr="00075EAA" w:rsidRDefault="00075EAA" w:rsidP="00E90E2E">
            <w:pPr>
              <w:pStyle w:val="ListParagraph"/>
              <w:numPr>
                <w:ilvl w:val="0"/>
                <w:numId w:val="35"/>
              </w:numPr>
              <w:rPr>
                <w:rFonts w:asciiTheme="minorHAnsi" w:hAnsiTheme="minorHAnsi"/>
                <w:sz w:val="22"/>
                <w:szCs w:val="22"/>
              </w:rPr>
            </w:pPr>
            <w:r w:rsidRPr="00075EAA">
              <w:rPr>
                <w:rFonts w:asciiTheme="minorHAnsi" w:hAnsiTheme="minorHAnsi"/>
                <w:sz w:val="22"/>
                <w:szCs w:val="22"/>
              </w:rPr>
              <w:lastRenderedPageBreak/>
              <w:t>Pupil Voice throughout subject development.</w:t>
            </w:r>
          </w:p>
        </w:tc>
        <w:tc>
          <w:tcPr>
            <w:tcW w:w="1817" w:type="pct"/>
            <w:tcBorders>
              <w:bottom w:val="single" w:sz="4" w:space="0" w:color="auto"/>
            </w:tcBorders>
            <w:shd w:val="clear" w:color="auto" w:fill="FFFFFF" w:themeFill="background1"/>
          </w:tcPr>
          <w:p w:rsidR="00E90E2E" w:rsidRDefault="00E90E2E" w:rsidP="00E90E2E">
            <w:pPr>
              <w:pStyle w:val="ListParagraph"/>
              <w:numPr>
                <w:ilvl w:val="0"/>
                <w:numId w:val="35"/>
              </w:numPr>
              <w:rPr>
                <w:rFonts w:asciiTheme="minorHAnsi" w:hAnsiTheme="minorHAnsi"/>
                <w:sz w:val="22"/>
                <w:szCs w:val="22"/>
              </w:rPr>
            </w:pPr>
            <w:r w:rsidRPr="00E90E2E">
              <w:rPr>
                <w:rFonts w:asciiTheme="minorHAnsi" w:hAnsiTheme="minorHAnsi"/>
                <w:sz w:val="22"/>
                <w:szCs w:val="22"/>
              </w:rPr>
              <w:lastRenderedPageBreak/>
              <w:t>Subject leaders can clearly articulate the intent of their new subject areas and can evidence the impact of their implementation approach.</w:t>
            </w:r>
          </w:p>
          <w:p w:rsidR="00E90E2E" w:rsidRDefault="00E90E2E" w:rsidP="00E90E2E">
            <w:pPr>
              <w:pStyle w:val="ListParagraph"/>
              <w:numPr>
                <w:ilvl w:val="0"/>
                <w:numId w:val="35"/>
              </w:numPr>
              <w:rPr>
                <w:rFonts w:asciiTheme="minorHAnsi" w:hAnsiTheme="minorHAnsi"/>
                <w:sz w:val="22"/>
                <w:szCs w:val="22"/>
              </w:rPr>
            </w:pPr>
            <w:r>
              <w:rPr>
                <w:rFonts w:asciiTheme="minorHAnsi" w:hAnsiTheme="minorHAnsi"/>
                <w:sz w:val="22"/>
                <w:szCs w:val="22"/>
              </w:rPr>
              <w:t>Subject leaders seek training and CPD where necessary</w:t>
            </w:r>
          </w:p>
          <w:p w:rsidR="00075EAA" w:rsidRPr="00E90E2E" w:rsidRDefault="00075EAA" w:rsidP="00E90E2E">
            <w:pPr>
              <w:pStyle w:val="ListParagraph"/>
              <w:numPr>
                <w:ilvl w:val="0"/>
                <w:numId w:val="35"/>
              </w:numPr>
              <w:rPr>
                <w:rFonts w:asciiTheme="minorHAnsi" w:hAnsiTheme="minorHAnsi"/>
                <w:sz w:val="22"/>
                <w:szCs w:val="22"/>
              </w:rPr>
            </w:pPr>
            <w:r>
              <w:rPr>
                <w:rFonts w:asciiTheme="minorHAnsi" w:hAnsiTheme="minorHAnsi"/>
                <w:sz w:val="22"/>
                <w:szCs w:val="22"/>
              </w:rPr>
              <w:t>Pupil Voice is central in subject discussions</w:t>
            </w:r>
          </w:p>
          <w:p w:rsidR="0008177F" w:rsidRDefault="0008177F" w:rsidP="00A6016F">
            <w:pPr>
              <w:rPr>
                <w:rFonts w:asciiTheme="minorHAnsi" w:hAnsiTheme="minorHAnsi"/>
                <w:b/>
                <w:szCs w:val="22"/>
              </w:rPr>
            </w:pPr>
          </w:p>
        </w:tc>
        <w:tc>
          <w:tcPr>
            <w:tcW w:w="515" w:type="pct"/>
            <w:tcBorders>
              <w:bottom w:val="single" w:sz="4" w:space="0" w:color="auto"/>
            </w:tcBorders>
            <w:shd w:val="clear" w:color="auto" w:fill="FFFFFF" w:themeFill="background1"/>
          </w:tcPr>
          <w:p w:rsidR="0008177F" w:rsidRDefault="00EC126E" w:rsidP="00A6016F">
            <w:pPr>
              <w:rPr>
                <w:rFonts w:asciiTheme="minorHAnsi" w:hAnsiTheme="minorHAnsi"/>
                <w:b/>
                <w:szCs w:val="22"/>
              </w:rPr>
            </w:pPr>
            <w:r>
              <w:rPr>
                <w:rFonts w:asciiTheme="minorHAnsi" w:hAnsiTheme="minorHAnsi"/>
                <w:b/>
                <w:szCs w:val="22"/>
              </w:rPr>
              <w:t>Team Meetings</w:t>
            </w:r>
          </w:p>
          <w:p w:rsidR="00EC126E" w:rsidRDefault="00EC126E" w:rsidP="00A6016F">
            <w:pPr>
              <w:rPr>
                <w:rFonts w:asciiTheme="minorHAnsi" w:hAnsiTheme="minorHAnsi"/>
                <w:b/>
                <w:szCs w:val="22"/>
              </w:rPr>
            </w:pPr>
          </w:p>
          <w:p w:rsidR="00EC126E" w:rsidRDefault="00EC126E" w:rsidP="00A6016F">
            <w:pPr>
              <w:rPr>
                <w:rFonts w:asciiTheme="minorHAnsi" w:hAnsiTheme="minorHAnsi"/>
                <w:b/>
                <w:szCs w:val="22"/>
              </w:rPr>
            </w:pPr>
            <w:r>
              <w:rPr>
                <w:rFonts w:asciiTheme="minorHAnsi" w:hAnsiTheme="minorHAnsi"/>
                <w:b/>
                <w:szCs w:val="22"/>
              </w:rPr>
              <w:t>Staff meetings as allocated</w:t>
            </w:r>
          </w:p>
        </w:tc>
      </w:tr>
      <w:tr w:rsidR="000F5F11" w:rsidRPr="008F6CC1" w:rsidTr="00182289">
        <w:tc>
          <w:tcPr>
            <w:tcW w:w="5000" w:type="pct"/>
            <w:gridSpan w:val="5"/>
            <w:tcBorders>
              <w:bottom w:val="single" w:sz="4" w:space="0" w:color="auto"/>
            </w:tcBorders>
            <w:shd w:val="clear" w:color="auto" w:fill="C2D69B" w:themeFill="accent3" w:themeFillTint="99"/>
          </w:tcPr>
          <w:p w:rsidR="000F5F11" w:rsidRPr="00CA47EF" w:rsidRDefault="00256FCF" w:rsidP="00A6016F">
            <w:pPr>
              <w:rPr>
                <w:rFonts w:asciiTheme="minorHAnsi" w:hAnsiTheme="minorHAnsi"/>
                <w:b/>
              </w:rPr>
            </w:pPr>
            <w:r>
              <w:rPr>
                <w:rFonts w:asciiTheme="minorHAnsi" w:hAnsiTheme="minorHAnsi"/>
                <w:b/>
                <w:szCs w:val="22"/>
              </w:rPr>
              <w:t>Senior Leadership</w:t>
            </w:r>
          </w:p>
        </w:tc>
      </w:tr>
      <w:tr w:rsidR="000F5F11" w:rsidRPr="008F6CC1" w:rsidTr="00182289">
        <w:trPr>
          <w:trHeight w:val="558"/>
        </w:trPr>
        <w:tc>
          <w:tcPr>
            <w:tcW w:w="945" w:type="pct"/>
            <w:shd w:val="clear" w:color="auto" w:fill="EAF1DD" w:themeFill="accent3" w:themeFillTint="33"/>
          </w:tcPr>
          <w:p w:rsidR="000F5F11" w:rsidRPr="00395896" w:rsidRDefault="00A30AA1" w:rsidP="00A6016F">
            <w:pPr>
              <w:rPr>
                <w:rFonts w:asciiTheme="minorHAnsi" w:hAnsiTheme="minorHAnsi"/>
                <w:sz w:val="22"/>
                <w:szCs w:val="22"/>
              </w:rPr>
            </w:pPr>
            <w:r>
              <w:rPr>
                <w:rFonts w:asciiTheme="minorHAnsi" w:hAnsiTheme="minorHAnsi"/>
                <w:sz w:val="22"/>
                <w:szCs w:val="22"/>
              </w:rPr>
              <w:t xml:space="preserve">To continue to provide </w:t>
            </w:r>
            <w:r w:rsidRPr="00C8182A">
              <w:rPr>
                <w:rFonts w:asciiTheme="minorHAnsi" w:hAnsiTheme="minorHAnsi"/>
                <w:b/>
                <w:sz w:val="22"/>
                <w:szCs w:val="22"/>
              </w:rPr>
              <w:t>high quality, inclusive</w:t>
            </w:r>
            <w:r>
              <w:rPr>
                <w:rFonts w:asciiTheme="minorHAnsi" w:hAnsiTheme="minorHAnsi"/>
                <w:sz w:val="22"/>
                <w:szCs w:val="22"/>
              </w:rPr>
              <w:t xml:space="preserve"> education and support both </w:t>
            </w:r>
            <w:r w:rsidRPr="00C8182A">
              <w:rPr>
                <w:rFonts w:asciiTheme="minorHAnsi" w:hAnsiTheme="minorHAnsi"/>
                <w:sz w:val="22"/>
                <w:szCs w:val="22"/>
              </w:rPr>
              <w:t>the</w:t>
            </w:r>
            <w:r w:rsidRPr="00C8182A">
              <w:rPr>
                <w:rFonts w:asciiTheme="minorHAnsi" w:hAnsiTheme="minorHAnsi"/>
                <w:b/>
                <w:sz w:val="22"/>
                <w:szCs w:val="22"/>
              </w:rPr>
              <w:t xml:space="preserve"> </w:t>
            </w:r>
            <w:r w:rsidR="00451F9B">
              <w:rPr>
                <w:rFonts w:asciiTheme="minorHAnsi" w:hAnsiTheme="minorHAnsi"/>
                <w:b/>
                <w:sz w:val="22"/>
                <w:szCs w:val="22"/>
              </w:rPr>
              <w:t>DNDLT</w:t>
            </w:r>
            <w:r w:rsidRPr="00C8182A">
              <w:rPr>
                <w:rFonts w:asciiTheme="minorHAnsi" w:hAnsiTheme="minorHAnsi"/>
                <w:b/>
                <w:sz w:val="22"/>
                <w:szCs w:val="22"/>
              </w:rPr>
              <w:t xml:space="preserve"> community</w:t>
            </w:r>
            <w:r>
              <w:rPr>
                <w:rFonts w:asciiTheme="minorHAnsi" w:hAnsiTheme="minorHAnsi"/>
                <w:sz w:val="22"/>
                <w:szCs w:val="22"/>
              </w:rPr>
              <w:t xml:space="preserve"> and </w:t>
            </w:r>
            <w:r w:rsidRPr="00C8182A">
              <w:rPr>
                <w:rFonts w:asciiTheme="minorHAnsi" w:hAnsiTheme="minorHAnsi"/>
                <w:b/>
                <w:sz w:val="22"/>
                <w:szCs w:val="22"/>
              </w:rPr>
              <w:t>wider North East</w:t>
            </w:r>
            <w:r>
              <w:rPr>
                <w:rFonts w:asciiTheme="minorHAnsi" w:hAnsiTheme="minorHAnsi"/>
                <w:sz w:val="22"/>
                <w:szCs w:val="22"/>
              </w:rPr>
              <w:t xml:space="preserve"> education community through </w:t>
            </w:r>
            <w:r w:rsidRPr="00C8182A">
              <w:rPr>
                <w:rFonts w:asciiTheme="minorHAnsi" w:hAnsiTheme="minorHAnsi"/>
                <w:b/>
                <w:sz w:val="22"/>
                <w:szCs w:val="22"/>
              </w:rPr>
              <w:t>strong</w:t>
            </w:r>
            <w:r w:rsidR="00C8182A" w:rsidRPr="00C8182A">
              <w:rPr>
                <w:rFonts w:asciiTheme="minorHAnsi" w:hAnsiTheme="minorHAnsi"/>
                <w:b/>
                <w:sz w:val="22"/>
                <w:szCs w:val="22"/>
              </w:rPr>
              <w:t>,</w:t>
            </w:r>
            <w:r w:rsidRPr="00C8182A">
              <w:rPr>
                <w:rFonts w:asciiTheme="minorHAnsi" w:hAnsiTheme="minorHAnsi"/>
                <w:b/>
                <w:sz w:val="22"/>
                <w:szCs w:val="22"/>
              </w:rPr>
              <w:t xml:space="preserve"> shared values, policies and practice</w:t>
            </w:r>
            <w:r>
              <w:rPr>
                <w:rFonts w:asciiTheme="minorHAnsi" w:hAnsiTheme="minorHAnsi"/>
                <w:sz w:val="22"/>
                <w:szCs w:val="22"/>
              </w:rPr>
              <w:t>.</w:t>
            </w:r>
          </w:p>
        </w:tc>
        <w:tc>
          <w:tcPr>
            <w:tcW w:w="1723" w:type="pct"/>
            <w:gridSpan w:val="2"/>
            <w:shd w:val="clear" w:color="auto" w:fill="auto"/>
          </w:tcPr>
          <w:p w:rsidR="00370B9A" w:rsidRDefault="00984F5E" w:rsidP="00031319">
            <w:pPr>
              <w:pStyle w:val="ListParagraph"/>
              <w:numPr>
                <w:ilvl w:val="0"/>
                <w:numId w:val="37"/>
              </w:numPr>
              <w:rPr>
                <w:rFonts w:asciiTheme="minorHAnsi" w:hAnsiTheme="minorHAnsi"/>
                <w:sz w:val="22"/>
                <w:szCs w:val="22"/>
              </w:rPr>
            </w:pPr>
            <w:r>
              <w:rPr>
                <w:rFonts w:asciiTheme="minorHAnsi" w:hAnsiTheme="minorHAnsi"/>
                <w:sz w:val="22"/>
                <w:szCs w:val="22"/>
              </w:rPr>
              <w:t>HT to continue to be a member of NETS &amp; NETSP</w:t>
            </w:r>
          </w:p>
          <w:p w:rsidR="00984F5E" w:rsidRDefault="00984F5E" w:rsidP="00031319">
            <w:pPr>
              <w:pStyle w:val="ListParagraph"/>
              <w:numPr>
                <w:ilvl w:val="0"/>
                <w:numId w:val="37"/>
              </w:numPr>
              <w:rPr>
                <w:rFonts w:asciiTheme="minorHAnsi" w:hAnsiTheme="minorHAnsi"/>
                <w:sz w:val="22"/>
                <w:szCs w:val="22"/>
              </w:rPr>
            </w:pPr>
            <w:r>
              <w:rPr>
                <w:rFonts w:asciiTheme="minorHAnsi" w:hAnsiTheme="minorHAnsi"/>
                <w:sz w:val="22"/>
                <w:szCs w:val="22"/>
              </w:rPr>
              <w:t xml:space="preserve">HT to remain </w:t>
            </w:r>
            <w:r w:rsidR="00B83A87">
              <w:rPr>
                <w:rFonts w:asciiTheme="minorHAnsi" w:hAnsiTheme="minorHAnsi"/>
                <w:sz w:val="22"/>
                <w:szCs w:val="22"/>
              </w:rPr>
              <w:t>AC at BIR</w:t>
            </w:r>
          </w:p>
          <w:p w:rsidR="00B83A87"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HT to renew interest in Ofsted training</w:t>
            </w:r>
          </w:p>
          <w:p w:rsidR="00B83A87"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 xml:space="preserve">HT to facilitate on </w:t>
            </w:r>
            <w:proofErr w:type="spellStart"/>
            <w:r>
              <w:rPr>
                <w:rFonts w:asciiTheme="minorHAnsi" w:hAnsiTheme="minorHAnsi"/>
                <w:sz w:val="22"/>
                <w:szCs w:val="22"/>
              </w:rPr>
              <w:t>NPQCofE</w:t>
            </w:r>
            <w:proofErr w:type="spellEnd"/>
          </w:p>
          <w:p w:rsidR="00B83A87"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2 x middle leaders to undertake NPQSL</w:t>
            </w:r>
          </w:p>
          <w:p w:rsidR="00B83A87"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DHT to Lead EY group for DNDLT</w:t>
            </w:r>
          </w:p>
          <w:p w:rsidR="00B83A87"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DHTs to Lead DHT group for DNDLT</w:t>
            </w:r>
          </w:p>
          <w:p w:rsidR="00CF3E40" w:rsidRDefault="00EC126E" w:rsidP="00031319">
            <w:pPr>
              <w:pStyle w:val="ListParagraph"/>
              <w:numPr>
                <w:ilvl w:val="0"/>
                <w:numId w:val="37"/>
              </w:numPr>
              <w:rPr>
                <w:rFonts w:asciiTheme="minorHAnsi" w:hAnsiTheme="minorHAnsi"/>
                <w:sz w:val="22"/>
                <w:szCs w:val="22"/>
              </w:rPr>
            </w:pPr>
            <w:r>
              <w:rPr>
                <w:rFonts w:asciiTheme="minorHAnsi" w:hAnsiTheme="minorHAnsi"/>
                <w:sz w:val="22"/>
                <w:szCs w:val="22"/>
              </w:rPr>
              <w:t>Lead Learner project 1 x middle leader</w:t>
            </w:r>
          </w:p>
          <w:p w:rsidR="00B83A87" w:rsidRPr="00370B9A" w:rsidRDefault="00B83A87" w:rsidP="00031319">
            <w:pPr>
              <w:pStyle w:val="ListParagraph"/>
              <w:numPr>
                <w:ilvl w:val="0"/>
                <w:numId w:val="37"/>
              </w:numPr>
              <w:rPr>
                <w:rFonts w:asciiTheme="minorHAnsi" w:hAnsiTheme="minorHAnsi"/>
                <w:sz w:val="22"/>
                <w:szCs w:val="22"/>
              </w:rPr>
            </w:pPr>
            <w:r>
              <w:rPr>
                <w:rFonts w:asciiTheme="minorHAnsi" w:hAnsiTheme="minorHAnsi"/>
                <w:sz w:val="22"/>
                <w:szCs w:val="22"/>
              </w:rPr>
              <w:t xml:space="preserve">Skills audit for LAC and new AC join the LAC </w:t>
            </w:r>
          </w:p>
        </w:tc>
        <w:tc>
          <w:tcPr>
            <w:tcW w:w="1817" w:type="pct"/>
            <w:shd w:val="clear" w:color="auto" w:fill="auto"/>
          </w:tcPr>
          <w:p w:rsidR="009F27A2" w:rsidRDefault="00B83A87" w:rsidP="00B83A87">
            <w:pPr>
              <w:pStyle w:val="NoSpacing"/>
              <w:numPr>
                <w:ilvl w:val="0"/>
                <w:numId w:val="37"/>
              </w:numPr>
            </w:pPr>
            <w:r>
              <w:t>HT working alongside other NE leaders supporting ITT and Leadership development</w:t>
            </w:r>
          </w:p>
          <w:p w:rsidR="00B83A87" w:rsidRDefault="00B83A87" w:rsidP="00B83A87">
            <w:pPr>
              <w:pStyle w:val="NoSpacing"/>
              <w:numPr>
                <w:ilvl w:val="0"/>
                <w:numId w:val="37"/>
              </w:numPr>
            </w:pPr>
            <w:r>
              <w:t>Support in place for BIR</w:t>
            </w:r>
          </w:p>
          <w:p w:rsidR="00B83A87" w:rsidRDefault="00B83A87" w:rsidP="00B83A87">
            <w:pPr>
              <w:pStyle w:val="NoSpacing"/>
              <w:numPr>
                <w:ilvl w:val="0"/>
                <w:numId w:val="37"/>
              </w:numPr>
            </w:pPr>
            <w:r>
              <w:t xml:space="preserve">To be trained as </w:t>
            </w:r>
            <w:proofErr w:type="spellStart"/>
            <w:r>
              <w:t>Ofsted</w:t>
            </w:r>
            <w:proofErr w:type="spellEnd"/>
            <w:r>
              <w:t xml:space="preserve"> inspector</w:t>
            </w:r>
          </w:p>
          <w:p w:rsidR="00B83A87" w:rsidRDefault="00B83A87" w:rsidP="00B83A87">
            <w:pPr>
              <w:pStyle w:val="NoSpacing"/>
              <w:numPr>
                <w:ilvl w:val="0"/>
                <w:numId w:val="37"/>
              </w:numPr>
            </w:pPr>
            <w:r>
              <w:t xml:space="preserve">Support CPD for future leaders </w:t>
            </w:r>
          </w:p>
          <w:p w:rsidR="00B83A87" w:rsidRDefault="00B83A87" w:rsidP="00B83A87">
            <w:pPr>
              <w:pStyle w:val="NoSpacing"/>
              <w:numPr>
                <w:ilvl w:val="0"/>
                <w:numId w:val="37"/>
              </w:numPr>
            </w:pPr>
            <w:r>
              <w:t xml:space="preserve">School based projects in school improvement established </w:t>
            </w:r>
            <w:r w:rsidR="00873B77">
              <w:t xml:space="preserve">/ improved </w:t>
            </w:r>
            <w:proofErr w:type="spellStart"/>
            <w:r w:rsidR="00873B77">
              <w:t>knowledege</w:t>
            </w:r>
            <w:proofErr w:type="spellEnd"/>
            <w:r w:rsidR="00873B77">
              <w:t xml:space="preserve"> and skills </w:t>
            </w:r>
          </w:p>
          <w:p w:rsidR="00FE37F8" w:rsidRDefault="00CB4892" w:rsidP="00B83A87">
            <w:pPr>
              <w:pStyle w:val="NoSpacing"/>
              <w:numPr>
                <w:ilvl w:val="0"/>
                <w:numId w:val="37"/>
              </w:numPr>
            </w:pPr>
            <w:r>
              <w:t xml:space="preserve">DHT / EY network sharing good </w:t>
            </w:r>
            <w:proofErr w:type="spellStart"/>
            <w:r>
              <w:t>practise</w:t>
            </w:r>
            <w:proofErr w:type="spellEnd"/>
            <w:r>
              <w:t xml:space="preserve"> and developing </w:t>
            </w:r>
            <w:r w:rsidR="00911825">
              <w:t xml:space="preserve">supportive networks </w:t>
            </w:r>
          </w:p>
          <w:p w:rsidR="00CF3E40" w:rsidRDefault="00CF3E40" w:rsidP="00B83A87">
            <w:pPr>
              <w:pStyle w:val="NoSpacing"/>
              <w:numPr>
                <w:ilvl w:val="0"/>
                <w:numId w:val="37"/>
              </w:numPr>
            </w:pPr>
            <w:r>
              <w:t>New LAC bring further expertise to the LAC</w:t>
            </w:r>
          </w:p>
          <w:p w:rsidR="00CF3E40" w:rsidRDefault="00CF3E40" w:rsidP="00CF3E40">
            <w:pPr>
              <w:pStyle w:val="NoSpacing"/>
            </w:pPr>
          </w:p>
          <w:p w:rsidR="00CF3E40" w:rsidRDefault="00CF3E40" w:rsidP="00CF3E40">
            <w:pPr>
              <w:pStyle w:val="NoSpacing"/>
            </w:pPr>
          </w:p>
          <w:p w:rsidR="00CF3E40" w:rsidRDefault="00CF3E40" w:rsidP="00CF3E40">
            <w:pPr>
              <w:pStyle w:val="NoSpacing"/>
            </w:pPr>
          </w:p>
          <w:p w:rsidR="00CF3E40" w:rsidRDefault="00CF3E40" w:rsidP="00CF3E40">
            <w:pPr>
              <w:pStyle w:val="NoSpacing"/>
            </w:pPr>
          </w:p>
          <w:p w:rsidR="00CF3E40" w:rsidRDefault="00CF3E40" w:rsidP="00CF3E40">
            <w:pPr>
              <w:pStyle w:val="NoSpacing"/>
            </w:pPr>
          </w:p>
          <w:p w:rsidR="00CF3E40" w:rsidRPr="00395896" w:rsidRDefault="00CF3E40" w:rsidP="00CF3E40">
            <w:pPr>
              <w:pStyle w:val="NoSpacing"/>
            </w:pPr>
          </w:p>
        </w:tc>
        <w:tc>
          <w:tcPr>
            <w:tcW w:w="515" w:type="pct"/>
            <w:shd w:val="clear" w:color="auto" w:fill="auto"/>
          </w:tcPr>
          <w:p w:rsidR="000F5F11" w:rsidRDefault="00EC126E" w:rsidP="00A6016F">
            <w:pPr>
              <w:rPr>
                <w:rFonts w:asciiTheme="minorHAnsi" w:hAnsiTheme="minorHAnsi"/>
                <w:b/>
                <w:sz w:val="22"/>
                <w:szCs w:val="22"/>
              </w:rPr>
            </w:pPr>
            <w:r w:rsidRPr="00EC126E">
              <w:rPr>
                <w:rFonts w:asciiTheme="minorHAnsi" w:hAnsiTheme="minorHAnsi"/>
                <w:b/>
                <w:sz w:val="22"/>
                <w:szCs w:val="22"/>
              </w:rPr>
              <w:t xml:space="preserve">2 x 1K + 5 day release per NPQSL </w:t>
            </w:r>
          </w:p>
          <w:p w:rsidR="00EC126E" w:rsidRPr="00EC126E" w:rsidRDefault="00EC126E" w:rsidP="00A6016F">
            <w:pPr>
              <w:rPr>
                <w:rFonts w:asciiTheme="minorHAnsi" w:hAnsiTheme="minorHAnsi"/>
                <w:b/>
                <w:sz w:val="22"/>
                <w:szCs w:val="22"/>
              </w:rPr>
            </w:pPr>
            <w:r>
              <w:rPr>
                <w:rFonts w:asciiTheme="minorHAnsi" w:hAnsiTheme="minorHAnsi"/>
                <w:b/>
                <w:sz w:val="22"/>
                <w:szCs w:val="22"/>
              </w:rPr>
              <w:t xml:space="preserve">KR / DH </w:t>
            </w:r>
          </w:p>
        </w:tc>
      </w:tr>
      <w:tr w:rsidR="000F5F11" w:rsidRPr="00CA47EF" w:rsidTr="00182289">
        <w:tc>
          <w:tcPr>
            <w:tcW w:w="5000" w:type="pct"/>
            <w:gridSpan w:val="5"/>
            <w:shd w:val="clear" w:color="auto" w:fill="C2D69B" w:themeFill="accent3" w:themeFillTint="99"/>
          </w:tcPr>
          <w:p w:rsidR="000F5F11" w:rsidRPr="00F15AC4" w:rsidRDefault="00EC126E" w:rsidP="00F15AC4">
            <w:pPr>
              <w:rPr>
                <w:rFonts w:asciiTheme="minorHAnsi" w:hAnsiTheme="minorHAnsi"/>
                <w:b/>
              </w:rPr>
            </w:pPr>
            <w:r>
              <w:rPr>
                <w:rFonts w:asciiTheme="minorHAnsi" w:hAnsiTheme="minorHAnsi"/>
                <w:b/>
              </w:rPr>
              <w:t>P</w:t>
            </w:r>
            <w:r w:rsidR="00022FDF" w:rsidRPr="00F15AC4">
              <w:rPr>
                <w:rFonts w:asciiTheme="minorHAnsi" w:hAnsiTheme="minorHAnsi"/>
                <w:b/>
              </w:rPr>
              <w:t>rotecting Learners</w:t>
            </w:r>
          </w:p>
        </w:tc>
      </w:tr>
      <w:tr w:rsidR="005B543B" w:rsidRPr="00CA47EF" w:rsidTr="00182289">
        <w:trPr>
          <w:trHeight w:val="9399"/>
        </w:trPr>
        <w:tc>
          <w:tcPr>
            <w:tcW w:w="945" w:type="pct"/>
            <w:shd w:val="clear" w:color="auto" w:fill="EAF1DD" w:themeFill="accent3" w:themeFillTint="33"/>
          </w:tcPr>
          <w:p w:rsidR="005B543B" w:rsidRPr="00395896" w:rsidRDefault="005B543B" w:rsidP="00215B0D">
            <w:pPr>
              <w:rPr>
                <w:rFonts w:asciiTheme="minorHAnsi" w:hAnsiTheme="minorHAnsi"/>
                <w:sz w:val="22"/>
                <w:szCs w:val="22"/>
              </w:rPr>
            </w:pPr>
            <w:r>
              <w:rPr>
                <w:rFonts w:asciiTheme="minorHAnsi" w:hAnsiTheme="minorHAnsi"/>
                <w:sz w:val="22"/>
                <w:szCs w:val="22"/>
              </w:rPr>
              <w:lastRenderedPageBreak/>
              <w:t xml:space="preserve">To ensure that learners are </w:t>
            </w:r>
            <w:r w:rsidRPr="00C8182A">
              <w:rPr>
                <w:rFonts w:asciiTheme="minorHAnsi" w:hAnsiTheme="minorHAnsi"/>
                <w:b/>
                <w:sz w:val="22"/>
                <w:szCs w:val="22"/>
              </w:rPr>
              <w:t>helped</w:t>
            </w:r>
            <w:r>
              <w:rPr>
                <w:rFonts w:asciiTheme="minorHAnsi" w:hAnsiTheme="minorHAnsi"/>
                <w:sz w:val="22"/>
                <w:szCs w:val="22"/>
              </w:rPr>
              <w:t xml:space="preserve"> and </w:t>
            </w:r>
            <w:r w:rsidRPr="00C8182A">
              <w:rPr>
                <w:rFonts w:asciiTheme="minorHAnsi" w:hAnsiTheme="minorHAnsi"/>
                <w:b/>
                <w:sz w:val="22"/>
                <w:szCs w:val="22"/>
              </w:rPr>
              <w:t>protected</w:t>
            </w:r>
            <w:r>
              <w:rPr>
                <w:rFonts w:asciiTheme="minorHAnsi" w:hAnsiTheme="minorHAnsi"/>
                <w:sz w:val="22"/>
                <w:szCs w:val="22"/>
              </w:rPr>
              <w:t xml:space="preserve"> so that they are </w:t>
            </w:r>
            <w:r w:rsidRPr="00C8182A">
              <w:rPr>
                <w:rFonts w:asciiTheme="minorHAnsi" w:hAnsiTheme="minorHAnsi"/>
                <w:b/>
                <w:sz w:val="22"/>
                <w:szCs w:val="22"/>
              </w:rPr>
              <w:t>kept safe</w:t>
            </w:r>
            <w:r>
              <w:rPr>
                <w:rFonts w:asciiTheme="minorHAnsi" w:hAnsiTheme="minorHAnsi"/>
                <w:sz w:val="22"/>
                <w:szCs w:val="22"/>
              </w:rPr>
              <w:t xml:space="preserve"> in line with updated guidance.</w:t>
            </w:r>
          </w:p>
        </w:tc>
        <w:tc>
          <w:tcPr>
            <w:tcW w:w="1723" w:type="pct"/>
            <w:gridSpan w:val="2"/>
            <w:shd w:val="clear" w:color="auto" w:fill="auto"/>
          </w:tcPr>
          <w:p w:rsidR="005B543B" w:rsidRPr="00395896" w:rsidRDefault="005B543B" w:rsidP="00215B0D">
            <w:pPr>
              <w:pStyle w:val="ListParagraph"/>
              <w:numPr>
                <w:ilvl w:val="0"/>
                <w:numId w:val="35"/>
              </w:numPr>
              <w:rPr>
                <w:rFonts w:asciiTheme="minorHAnsi" w:hAnsiTheme="minorHAnsi"/>
                <w:sz w:val="22"/>
                <w:szCs w:val="22"/>
              </w:rPr>
            </w:pPr>
            <w:r w:rsidRPr="00395896">
              <w:rPr>
                <w:rFonts w:asciiTheme="minorHAnsi" w:hAnsiTheme="minorHAnsi"/>
                <w:sz w:val="22"/>
                <w:szCs w:val="22"/>
              </w:rPr>
              <w:t xml:space="preserve">Ensure teaching of Safety Online is consistent and revisited throughout the year and specifically includes the needs of the Learning Platform. </w:t>
            </w:r>
          </w:p>
          <w:p w:rsidR="005B543B" w:rsidRPr="00395896" w:rsidRDefault="005B543B" w:rsidP="00215B0D">
            <w:pPr>
              <w:pStyle w:val="ListParagraph"/>
              <w:numPr>
                <w:ilvl w:val="0"/>
                <w:numId w:val="35"/>
              </w:numPr>
              <w:rPr>
                <w:rFonts w:asciiTheme="minorHAnsi" w:hAnsiTheme="minorHAnsi"/>
                <w:sz w:val="22"/>
                <w:szCs w:val="22"/>
              </w:rPr>
            </w:pPr>
            <w:r w:rsidRPr="00395896">
              <w:rPr>
                <w:rFonts w:asciiTheme="minorHAnsi" w:hAnsiTheme="minorHAnsi"/>
                <w:sz w:val="22"/>
                <w:szCs w:val="22"/>
              </w:rPr>
              <w:t>Ensure that children are encouraged to take charge of Safety Online and that their actions display their knowledge of how and when to do this – e.g. blowing the whistle.</w:t>
            </w:r>
          </w:p>
          <w:p w:rsidR="005B543B" w:rsidRPr="00395896" w:rsidRDefault="005B543B" w:rsidP="00215B0D">
            <w:pPr>
              <w:pStyle w:val="ListParagraph"/>
              <w:numPr>
                <w:ilvl w:val="0"/>
                <w:numId w:val="35"/>
              </w:numPr>
              <w:rPr>
                <w:rFonts w:asciiTheme="minorHAnsi" w:hAnsiTheme="minorHAnsi"/>
                <w:sz w:val="22"/>
                <w:szCs w:val="22"/>
              </w:rPr>
            </w:pPr>
            <w:r w:rsidRPr="00395896">
              <w:rPr>
                <w:rFonts w:asciiTheme="minorHAnsi" w:hAnsiTheme="minorHAnsi"/>
                <w:sz w:val="22"/>
                <w:szCs w:val="22"/>
              </w:rPr>
              <w:t>Assess children’s understanding of how to keep themselves safe through: pupil voice, questionnaires, drama.</w:t>
            </w:r>
          </w:p>
          <w:p w:rsidR="005B543B" w:rsidRPr="00395896" w:rsidRDefault="005B543B" w:rsidP="00215B0D">
            <w:pPr>
              <w:pStyle w:val="ListParagraph"/>
              <w:numPr>
                <w:ilvl w:val="0"/>
                <w:numId w:val="35"/>
              </w:numPr>
              <w:rPr>
                <w:rFonts w:asciiTheme="minorHAnsi" w:hAnsiTheme="minorHAnsi"/>
                <w:sz w:val="22"/>
                <w:szCs w:val="22"/>
              </w:rPr>
            </w:pPr>
            <w:r w:rsidRPr="00395896">
              <w:rPr>
                <w:rFonts w:asciiTheme="minorHAnsi" w:hAnsiTheme="minorHAnsi"/>
                <w:sz w:val="22"/>
                <w:szCs w:val="22"/>
              </w:rPr>
              <w:t>Support parents in keeping children safe online</w:t>
            </w:r>
          </w:p>
          <w:p w:rsidR="005B543B" w:rsidRDefault="005B543B" w:rsidP="00215B0D">
            <w:pPr>
              <w:pStyle w:val="ListParagraph"/>
              <w:numPr>
                <w:ilvl w:val="0"/>
                <w:numId w:val="35"/>
              </w:numPr>
              <w:rPr>
                <w:rFonts w:ascii="Calibri" w:hAnsi="Calibri"/>
                <w:sz w:val="22"/>
                <w:szCs w:val="22"/>
              </w:rPr>
            </w:pPr>
            <w:r w:rsidRPr="00395896">
              <w:rPr>
                <w:rFonts w:ascii="Calibri" w:hAnsi="Calibri"/>
                <w:sz w:val="22"/>
                <w:szCs w:val="22"/>
              </w:rPr>
              <w:t>Ensure</w:t>
            </w:r>
            <w:r>
              <w:rPr>
                <w:rFonts w:ascii="Calibri" w:hAnsi="Calibri"/>
                <w:sz w:val="22"/>
                <w:szCs w:val="22"/>
              </w:rPr>
              <w:t xml:space="preserve"> all staff understand the new KCSIE document and Working Together to Safeguard Children document and their responsibilities towards all children.</w:t>
            </w:r>
          </w:p>
          <w:p w:rsidR="005B543B" w:rsidRPr="00395896" w:rsidRDefault="005B543B" w:rsidP="00215B0D">
            <w:pPr>
              <w:pStyle w:val="ListParagraph"/>
              <w:numPr>
                <w:ilvl w:val="0"/>
                <w:numId w:val="35"/>
              </w:numPr>
              <w:rPr>
                <w:rFonts w:ascii="Calibri" w:hAnsi="Calibri"/>
                <w:sz w:val="22"/>
                <w:szCs w:val="22"/>
              </w:rPr>
            </w:pPr>
            <w:r>
              <w:rPr>
                <w:rFonts w:ascii="Calibri" w:hAnsi="Calibri"/>
                <w:sz w:val="22"/>
                <w:szCs w:val="22"/>
              </w:rPr>
              <w:t>Ensure that</w:t>
            </w:r>
            <w:r w:rsidRPr="00395896">
              <w:rPr>
                <w:rFonts w:ascii="Calibri" w:hAnsi="Calibri"/>
                <w:sz w:val="22"/>
                <w:szCs w:val="22"/>
              </w:rPr>
              <w:t xml:space="preserve"> CP, online safety and prevent training is up date for all staff and </w:t>
            </w:r>
            <w:r w:rsidR="00CF3E40">
              <w:rPr>
                <w:rFonts w:ascii="Calibri" w:hAnsi="Calibri"/>
                <w:sz w:val="22"/>
                <w:szCs w:val="22"/>
              </w:rPr>
              <w:t>LAC</w:t>
            </w:r>
            <w:r w:rsidRPr="00395896">
              <w:rPr>
                <w:rFonts w:ascii="Calibri" w:hAnsi="Calibri"/>
                <w:sz w:val="22"/>
                <w:szCs w:val="22"/>
              </w:rPr>
              <w:t xml:space="preserve">. </w:t>
            </w:r>
          </w:p>
          <w:p w:rsidR="005B543B" w:rsidRPr="00395896" w:rsidRDefault="005B543B" w:rsidP="00215B0D">
            <w:pPr>
              <w:pStyle w:val="ListParagraph"/>
              <w:numPr>
                <w:ilvl w:val="0"/>
                <w:numId w:val="35"/>
              </w:numPr>
              <w:rPr>
                <w:rFonts w:ascii="Calibri" w:hAnsi="Calibri"/>
                <w:sz w:val="22"/>
                <w:szCs w:val="22"/>
              </w:rPr>
            </w:pPr>
            <w:r w:rsidRPr="00395896">
              <w:rPr>
                <w:rFonts w:ascii="Calibri" w:hAnsi="Calibri"/>
                <w:sz w:val="22"/>
                <w:szCs w:val="22"/>
              </w:rPr>
              <w:t>Audit Safeguarding training needs</w:t>
            </w:r>
          </w:p>
          <w:p w:rsidR="005B543B" w:rsidRDefault="005B543B" w:rsidP="00C8182A">
            <w:pPr>
              <w:pStyle w:val="ListParagraph"/>
              <w:numPr>
                <w:ilvl w:val="0"/>
                <w:numId w:val="35"/>
              </w:numPr>
              <w:rPr>
                <w:rFonts w:ascii="Calibri" w:hAnsi="Calibri"/>
                <w:sz w:val="22"/>
                <w:szCs w:val="22"/>
              </w:rPr>
            </w:pPr>
            <w:r w:rsidRPr="00395896">
              <w:rPr>
                <w:rFonts w:ascii="Calibri" w:hAnsi="Calibri"/>
                <w:sz w:val="22"/>
                <w:szCs w:val="22"/>
              </w:rPr>
              <w:t xml:space="preserve">To embed the practice of an annual timetable for staff training to be in place. (Staff </w:t>
            </w:r>
            <w:r w:rsidR="00C8182A">
              <w:rPr>
                <w:rFonts w:ascii="Calibri" w:hAnsi="Calibri"/>
                <w:sz w:val="22"/>
                <w:szCs w:val="22"/>
              </w:rPr>
              <w:t>feedback to whole staff meeting.</w:t>
            </w:r>
            <w:r w:rsidR="00CF3E40">
              <w:rPr>
                <w:rFonts w:ascii="Calibri" w:hAnsi="Calibri"/>
                <w:sz w:val="22"/>
                <w:szCs w:val="22"/>
              </w:rPr>
              <w:t>)</w:t>
            </w:r>
          </w:p>
          <w:p w:rsidR="004D1AEB" w:rsidRPr="00C8182A" w:rsidRDefault="004D1AEB" w:rsidP="00C8182A">
            <w:pPr>
              <w:pStyle w:val="ListParagraph"/>
              <w:numPr>
                <w:ilvl w:val="0"/>
                <w:numId w:val="35"/>
              </w:numPr>
              <w:rPr>
                <w:rFonts w:ascii="Calibri" w:hAnsi="Calibri"/>
                <w:sz w:val="22"/>
                <w:szCs w:val="22"/>
              </w:rPr>
            </w:pPr>
            <w:r>
              <w:rPr>
                <w:rFonts w:ascii="Calibri" w:hAnsi="Calibri"/>
                <w:sz w:val="22"/>
                <w:szCs w:val="22"/>
              </w:rPr>
              <w:t>KCSIE update</w:t>
            </w:r>
          </w:p>
        </w:tc>
        <w:tc>
          <w:tcPr>
            <w:tcW w:w="1817" w:type="pct"/>
            <w:shd w:val="clear" w:color="auto" w:fill="auto"/>
          </w:tcPr>
          <w:p w:rsidR="005B543B" w:rsidRPr="007D348F" w:rsidRDefault="005B543B" w:rsidP="007D348F">
            <w:pPr>
              <w:pStyle w:val="ListParagraph"/>
              <w:numPr>
                <w:ilvl w:val="0"/>
                <w:numId w:val="38"/>
              </w:numPr>
              <w:rPr>
                <w:rFonts w:asciiTheme="minorHAnsi" w:hAnsiTheme="minorHAnsi"/>
                <w:sz w:val="22"/>
                <w:szCs w:val="22"/>
              </w:rPr>
            </w:pPr>
            <w:r w:rsidRPr="007D348F">
              <w:rPr>
                <w:rFonts w:asciiTheme="minorHAnsi" w:hAnsiTheme="minorHAnsi"/>
                <w:sz w:val="22"/>
                <w:szCs w:val="22"/>
              </w:rPr>
              <w:t>Children are safe in school.</w:t>
            </w:r>
          </w:p>
          <w:p w:rsidR="005B543B" w:rsidRPr="007D348F" w:rsidRDefault="005B543B" w:rsidP="007D348F">
            <w:pPr>
              <w:pStyle w:val="ListParagraph"/>
              <w:numPr>
                <w:ilvl w:val="0"/>
                <w:numId w:val="38"/>
              </w:numPr>
              <w:rPr>
                <w:rFonts w:asciiTheme="minorHAnsi" w:hAnsiTheme="minorHAnsi"/>
                <w:sz w:val="22"/>
                <w:szCs w:val="22"/>
              </w:rPr>
            </w:pPr>
            <w:r w:rsidRPr="007D348F">
              <w:rPr>
                <w:rFonts w:asciiTheme="minorHAnsi" w:hAnsiTheme="minorHAnsi"/>
                <w:sz w:val="22"/>
                <w:szCs w:val="22"/>
              </w:rPr>
              <w:t>Staff and Academy Councillors have an understanding of KCSIE and WTTSC documents.</w:t>
            </w:r>
          </w:p>
          <w:p w:rsidR="005B543B" w:rsidRPr="007D348F" w:rsidRDefault="005B543B" w:rsidP="007D348F">
            <w:pPr>
              <w:pStyle w:val="ListParagraph"/>
              <w:numPr>
                <w:ilvl w:val="0"/>
                <w:numId w:val="38"/>
              </w:numPr>
              <w:rPr>
                <w:rFonts w:asciiTheme="minorHAnsi" w:hAnsiTheme="minorHAnsi"/>
                <w:sz w:val="22"/>
                <w:szCs w:val="22"/>
              </w:rPr>
            </w:pPr>
            <w:r w:rsidRPr="007D348F">
              <w:rPr>
                <w:rFonts w:asciiTheme="minorHAnsi" w:hAnsiTheme="minorHAnsi"/>
                <w:sz w:val="22"/>
                <w:szCs w:val="22"/>
              </w:rPr>
              <w:t>Staff follow policies and procedures consistently and effectively</w:t>
            </w:r>
          </w:p>
        </w:tc>
        <w:tc>
          <w:tcPr>
            <w:tcW w:w="515" w:type="pct"/>
          </w:tcPr>
          <w:p w:rsidR="005B543B" w:rsidRPr="00395896" w:rsidRDefault="005B543B" w:rsidP="00215B0D">
            <w:pPr>
              <w:rPr>
                <w:rFonts w:asciiTheme="minorHAnsi" w:hAnsiTheme="minorHAnsi"/>
                <w:sz w:val="22"/>
                <w:szCs w:val="22"/>
              </w:rPr>
            </w:pPr>
          </w:p>
        </w:tc>
      </w:tr>
    </w:tbl>
    <w:p w:rsidR="00EA13F5" w:rsidRDefault="00EA13F5"/>
    <w:p w:rsidR="00EA13F5" w:rsidRDefault="00EA13F5"/>
    <w:p w:rsidR="00EA13F5" w:rsidRDefault="00EA13F5"/>
    <w:p w:rsidR="00EA13F5" w:rsidRDefault="00F75266">
      <w:r>
        <w:rPr>
          <w:noProof/>
        </w:rPr>
        <w:drawing>
          <wp:anchor distT="0" distB="0" distL="114300" distR="114300" simplePos="0" relativeHeight="251666432" behindDoc="0" locked="0" layoutInCell="1" allowOverlap="1">
            <wp:simplePos x="0" y="0"/>
            <wp:positionH relativeFrom="margin">
              <wp:align>center</wp:align>
            </wp:positionH>
            <wp:positionV relativeFrom="paragraph">
              <wp:posOffset>100596</wp:posOffset>
            </wp:positionV>
            <wp:extent cx="7517130" cy="5882640"/>
            <wp:effectExtent l="0" t="0" r="7620" b="3810"/>
            <wp:wrapThrough wrapText="bothSides">
              <wp:wrapPolygon edited="0">
                <wp:start x="0" y="0"/>
                <wp:lineTo x="0" y="21544"/>
                <wp:lineTo x="21567" y="21544"/>
                <wp:lineTo x="2156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17130" cy="5882640"/>
                    </a:xfrm>
                    <a:prstGeom prst="rect">
                      <a:avLst/>
                    </a:prstGeom>
                  </pic:spPr>
                </pic:pic>
              </a:graphicData>
            </a:graphic>
          </wp:anchor>
        </w:drawing>
      </w:r>
    </w:p>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p w:rsidR="00EA13F5" w:rsidRDefault="00EA13F5"/>
    <w:sectPr w:rsidR="00EA13F5" w:rsidSect="00E023FF">
      <w:pgSz w:w="16838" w:h="11906" w:orient="landscape"/>
      <w:pgMar w:top="709" w:right="1440" w:bottom="28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0AE" w:rsidRDefault="00B140AE" w:rsidP="00A35201">
      <w:r>
        <w:separator/>
      </w:r>
    </w:p>
  </w:endnote>
  <w:endnote w:type="continuationSeparator" w:id="0">
    <w:p w:rsidR="00B140AE" w:rsidRDefault="00B140AE" w:rsidP="00A35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0AE" w:rsidRDefault="00B140AE" w:rsidP="00A35201">
      <w:r>
        <w:separator/>
      </w:r>
    </w:p>
  </w:footnote>
  <w:footnote w:type="continuationSeparator" w:id="0">
    <w:p w:rsidR="00B140AE" w:rsidRDefault="00B140AE" w:rsidP="00A35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0AE" w:rsidRPr="004E6490" w:rsidRDefault="00B140AE" w:rsidP="00A35201">
    <w:pPr>
      <w:pStyle w:val="Header"/>
      <w:jc w:val="center"/>
      <w:rPr>
        <w:rFonts w:ascii="Calibri" w:hAnsi="Calibri"/>
        <w:b/>
      </w:rPr>
    </w:pPr>
    <w:r w:rsidRPr="004E6490">
      <w:rPr>
        <w:rFonts w:ascii="Calibri" w:hAnsi="Calibri"/>
        <w:b/>
      </w:rPr>
      <w:t>Holy Trinity C of E Primary School</w:t>
    </w:r>
  </w:p>
  <w:p w:rsidR="00B140AE" w:rsidRPr="004E6490" w:rsidRDefault="00B140AE" w:rsidP="00A35201">
    <w:pPr>
      <w:pStyle w:val="Header"/>
      <w:jc w:val="center"/>
      <w:rPr>
        <w:rFonts w:ascii="Calibri" w:hAnsi="Calibri"/>
        <w:b/>
      </w:rPr>
    </w:pPr>
    <w:r>
      <w:rPr>
        <w:rFonts w:ascii="Calibri" w:hAnsi="Calibri"/>
        <w:b/>
      </w:rPr>
      <w:t>Action Plan for School Improvement</w:t>
    </w:r>
    <w:r w:rsidRPr="004E6490">
      <w:rPr>
        <w:rFonts w:ascii="Calibri" w:hAnsi="Calibri"/>
        <w:b/>
      </w:rPr>
      <w:t xml:space="preserve"> </w:t>
    </w:r>
    <w:r>
      <w:rPr>
        <w:rFonts w:ascii="Calibri" w:hAnsi="Calibri"/>
        <w:b/>
      </w:rPr>
      <w:t>2021/2022</w:t>
    </w:r>
  </w:p>
  <w:p w:rsidR="00B140AE" w:rsidRDefault="00B14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B0E"/>
    <w:multiLevelType w:val="hybridMultilevel"/>
    <w:tmpl w:val="40C2BD32"/>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94E88"/>
    <w:multiLevelType w:val="hybridMultilevel"/>
    <w:tmpl w:val="03FC3F9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789C"/>
    <w:multiLevelType w:val="hybridMultilevel"/>
    <w:tmpl w:val="7C0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32F52"/>
    <w:multiLevelType w:val="hybridMultilevel"/>
    <w:tmpl w:val="16621E1A"/>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E2F10"/>
    <w:multiLevelType w:val="hybridMultilevel"/>
    <w:tmpl w:val="7056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531EB"/>
    <w:multiLevelType w:val="hybridMultilevel"/>
    <w:tmpl w:val="A7862C44"/>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3031F5"/>
    <w:multiLevelType w:val="hybridMultilevel"/>
    <w:tmpl w:val="A5BC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607F63"/>
    <w:multiLevelType w:val="hybridMultilevel"/>
    <w:tmpl w:val="C1022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A03CF"/>
    <w:multiLevelType w:val="hybridMultilevel"/>
    <w:tmpl w:val="1B28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8207F"/>
    <w:multiLevelType w:val="multilevel"/>
    <w:tmpl w:val="DC4A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86FED"/>
    <w:multiLevelType w:val="hybridMultilevel"/>
    <w:tmpl w:val="40461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1473E3"/>
    <w:multiLevelType w:val="hybridMultilevel"/>
    <w:tmpl w:val="2998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413253"/>
    <w:multiLevelType w:val="hybridMultilevel"/>
    <w:tmpl w:val="369C769E"/>
    <w:lvl w:ilvl="0" w:tplc="57E449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9A28E0"/>
    <w:multiLevelType w:val="hybridMultilevel"/>
    <w:tmpl w:val="7F78A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D5F29"/>
    <w:multiLevelType w:val="hybridMultilevel"/>
    <w:tmpl w:val="D732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4314C5"/>
    <w:multiLevelType w:val="hybridMultilevel"/>
    <w:tmpl w:val="F300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8A29D5"/>
    <w:multiLevelType w:val="hybridMultilevel"/>
    <w:tmpl w:val="A17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537C64"/>
    <w:multiLevelType w:val="hybridMultilevel"/>
    <w:tmpl w:val="B11A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687E58"/>
    <w:multiLevelType w:val="hybridMultilevel"/>
    <w:tmpl w:val="51603976"/>
    <w:lvl w:ilvl="0" w:tplc="0442A28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1912A4"/>
    <w:multiLevelType w:val="hybridMultilevel"/>
    <w:tmpl w:val="8D963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C07BB"/>
    <w:multiLevelType w:val="multilevel"/>
    <w:tmpl w:val="7AAA3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0400A"/>
    <w:multiLevelType w:val="hybridMultilevel"/>
    <w:tmpl w:val="FE1E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EA1074"/>
    <w:multiLevelType w:val="hybridMultilevel"/>
    <w:tmpl w:val="CC20A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BC3249F"/>
    <w:multiLevelType w:val="hybridMultilevel"/>
    <w:tmpl w:val="3EF2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385A1D"/>
    <w:multiLevelType w:val="hybridMultilevel"/>
    <w:tmpl w:val="A0F8ED40"/>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07190"/>
    <w:multiLevelType w:val="hybridMultilevel"/>
    <w:tmpl w:val="0A84D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14F69"/>
    <w:multiLevelType w:val="hybridMultilevel"/>
    <w:tmpl w:val="827A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97204"/>
    <w:multiLevelType w:val="hybridMultilevel"/>
    <w:tmpl w:val="B36C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2C5BE8"/>
    <w:multiLevelType w:val="hybridMultilevel"/>
    <w:tmpl w:val="56381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AD36DB"/>
    <w:multiLevelType w:val="hybridMultilevel"/>
    <w:tmpl w:val="4D6A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443F7F"/>
    <w:multiLevelType w:val="hybridMultilevel"/>
    <w:tmpl w:val="6BE2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3277FB"/>
    <w:multiLevelType w:val="hybridMultilevel"/>
    <w:tmpl w:val="5E402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FA1348"/>
    <w:multiLevelType w:val="hybridMultilevel"/>
    <w:tmpl w:val="D0828288"/>
    <w:lvl w:ilvl="0" w:tplc="93BC177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FC6486"/>
    <w:multiLevelType w:val="hybridMultilevel"/>
    <w:tmpl w:val="25CA0322"/>
    <w:lvl w:ilvl="0" w:tplc="D71E37B8">
      <w:start w:val="1"/>
      <w:numFmt w:val="decimal"/>
      <w:lvlText w:val="%1."/>
      <w:lvlJc w:val="left"/>
      <w:pPr>
        <w:ind w:left="720" w:hanging="360"/>
      </w:pPr>
      <w:rPr>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F0C4871"/>
    <w:multiLevelType w:val="hybridMultilevel"/>
    <w:tmpl w:val="A6489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10322BF"/>
    <w:multiLevelType w:val="hybridMultilevel"/>
    <w:tmpl w:val="67742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FE606B"/>
    <w:multiLevelType w:val="hybridMultilevel"/>
    <w:tmpl w:val="7DD6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4B497E"/>
    <w:multiLevelType w:val="hybridMultilevel"/>
    <w:tmpl w:val="47AE2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E00B7B"/>
    <w:multiLevelType w:val="hybridMultilevel"/>
    <w:tmpl w:val="602C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B02E5C"/>
    <w:multiLevelType w:val="hybridMultilevel"/>
    <w:tmpl w:val="946A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456E4E"/>
    <w:multiLevelType w:val="hybridMultilevel"/>
    <w:tmpl w:val="43D4AEC8"/>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77456C"/>
    <w:multiLevelType w:val="hybridMultilevel"/>
    <w:tmpl w:val="EFC4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9C481F"/>
    <w:multiLevelType w:val="hybridMultilevel"/>
    <w:tmpl w:val="87F07A34"/>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773FB5"/>
    <w:multiLevelType w:val="hybridMultilevel"/>
    <w:tmpl w:val="8ADC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4D1107"/>
    <w:multiLevelType w:val="hybridMultilevel"/>
    <w:tmpl w:val="264A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550ED0"/>
    <w:multiLevelType w:val="hybridMultilevel"/>
    <w:tmpl w:val="03D4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560ED"/>
    <w:multiLevelType w:val="hybridMultilevel"/>
    <w:tmpl w:val="257EB084"/>
    <w:lvl w:ilvl="0" w:tplc="08090001">
      <w:start w:val="1"/>
      <w:numFmt w:val="bullet"/>
      <w:lvlText w:val=""/>
      <w:lvlJc w:val="left"/>
      <w:pPr>
        <w:ind w:left="6738" w:hanging="360"/>
      </w:pPr>
      <w:rPr>
        <w:rFonts w:ascii="Symbol" w:hAnsi="Symbol" w:hint="default"/>
      </w:rPr>
    </w:lvl>
    <w:lvl w:ilvl="1" w:tplc="08090003" w:tentative="1">
      <w:start w:val="1"/>
      <w:numFmt w:val="bullet"/>
      <w:lvlText w:val="o"/>
      <w:lvlJc w:val="left"/>
      <w:pPr>
        <w:ind w:left="7458" w:hanging="360"/>
      </w:pPr>
      <w:rPr>
        <w:rFonts w:ascii="Courier New" w:hAnsi="Courier New" w:cs="Courier New" w:hint="default"/>
      </w:rPr>
    </w:lvl>
    <w:lvl w:ilvl="2" w:tplc="08090005" w:tentative="1">
      <w:start w:val="1"/>
      <w:numFmt w:val="bullet"/>
      <w:lvlText w:val=""/>
      <w:lvlJc w:val="left"/>
      <w:pPr>
        <w:ind w:left="8178" w:hanging="360"/>
      </w:pPr>
      <w:rPr>
        <w:rFonts w:ascii="Wingdings" w:hAnsi="Wingdings" w:hint="default"/>
      </w:rPr>
    </w:lvl>
    <w:lvl w:ilvl="3" w:tplc="08090001" w:tentative="1">
      <w:start w:val="1"/>
      <w:numFmt w:val="bullet"/>
      <w:lvlText w:val=""/>
      <w:lvlJc w:val="left"/>
      <w:pPr>
        <w:ind w:left="8898" w:hanging="360"/>
      </w:pPr>
      <w:rPr>
        <w:rFonts w:ascii="Symbol" w:hAnsi="Symbol" w:hint="default"/>
      </w:rPr>
    </w:lvl>
    <w:lvl w:ilvl="4" w:tplc="08090003" w:tentative="1">
      <w:start w:val="1"/>
      <w:numFmt w:val="bullet"/>
      <w:lvlText w:val="o"/>
      <w:lvlJc w:val="left"/>
      <w:pPr>
        <w:ind w:left="9618" w:hanging="360"/>
      </w:pPr>
      <w:rPr>
        <w:rFonts w:ascii="Courier New" w:hAnsi="Courier New" w:cs="Courier New" w:hint="default"/>
      </w:rPr>
    </w:lvl>
    <w:lvl w:ilvl="5" w:tplc="08090005" w:tentative="1">
      <w:start w:val="1"/>
      <w:numFmt w:val="bullet"/>
      <w:lvlText w:val=""/>
      <w:lvlJc w:val="left"/>
      <w:pPr>
        <w:ind w:left="10338" w:hanging="360"/>
      </w:pPr>
      <w:rPr>
        <w:rFonts w:ascii="Wingdings" w:hAnsi="Wingdings" w:hint="default"/>
      </w:rPr>
    </w:lvl>
    <w:lvl w:ilvl="6" w:tplc="08090001" w:tentative="1">
      <w:start w:val="1"/>
      <w:numFmt w:val="bullet"/>
      <w:lvlText w:val=""/>
      <w:lvlJc w:val="left"/>
      <w:pPr>
        <w:ind w:left="11058" w:hanging="360"/>
      </w:pPr>
      <w:rPr>
        <w:rFonts w:ascii="Symbol" w:hAnsi="Symbol" w:hint="default"/>
      </w:rPr>
    </w:lvl>
    <w:lvl w:ilvl="7" w:tplc="08090003" w:tentative="1">
      <w:start w:val="1"/>
      <w:numFmt w:val="bullet"/>
      <w:lvlText w:val="o"/>
      <w:lvlJc w:val="left"/>
      <w:pPr>
        <w:ind w:left="11778" w:hanging="360"/>
      </w:pPr>
      <w:rPr>
        <w:rFonts w:ascii="Courier New" w:hAnsi="Courier New" w:cs="Courier New" w:hint="default"/>
      </w:rPr>
    </w:lvl>
    <w:lvl w:ilvl="8" w:tplc="08090005" w:tentative="1">
      <w:start w:val="1"/>
      <w:numFmt w:val="bullet"/>
      <w:lvlText w:val=""/>
      <w:lvlJc w:val="left"/>
      <w:pPr>
        <w:ind w:left="12498" w:hanging="360"/>
      </w:pPr>
      <w:rPr>
        <w:rFonts w:ascii="Wingdings" w:hAnsi="Wingdings" w:hint="default"/>
      </w:rPr>
    </w:lvl>
  </w:abstractNum>
  <w:abstractNum w:abstractNumId="47" w15:restartNumberingAfterBreak="0">
    <w:nsid w:val="7F000607"/>
    <w:multiLevelType w:val="hybridMultilevel"/>
    <w:tmpl w:val="BD74854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13"/>
  </w:num>
  <w:num w:numId="4">
    <w:abstractNumId w:val="18"/>
  </w:num>
  <w:num w:numId="5">
    <w:abstractNumId w:val="7"/>
  </w:num>
  <w:num w:numId="6">
    <w:abstractNumId w:val="39"/>
  </w:num>
  <w:num w:numId="7">
    <w:abstractNumId w:val="4"/>
  </w:num>
  <w:num w:numId="8">
    <w:abstractNumId w:val="6"/>
  </w:num>
  <w:num w:numId="9">
    <w:abstractNumId w:val="37"/>
  </w:num>
  <w:num w:numId="10">
    <w:abstractNumId w:val="28"/>
  </w:num>
  <w:num w:numId="11">
    <w:abstractNumId w:val="11"/>
  </w:num>
  <w:num w:numId="12">
    <w:abstractNumId w:val="43"/>
  </w:num>
  <w:num w:numId="13">
    <w:abstractNumId w:val="30"/>
  </w:num>
  <w:num w:numId="14">
    <w:abstractNumId w:val="23"/>
  </w:num>
  <w:num w:numId="15">
    <w:abstractNumId w:val="27"/>
  </w:num>
  <w:num w:numId="16">
    <w:abstractNumId w:val="19"/>
  </w:num>
  <w:num w:numId="17">
    <w:abstractNumId w:val="25"/>
  </w:num>
  <w:num w:numId="18">
    <w:abstractNumId w:val="26"/>
  </w:num>
  <w:num w:numId="19">
    <w:abstractNumId w:val="2"/>
  </w:num>
  <w:num w:numId="20">
    <w:abstractNumId w:val="41"/>
  </w:num>
  <w:num w:numId="21">
    <w:abstractNumId w:val="44"/>
  </w:num>
  <w:num w:numId="22">
    <w:abstractNumId w:val="29"/>
  </w:num>
  <w:num w:numId="23">
    <w:abstractNumId w:val="45"/>
  </w:num>
  <w:num w:numId="24">
    <w:abstractNumId w:val="14"/>
  </w:num>
  <w:num w:numId="25">
    <w:abstractNumId w:val="10"/>
  </w:num>
  <w:num w:numId="26">
    <w:abstractNumId w:val="17"/>
  </w:num>
  <w:num w:numId="27">
    <w:abstractNumId w:val="36"/>
  </w:num>
  <w:num w:numId="28">
    <w:abstractNumId w:val="38"/>
  </w:num>
  <w:num w:numId="29">
    <w:abstractNumId w:val="35"/>
  </w:num>
  <w:num w:numId="30">
    <w:abstractNumId w:val="34"/>
  </w:num>
  <w:num w:numId="31">
    <w:abstractNumId w:val="31"/>
  </w:num>
  <w:num w:numId="32">
    <w:abstractNumId w:val="22"/>
  </w:num>
  <w:num w:numId="33">
    <w:abstractNumId w:val="15"/>
  </w:num>
  <w:num w:numId="34">
    <w:abstractNumId w:val="33"/>
  </w:num>
  <w:num w:numId="35">
    <w:abstractNumId w:val="40"/>
  </w:num>
  <w:num w:numId="36">
    <w:abstractNumId w:val="9"/>
  </w:num>
  <w:num w:numId="37">
    <w:abstractNumId w:val="1"/>
  </w:num>
  <w:num w:numId="38">
    <w:abstractNumId w:val="47"/>
  </w:num>
  <w:num w:numId="39">
    <w:abstractNumId w:val="5"/>
  </w:num>
  <w:num w:numId="40">
    <w:abstractNumId w:val="20"/>
  </w:num>
  <w:num w:numId="41">
    <w:abstractNumId w:val="12"/>
  </w:num>
  <w:num w:numId="42">
    <w:abstractNumId w:val="42"/>
  </w:num>
  <w:num w:numId="43">
    <w:abstractNumId w:val="16"/>
  </w:num>
  <w:num w:numId="44">
    <w:abstractNumId w:val="32"/>
  </w:num>
  <w:num w:numId="45">
    <w:abstractNumId w:val="21"/>
  </w:num>
  <w:num w:numId="46">
    <w:abstractNumId w:val="24"/>
  </w:num>
  <w:num w:numId="47">
    <w:abstractNumId w:val="3"/>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01"/>
    <w:rsid w:val="00005D7C"/>
    <w:rsid w:val="00010978"/>
    <w:rsid w:val="00010A5E"/>
    <w:rsid w:val="00011E87"/>
    <w:rsid w:val="00022FDF"/>
    <w:rsid w:val="00025963"/>
    <w:rsid w:val="00031319"/>
    <w:rsid w:val="00060C17"/>
    <w:rsid w:val="00063380"/>
    <w:rsid w:val="00066273"/>
    <w:rsid w:val="000704F2"/>
    <w:rsid w:val="00072DE7"/>
    <w:rsid w:val="00075EAA"/>
    <w:rsid w:val="000775B0"/>
    <w:rsid w:val="0008177F"/>
    <w:rsid w:val="00083F6D"/>
    <w:rsid w:val="00085EB2"/>
    <w:rsid w:val="0009203D"/>
    <w:rsid w:val="000A4021"/>
    <w:rsid w:val="000A5AFA"/>
    <w:rsid w:val="000A6BD3"/>
    <w:rsid w:val="000B17E4"/>
    <w:rsid w:val="000B7E1F"/>
    <w:rsid w:val="000C2E6F"/>
    <w:rsid w:val="000C41AC"/>
    <w:rsid w:val="000C75A3"/>
    <w:rsid w:val="000D07CC"/>
    <w:rsid w:val="000D7B69"/>
    <w:rsid w:val="000F0194"/>
    <w:rsid w:val="000F1A0C"/>
    <w:rsid w:val="000F5F11"/>
    <w:rsid w:val="000F79A4"/>
    <w:rsid w:val="00100B28"/>
    <w:rsid w:val="00133A25"/>
    <w:rsid w:val="001359E4"/>
    <w:rsid w:val="001538AA"/>
    <w:rsid w:val="001560EA"/>
    <w:rsid w:val="00157A23"/>
    <w:rsid w:val="00157F2B"/>
    <w:rsid w:val="001618E5"/>
    <w:rsid w:val="0016409C"/>
    <w:rsid w:val="001745D0"/>
    <w:rsid w:val="00182289"/>
    <w:rsid w:val="001839E1"/>
    <w:rsid w:val="0018649B"/>
    <w:rsid w:val="0019665A"/>
    <w:rsid w:val="001A1ED4"/>
    <w:rsid w:val="001B5F9D"/>
    <w:rsid w:val="001D124B"/>
    <w:rsid w:val="001D50B8"/>
    <w:rsid w:val="001E28D5"/>
    <w:rsid w:val="001E5332"/>
    <w:rsid w:val="001F2669"/>
    <w:rsid w:val="001F437F"/>
    <w:rsid w:val="001F6D83"/>
    <w:rsid w:val="002014F8"/>
    <w:rsid w:val="00215B0D"/>
    <w:rsid w:val="002204CA"/>
    <w:rsid w:val="002231F4"/>
    <w:rsid w:val="00224A03"/>
    <w:rsid w:val="00235BE7"/>
    <w:rsid w:val="00236D41"/>
    <w:rsid w:val="00237147"/>
    <w:rsid w:val="002376A9"/>
    <w:rsid w:val="0023776D"/>
    <w:rsid w:val="002439F1"/>
    <w:rsid w:val="00256FCF"/>
    <w:rsid w:val="00265A62"/>
    <w:rsid w:val="00265DD4"/>
    <w:rsid w:val="002767E2"/>
    <w:rsid w:val="00291571"/>
    <w:rsid w:val="00292110"/>
    <w:rsid w:val="0029499A"/>
    <w:rsid w:val="002A3EC2"/>
    <w:rsid w:val="002B12EE"/>
    <w:rsid w:val="002B7994"/>
    <w:rsid w:val="002D11B0"/>
    <w:rsid w:val="002D2119"/>
    <w:rsid w:val="002D66A0"/>
    <w:rsid w:val="002F2A05"/>
    <w:rsid w:val="002F3EDE"/>
    <w:rsid w:val="002F666D"/>
    <w:rsid w:val="0030618C"/>
    <w:rsid w:val="00313070"/>
    <w:rsid w:val="0032020D"/>
    <w:rsid w:val="0035460F"/>
    <w:rsid w:val="003666DF"/>
    <w:rsid w:val="00370B9A"/>
    <w:rsid w:val="00395896"/>
    <w:rsid w:val="003A37EA"/>
    <w:rsid w:val="003A42C6"/>
    <w:rsid w:val="003C7C35"/>
    <w:rsid w:val="003D541B"/>
    <w:rsid w:val="003E2848"/>
    <w:rsid w:val="003F35FB"/>
    <w:rsid w:val="003F568C"/>
    <w:rsid w:val="00401244"/>
    <w:rsid w:val="00424471"/>
    <w:rsid w:val="004302DA"/>
    <w:rsid w:val="00430706"/>
    <w:rsid w:val="00432B1B"/>
    <w:rsid w:val="00441252"/>
    <w:rsid w:val="00451F9B"/>
    <w:rsid w:val="00456602"/>
    <w:rsid w:val="0045693E"/>
    <w:rsid w:val="00461F70"/>
    <w:rsid w:val="00462B3F"/>
    <w:rsid w:val="00463675"/>
    <w:rsid w:val="00470029"/>
    <w:rsid w:val="0048499F"/>
    <w:rsid w:val="00496B0B"/>
    <w:rsid w:val="004A07E1"/>
    <w:rsid w:val="004C0C41"/>
    <w:rsid w:val="004C6C7B"/>
    <w:rsid w:val="004D1956"/>
    <w:rsid w:val="004D1AEB"/>
    <w:rsid w:val="004D24C7"/>
    <w:rsid w:val="004D29B7"/>
    <w:rsid w:val="004D65FF"/>
    <w:rsid w:val="004F29B5"/>
    <w:rsid w:val="00502C2B"/>
    <w:rsid w:val="0050632A"/>
    <w:rsid w:val="0051596B"/>
    <w:rsid w:val="00515C1F"/>
    <w:rsid w:val="005164CF"/>
    <w:rsid w:val="005228CF"/>
    <w:rsid w:val="00526CFB"/>
    <w:rsid w:val="00531BA6"/>
    <w:rsid w:val="00534EA1"/>
    <w:rsid w:val="005362C8"/>
    <w:rsid w:val="005372D8"/>
    <w:rsid w:val="00541D85"/>
    <w:rsid w:val="00546DDB"/>
    <w:rsid w:val="0057106B"/>
    <w:rsid w:val="00572C46"/>
    <w:rsid w:val="00576F12"/>
    <w:rsid w:val="00585DE2"/>
    <w:rsid w:val="00590FEA"/>
    <w:rsid w:val="00591E66"/>
    <w:rsid w:val="00595ED6"/>
    <w:rsid w:val="00597610"/>
    <w:rsid w:val="005A26BE"/>
    <w:rsid w:val="005B543B"/>
    <w:rsid w:val="005B623C"/>
    <w:rsid w:val="005C0396"/>
    <w:rsid w:val="005C25A4"/>
    <w:rsid w:val="005C525A"/>
    <w:rsid w:val="005C6414"/>
    <w:rsid w:val="005D2B17"/>
    <w:rsid w:val="005E2F26"/>
    <w:rsid w:val="005E510E"/>
    <w:rsid w:val="005F30A8"/>
    <w:rsid w:val="005F4D92"/>
    <w:rsid w:val="005F7A21"/>
    <w:rsid w:val="006015C4"/>
    <w:rsid w:val="00602E9B"/>
    <w:rsid w:val="00624799"/>
    <w:rsid w:val="00625C97"/>
    <w:rsid w:val="00630FFD"/>
    <w:rsid w:val="006349FD"/>
    <w:rsid w:val="0065115E"/>
    <w:rsid w:val="006522C7"/>
    <w:rsid w:val="00666EB5"/>
    <w:rsid w:val="0066738C"/>
    <w:rsid w:val="00671377"/>
    <w:rsid w:val="00674C79"/>
    <w:rsid w:val="00675B26"/>
    <w:rsid w:val="00676AEC"/>
    <w:rsid w:val="00676B63"/>
    <w:rsid w:val="00696208"/>
    <w:rsid w:val="006972D6"/>
    <w:rsid w:val="006A2457"/>
    <w:rsid w:val="006A44DC"/>
    <w:rsid w:val="006A5C35"/>
    <w:rsid w:val="006A6CF5"/>
    <w:rsid w:val="006B4858"/>
    <w:rsid w:val="006B5B30"/>
    <w:rsid w:val="006C0FC9"/>
    <w:rsid w:val="006F1D5D"/>
    <w:rsid w:val="006F3765"/>
    <w:rsid w:val="006F5E84"/>
    <w:rsid w:val="0070490E"/>
    <w:rsid w:val="00723466"/>
    <w:rsid w:val="00724645"/>
    <w:rsid w:val="00733864"/>
    <w:rsid w:val="007347C1"/>
    <w:rsid w:val="00743AEF"/>
    <w:rsid w:val="0075051E"/>
    <w:rsid w:val="00756780"/>
    <w:rsid w:val="007577CB"/>
    <w:rsid w:val="00761B50"/>
    <w:rsid w:val="007626AB"/>
    <w:rsid w:val="00765C4C"/>
    <w:rsid w:val="0078358F"/>
    <w:rsid w:val="00793D65"/>
    <w:rsid w:val="0079483E"/>
    <w:rsid w:val="007A350F"/>
    <w:rsid w:val="007A3F14"/>
    <w:rsid w:val="007A4375"/>
    <w:rsid w:val="007A6F22"/>
    <w:rsid w:val="007B0AE5"/>
    <w:rsid w:val="007B544E"/>
    <w:rsid w:val="007B67B8"/>
    <w:rsid w:val="007D05F8"/>
    <w:rsid w:val="007D0712"/>
    <w:rsid w:val="007D1E6B"/>
    <w:rsid w:val="007D348F"/>
    <w:rsid w:val="007D44B6"/>
    <w:rsid w:val="007D5928"/>
    <w:rsid w:val="0080137A"/>
    <w:rsid w:val="008149BB"/>
    <w:rsid w:val="00816748"/>
    <w:rsid w:val="00822A5E"/>
    <w:rsid w:val="0084123C"/>
    <w:rsid w:val="0084160F"/>
    <w:rsid w:val="0085349A"/>
    <w:rsid w:val="00865408"/>
    <w:rsid w:val="00872310"/>
    <w:rsid w:val="00873B77"/>
    <w:rsid w:val="0087719D"/>
    <w:rsid w:val="008771EE"/>
    <w:rsid w:val="0088149C"/>
    <w:rsid w:val="00884EEE"/>
    <w:rsid w:val="008850D3"/>
    <w:rsid w:val="008858E4"/>
    <w:rsid w:val="00886B8C"/>
    <w:rsid w:val="008A2404"/>
    <w:rsid w:val="008A43B1"/>
    <w:rsid w:val="008B264B"/>
    <w:rsid w:val="008B5AE2"/>
    <w:rsid w:val="008C5A5C"/>
    <w:rsid w:val="008C6060"/>
    <w:rsid w:val="008D5A6D"/>
    <w:rsid w:val="008E0315"/>
    <w:rsid w:val="008E6658"/>
    <w:rsid w:val="008E7D05"/>
    <w:rsid w:val="008F1651"/>
    <w:rsid w:val="008F217B"/>
    <w:rsid w:val="008F6CC1"/>
    <w:rsid w:val="00911825"/>
    <w:rsid w:val="0091451C"/>
    <w:rsid w:val="00921173"/>
    <w:rsid w:val="00921CA7"/>
    <w:rsid w:val="00923FF2"/>
    <w:rsid w:val="00941679"/>
    <w:rsid w:val="00942844"/>
    <w:rsid w:val="0097432B"/>
    <w:rsid w:val="0097787C"/>
    <w:rsid w:val="00981C77"/>
    <w:rsid w:val="00982A06"/>
    <w:rsid w:val="00984F5E"/>
    <w:rsid w:val="00993072"/>
    <w:rsid w:val="009B399B"/>
    <w:rsid w:val="009C2482"/>
    <w:rsid w:val="009D2161"/>
    <w:rsid w:val="009E5D52"/>
    <w:rsid w:val="009F27A2"/>
    <w:rsid w:val="00A029F7"/>
    <w:rsid w:val="00A07FB3"/>
    <w:rsid w:val="00A25CE5"/>
    <w:rsid w:val="00A265C6"/>
    <w:rsid w:val="00A27A65"/>
    <w:rsid w:val="00A30AA1"/>
    <w:rsid w:val="00A35201"/>
    <w:rsid w:val="00A36782"/>
    <w:rsid w:val="00A368DD"/>
    <w:rsid w:val="00A3784C"/>
    <w:rsid w:val="00A406AE"/>
    <w:rsid w:val="00A422A3"/>
    <w:rsid w:val="00A53FD9"/>
    <w:rsid w:val="00A6016F"/>
    <w:rsid w:val="00A60B20"/>
    <w:rsid w:val="00A72039"/>
    <w:rsid w:val="00A732FA"/>
    <w:rsid w:val="00A77578"/>
    <w:rsid w:val="00A77C8A"/>
    <w:rsid w:val="00A811BB"/>
    <w:rsid w:val="00A84CCC"/>
    <w:rsid w:val="00AB5966"/>
    <w:rsid w:val="00AC57EC"/>
    <w:rsid w:val="00AC5B4D"/>
    <w:rsid w:val="00AD086B"/>
    <w:rsid w:val="00AD2846"/>
    <w:rsid w:val="00AE2118"/>
    <w:rsid w:val="00AE2D7C"/>
    <w:rsid w:val="00AF0ABE"/>
    <w:rsid w:val="00AF1C42"/>
    <w:rsid w:val="00B01BD6"/>
    <w:rsid w:val="00B140AE"/>
    <w:rsid w:val="00B14830"/>
    <w:rsid w:val="00B210B2"/>
    <w:rsid w:val="00B30F03"/>
    <w:rsid w:val="00B352D1"/>
    <w:rsid w:val="00B42835"/>
    <w:rsid w:val="00B428A1"/>
    <w:rsid w:val="00B43508"/>
    <w:rsid w:val="00B53C22"/>
    <w:rsid w:val="00B66B46"/>
    <w:rsid w:val="00B70745"/>
    <w:rsid w:val="00B71A5F"/>
    <w:rsid w:val="00B739B9"/>
    <w:rsid w:val="00B81443"/>
    <w:rsid w:val="00B83A87"/>
    <w:rsid w:val="00B861A5"/>
    <w:rsid w:val="00B912A9"/>
    <w:rsid w:val="00BA01F4"/>
    <w:rsid w:val="00BA38E6"/>
    <w:rsid w:val="00BA69AB"/>
    <w:rsid w:val="00BB3BB7"/>
    <w:rsid w:val="00BC78C8"/>
    <w:rsid w:val="00BD6127"/>
    <w:rsid w:val="00BD7E04"/>
    <w:rsid w:val="00BE727A"/>
    <w:rsid w:val="00BE74DA"/>
    <w:rsid w:val="00BF0EC9"/>
    <w:rsid w:val="00C02F4F"/>
    <w:rsid w:val="00C03BC7"/>
    <w:rsid w:val="00C1130F"/>
    <w:rsid w:val="00C12CC8"/>
    <w:rsid w:val="00C36984"/>
    <w:rsid w:val="00C45482"/>
    <w:rsid w:val="00C52748"/>
    <w:rsid w:val="00C535B4"/>
    <w:rsid w:val="00C557A3"/>
    <w:rsid w:val="00C56F8B"/>
    <w:rsid w:val="00C64DC3"/>
    <w:rsid w:val="00C8182A"/>
    <w:rsid w:val="00C82068"/>
    <w:rsid w:val="00C9111A"/>
    <w:rsid w:val="00C93913"/>
    <w:rsid w:val="00C9529D"/>
    <w:rsid w:val="00CA151C"/>
    <w:rsid w:val="00CA47EF"/>
    <w:rsid w:val="00CB1E94"/>
    <w:rsid w:val="00CB4892"/>
    <w:rsid w:val="00CC0018"/>
    <w:rsid w:val="00CC2A61"/>
    <w:rsid w:val="00CC6177"/>
    <w:rsid w:val="00CD1A52"/>
    <w:rsid w:val="00CD5591"/>
    <w:rsid w:val="00CE1347"/>
    <w:rsid w:val="00CF395D"/>
    <w:rsid w:val="00CF3E40"/>
    <w:rsid w:val="00D10FF6"/>
    <w:rsid w:val="00D15B24"/>
    <w:rsid w:val="00D1697E"/>
    <w:rsid w:val="00D278E0"/>
    <w:rsid w:val="00D454BB"/>
    <w:rsid w:val="00D53603"/>
    <w:rsid w:val="00D54DAE"/>
    <w:rsid w:val="00D57A66"/>
    <w:rsid w:val="00D60513"/>
    <w:rsid w:val="00D7287A"/>
    <w:rsid w:val="00D82ADC"/>
    <w:rsid w:val="00D93070"/>
    <w:rsid w:val="00DA5837"/>
    <w:rsid w:val="00DA5EB7"/>
    <w:rsid w:val="00DB38EF"/>
    <w:rsid w:val="00DB4708"/>
    <w:rsid w:val="00DB478D"/>
    <w:rsid w:val="00DB79BC"/>
    <w:rsid w:val="00DC7005"/>
    <w:rsid w:val="00DD2936"/>
    <w:rsid w:val="00DE2FDE"/>
    <w:rsid w:val="00DE6B77"/>
    <w:rsid w:val="00E023FF"/>
    <w:rsid w:val="00E04138"/>
    <w:rsid w:val="00E11115"/>
    <w:rsid w:val="00E23579"/>
    <w:rsid w:val="00E31FD8"/>
    <w:rsid w:val="00E40F63"/>
    <w:rsid w:val="00E54C30"/>
    <w:rsid w:val="00E571E5"/>
    <w:rsid w:val="00E705D0"/>
    <w:rsid w:val="00E90E2E"/>
    <w:rsid w:val="00E913F6"/>
    <w:rsid w:val="00E97646"/>
    <w:rsid w:val="00EA13F5"/>
    <w:rsid w:val="00EA4D82"/>
    <w:rsid w:val="00EC126E"/>
    <w:rsid w:val="00EF5D3F"/>
    <w:rsid w:val="00EF6C07"/>
    <w:rsid w:val="00F06D10"/>
    <w:rsid w:val="00F0781C"/>
    <w:rsid w:val="00F14380"/>
    <w:rsid w:val="00F15AC4"/>
    <w:rsid w:val="00F168E6"/>
    <w:rsid w:val="00F17E0E"/>
    <w:rsid w:val="00F229A2"/>
    <w:rsid w:val="00F42965"/>
    <w:rsid w:val="00F46C35"/>
    <w:rsid w:val="00F55FC3"/>
    <w:rsid w:val="00F62864"/>
    <w:rsid w:val="00F678DC"/>
    <w:rsid w:val="00F728F8"/>
    <w:rsid w:val="00F75266"/>
    <w:rsid w:val="00F75FB7"/>
    <w:rsid w:val="00F76612"/>
    <w:rsid w:val="00F77203"/>
    <w:rsid w:val="00F776A1"/>
    <w:rsid w:val="00F77B6A"/>
    <w:rsid w:val="00FA2520"/>
    <w:rsid w:val="00FA78AC"/>
    <w:rsid w:val="00FB6FE6"/>
    <w:rsid w:val="00FC66CB"/>
    <w:rsid w:val="00FD3D4A"/>
    <w:rsid w:val="00FE37F8"/>
    <w:rsid w:val="00FE448E"/>
    <w:rsid w:val="00FE5844"/>
    <w:rsid w:val="00FF79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ocId w14:val="11AEFD9B"/>
  <w15:docId w15:val="{3FD211AF-3D37-48DF-9E18-AF14CC25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20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01"/>
    <w:pPr>
      <w:tabs>
        <w:tab w:val="center" w:pos="4513"/>
        <w:tab w:val="right" w:pos="9026"/>
      </w:tabs>
    </w:pPr>
  </w:style>
  <w:style w:type="character" w:customStyle="1" w:styleId="HeaderChar">
    <w:name w:val="Header Char"/>
    <w:basedOn w:val="DefaultParagraphFont"/>
    <w:link w:val="Header"/>
    <w:rsid w:val="00A3520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35201"/>
    <w:pPr>
      <w:tabs>
        <w:tab w:val="center" w:pos="4513"/>
        <w:tab w:val="right" w:pos="9026"/>
      </w:tabs>
    </w:pPr>
  </w:style>
  <w:style w:type="character" w:customStyle="1" w:styleId="FooterChar">
    <w:name w:val="Footer Char"/>
    <w:basedOn w:val="DefaultParagraphFont"/>
    <w:link w:val="Footer"/>
    <w:uiPriority w:val="99"/>
    <w:rsid w:val="00A35201"/>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25963"/>
    <w:rPr>
      <w:rFonts w:ascii="Tahoma" w:hAnsi="Tahoma" w:cs="Tahoma"/>
      <w:sz w:val="16"/>
      <w:szCs w:val="16"/>
    </w:rPr>
  </w:style>
  <w:style w:type="character" w:customStyle="1" w:styleId="BalloonTextChar">
    <w:name w:val="Balloon Text Char"/>
    <w:basedOn w:val="DefaultParagraphFont"/>
    <w:link w:val="BalloonText"/>
    <w:uiPriority w:val="99"/>
    <w:semiHidden/>
    <w:rsid w:val="00025963"/>
    <w:rPr>
      <w:rFonts w:ascii="Tahoma" w:eastAsia="Times New Roman" w:hAnsi="Tahoma" w:cs="Tahoma"/>
      <w:sz w:val="16"/>
      <w:szCs w:val="16"/>
      <w:lang w:eastAsia="en-GB"/>
    </w:rPr>
  </w:style>
  <w:style w:type="paragraph" w:styleId="ListParagraph">
    <w:name w:val="List Paragraph"/>
    <w:basedOn w:val="Normal"/>
    <w:uiPriority w:val="34"/>
    <w:qFormat/>
    <w:rsid w:val="001D124B"/>
    <w:pPr>
      <w:ind w:left="720"/>
      <w:contextualSpacing/>
    </w:pPr>
  </w:style>
  <w:style w:type="paragraph" w:styleId="NoSpacing">
    <w:name w:val="No Spacing"/>
    <w:link w:val="NoSpacingChar"/>
    <w:uiPriority w:val="1"/>
    <w:qFormat/>
    <w:rsid w:val="00666EB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66EB5"/>
    <w:rPr>
      <w:rFonts w:eastAsiaTheme="minorEastAsia"/>
      <w:lang w:val="en-US"/>
    </w:rPr>
  </w:style>
  <w:style w:type="character" w:styleId="Hyperlink">
    <w:name w:val="Hyperlink"/>
    <w:basedOn w:val="DefaultParagraphFont"/>
    <w:uiPriority w:val="99"/>
    <w:unhideWhenUsed/>
    <w:rsid w:val="00C02F4F"/>
    <w:rPr>
      <w:color w:val="0000FF" w:themeColor="hyperlink"/>
      <w:u w:val="single"/>
    </w:rPr>
  </w:style>
  <w:style w:type="table" w:styleId="GridTable5Dark-Accent2">
    <w:name w:val="Grid Table 5 Dark Accent 2"/>
    <w:basedOn w:val="TableNormal"/>
    <w:uiPriority w:val="50"/>
    <w:rsid w:val="00100B2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Grid">
    <w:name w:val="Table Grid"/>
    <w:basedOn w:val="TableNormal"/>
    <w:uiPriority w:val="99"/>
    <w:rsid w:val="00A25CE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A5AFA"/>
    <w:pPr>
      <w:spacing w:before="100" w:beforeAutospacing="1" w:after="100" w:afterAutospacing="1"/>
    </w:pPr>
  </w:style>
  <w:style w:type="paragraph" w:customStyle="1" w:styleId="xdefault">
    <w:name w:val="x_default"/>
    <w:basedOn w:val="Normal"/>
    <w:rsid w:val="000A5AFA"/>
    <w:pPr>
      <w:spacing w:before="100" w:beforeAutospacing="1" w:after="100" w:afterAutospacing="1"/>
    </w:pPr>
  </w:style>
  <w:style w:type="paragraph" w:styleId="NormalWeb">
    <w:name w:val="Normal (Web)"/>
    <w:basedOn w:val="Normal"/>
    <w:uiPriority w:val="99"/>
    <w:unhideWhenUsed/>
    <w:rsid w:val="003666DF"/>
    <w:pPr>
      <w:spacing w:before="100" w:beforeAutospacing="1" w:after="100" w:afterAutospacing="1"/>
    </w:pPr>
  </w:style>
  <w:style w:type="character" w:styleId="Strong">
    <w:name w:val="Strong"/>
    <w:basedOn w:val="DefaultParagraphFont"/>
    <w:uiPriority w:val="22"/>
    <w:qFormat/>
    <w:rsid w:val="00A60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22743">
      <w:bodyDiv w:val="1"/>
      <w:marLeft w:val="0"/>
      <w:marRight w:val="0"/>
      <w:marTop w:val="0"/>
      <w:marBottom w:val="0"/>
      <w:divBdr>
        <w:top w:val="none" w:sz="0" w:space="0" w:color="auto"/>
        <w:left w:val="none" w:sz="0" w:space="0" w:color="auto"/>
        <w:bottom w:val="none" w:sz="0" w:space="0" w:color="auto"/>
        <w:right w:val="none" w:sz="0" w:space="0" w:color="auto"/>
      </w:divBdr>
    </w:div>
    <w:div w:id="508259617">
      <w:bodyDiv w:val="1"/>
      <w:marLeft w:val="0"/>
      <w:marRight w:val="0"/>
      <w:marTop w:val="0"/>
      <w:marBottom w:val="0"/>
      <w:divBdr>
        <w:top w:val="none" w:sz="0" w:space="0" w:color="auto"/>
        <w:left w:val="none" w:sz="0" w:space="0" w:color="auto"/>
        <w:bottom w:val="none" w:sz="0" w:space="0" w:color="auto"/>
        <w:right w:val="none" w:sz="0" w:space="0" w:color="auto"/>
      </w:divBdr>
    </w:div>
    <w:div w:id="1318193961">
      <w:bodyDiv w:val="1"/>
      <w:marLeft w:val="0"/>
      <w:marRight w:val="0"/>
      <w:marTop w:val="0"/>
      <w:marBottom w:val="0"/>
      <w:divBdr>
        <w:top w:val="none" w:sz="0" w:space="0" w:color="auto"/>
        <w:left w:val="none" w:sz="0" w:space="0" w:color="auto"/>
        <w:bottom w:val="none" w:sz="0" w:space="0" w:color="auto"/>
        <w:right w:val="none" w:sz="0" w:space="0" w:color="auto"/>
      </w:divBdr>
    </w:div>
    <w:div w:id="1335840695">
      <w:bodyDiv w:val="1"/>
      <w:marLeft w:val="0"/>
      <w:marRight w:val="0"/>
      <w:marTop w:val="0"/>
      <w:marBottom w:val="0"/>
      <w:divBdr>
        <w:top w:val="none" w:sz="0" w:space="0" w:color="auto"/>
        <w:left w:val="none" w:sz="0" w:space="0" w:color="auto"/>
        <w:bottom w:val="none" w:sz="0" w:space="0" w:color="auto"/>
        <w:right w:val="none" w:sz="0" w:space="0" w:color="auto"/>
      </w:divBdr>
    </w:div>
    <w:div w:id="1718822574">
      <w:bodyDiv w:val="1"/>
      <w:marLeft w:val="0"/>
      <w:marRight w:val="0"/>
      <w:marTop w:val="0"/>
      <w:marBottom w:val="0"/>
      <w:divBdr>
        <w:top w:val="none" w:sz="0" w:space="0" w:color="auto"/>
        <w:left w:val="none" w:sz="0" w:space="0" w:color="auto"/>
        <w:bottom w:val="none" w:sz="0" w:space="0" w:color="auto"/>
        <w:right w:val="none" w:sz="0" w:space="0" w:color="auto"/>
      </w:divBdr>
    </w:div>
    <w:div w:id="192102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1FE1-408E-4B7C-B103-5E318FB6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19</Pages>
  <Words>4610</Words>
  <Characters>26278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Holy Trinity c of e primary school</vt:lpstr>
    </vt:vector>
  </TitlesOfParts>
  <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 of e primary school</dc:title>
  <dc:subject>SCHOOL Development PLAN</dc:subject>
  <dc:creator>2021-2022</dc:creator>
  <cp:lastModifiedBy>Wheeldon, D</cp:lastModifiedBy>
  <cp:revision>17</cp:revision>
  <cp:lastPrinted>2017-07-19T09:02:00Z</cp:lastPrinted>
  <dcterms:created xsi:type="dcterms:W3CDTF">2021-06-18T08:28:00Z</dcterms:created>
  <dcterms:modified xsi:type="dcterms:W3CDTF">2021-09-19T22:13:00Z</dcterms:modified>
</cp:coreProperties>
</file>