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22D3FB5E" w14:textId="69B8008D" w:rsidR="007C7977" w:rsidRPr="005D7303" w:rsidRDefault="007C7977" w:rsidP="005D7303">
          <w:pPr>
            <w:rPr>
              <w:rFonts w:cs="Arial"/>
              <w:noProof/>
            </w:rPr>
          </w:pPr>
        </w:p>
        <w:p w14:paraId="395EFF5E" w14:textId="77EF2023" w:rsidR="007C7977" w:rsidRPr="005D7303" w:rsidRDefault="00CF0911" w:rsidP="00C43CF0">
          <w:r w:rsidRPr="005D7303">
            <w:rPr>
              <w:rFonts w:cs="Arial"/>
              <w:noProof/>
              <w:sz w:val="24"/>
              <w:szCs w:val="24"/>
            </w:rPr>
            <mc:AlternateContent>
              <mc:Choice Requires="wps">
                <w:drawing>
                  <wp:anchor distT="0" distB="0" distL="114300" distR="114300" simplePos="0" relativeHeight="251665920" behindDoc="0" locked="0" layoutInCell="1" allowOverlap="1" wp14:anchorId="224F00B6" wp14:editId="2E33DAB4">
                    <wp:simplePos x="0" y="0"/>
                    <wp:positionH relativeFrom="column">
                      <wp:posOffset>9525</wp:posOffset>
                    </wp:positionH>
                    <wp:positionV relativeFrom="paragraph">
                      <wp:posOffset>3014980</wp:posOffset>
                    </wp:positionV>
                    <wp:extent cx="5943600" cy="2667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43600" cy="2667000"/>
                            </a:xfrm>
                            <a:prstGeom prst="rect">
                              <a:avLst/>
                            </a:prstGeom>
                            <a:solidFill>
                              <a:schemeClr val="lt1"/>
                            </a:solidFill>
                            <a:ln w="6350">
                              <a:noFill/>
                            </a:ln>
                          </wps:spPr>
                          <wps:txbx>
                            <w:txbxContent>
                              <w:p w14:paraId="0EE09563" w14:textId="21EAC905" w:rsidR="007C7977" w:rsidRPr="000B450B" w:rsidRDefault="007C7977" w:rsidP="000B347C">
                                <w:pPr>
                                  <w:jc w:val="both"/>
                                  <w:rPr>
                                    <w:rFonts w:cs="Arial"/>
                                    <w:color w:val="000000" w:themeColor="text1"/>
                                  </w:rPr>
                                </w:pPr>
                                <w:r w:rsidRPr="000B450B">
                                  <w:rPr>
                                    <w:rFonts w:cs="Arial"/>
                                    <w:color w:val="000000" w:themeColor="text1"/>
                                  </w:rPr>
                                  <w:t xml:space="preserve">. </w:t>
                                </w:r>
                              </w:p>
                              <w:p w14:paraId="58CFA8A4" w14:textId="77777777" w:rsidR="007C7977" w:rsidRDefault="007C7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F00B6" id="_x0000_t202" coordsize="21600,21600" o:spt="202" path="m,l,21600r21600,l21600,xe">
                    <v:stroke joinstyle="miter"/>
                    <v:path gradientshapeok="t" o:connecttype="rect"/>
                  </v:shapetype>
                  <v:shape id="Text Box 30" o:spid="_x0000_s1026" type="#_x0000_t202" style="position:absolute;margin-left:.75pt;margin-top:237.4pt;width:468pt;height:2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" fillcolor="white [3201]" stroked="f" strokeweight=".5pt">
                    <v:textbox>
                      <w:txbxContent>
                        <w:p w14:paraId="0EE09563" w14:textId="21EAC905" w:rsidR="007C7977" w:rsidRPr="000B450B" w:rsidRDefault="007C7977" w:rsidP="000B347C">
                          <w:pPr>
                            <w:jc w:val="both"/>
                            <w:rPr>
                              <w:rFonts w:cs="Arial"/>
                              <w:color w:val="000000" w:themeColor="text1"/>
                            </w:rPr>
                          </w:pPr>
                          <w:r w:rsidRPr="000B450B">
                            <w:rPr>
                              <w:rFonts w:cs="Arial"/>
                              <w:color w:val="000000" w:themeColor="text1"/>
                            </w:rPr>
                            <w:t xml:space="preserve">. </w:t>
                          </w:r>
                        </w:p>
                        <w:p w14:paraId="58CFA8A4" w14:textId="77777777" w:rsidR="007C7977" w:rsidRDefault="007C7977"/>
                      </w:txbxContent>
                    </v:textbox>
                  </v:shape>
                </w:pict>
              </mc:Fallback>
            </mc:AlternateContent>
          </w:r>
        </w:p>
        <w:p w14:paraId="0C779829" w14:textId="77777777" w:rsidR="007C7977" w:rsidRPr="005D7303" w:rsidRDefault="007C7977" w:rsidP="00C43CF0"/>
        <w:p w14:paraId="63151CA8" w14:textId="60DA1521" w:rsidR="007C7977" w:rsidRPr="005D7303" w:rsidRDefault="007C7977" w:rsidP="00C43CF0">
          <w:pPr>
            <w:rPr>
              <w:rFonts w:cs="Arial"/>
              <w:b/>
              <w:sz w:val="32"/>
            </w:rPr>
          </w:pPr>
        </w:p>
        <w:p w14:paraId="3BF948FA" w14:textId="34158541" w:rsidR="007C7977" w:rsidRPr="005D7303" w:rsidRDefault="007C7977" w:rsidP="00C43CF0">
          <w:pPr>
            <w:rPr>
              <w:rFonts w:cs="Arial"/>
              <w:b/>
              <w:sz w:val="32"/>
            </w:rPr>
          </w:pPr>
        </w:p>
        <w:p w14:paraId="65716088" w14:textId="0B236BFF" w:rsidR="007C7977" w:rsidRPr="005D7303" w:rsidRDefault="005D7303" w:rsidP="00C43CF0">
          <w:pPr>
            <w:rPr>
              <w:rFonts w:eastAsiaTheme="minorEastAsia"/>
              <w:b/>
              <w:sz w:val="32"/>
              <w:lang w:val="en-US" w:eastAsia="ja-JP"/>
            </w:rPr>
          </w:pPr>
          <w:r w:rsidRPr="005D7303">
            <w:rPr>
              <w:rFonts w:cs="Arial"/>
              <w:b/>
              <w:noProof/>
            </w:rPr>
            <mc:AlternateContent>
              <mc:Choice Requires="wps">
                <w:drawing>
                  <wp:anchor distT="45720" distB="45720" distL="114300" distR="114300" simplePos="0" relativeHeight="251659776" behindDoc="0" locked="0" layoutInCell="1" allowOverlap="1" wp14:anchorId="0C90E4D1" wp14:editId="68F2BA46">
                    <wp:simplePos x="0" y="0"/>
                    <wp:positionH relativeFrom="margin">
                      <wp:align>left</wp:align>
                    </wp:positionH>
                    <wp:positionV relativeFrom="paragraph">
                      <wp:posOffset>3561576</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77777777" w:rsidR="007C7977" w:rsidRPr="002F0D3C" w:rsidRDefault="007C7977" w:rsidP="007B47CC">
                                <w:pPr>
                                  <w:rPr>
                                    <w:rFonts w:cs="Arial"/>
                                    <w:b/>
                                    <w:color w:val="FFD006"/>
                                    <w:u w:val="single" w:color="FFD006"/>
                                  </w:rPr>
                                </w:pPr>
                                <w:r w:rsidRPr="00102095">
                                  <w:rPr>
                                    <w:rFonts w:cs="Arial"/>
                                    <w:b/>
                                    <w:color w:val="004251"/>
                                  </w:rPr>
                                  <w:t>© Hub4Leaders Ltd</w:t>
                                </w: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Text Box 2" o:spid="_x0000_s1027" type="#_x0000_t202" style="position:absolute;margin-left:0;margin-top:280.45pt;width:185.9pt;height:22.4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YgIwIAACUEAAAOAAAAZHJzL2Uyb0RvYy54bWysU9uO2yAQfa/Uf0C8N3a8SZp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" stroked="f">
                    <v:textbox>
                      <w:txbxContent>
                        <w:p w14:paraId="391D00A1" w14:textId="77777777" w:rsidR="007C7977" w:rsidRPr="002F0D3C" w:rsidRDefault="007C7977" w:rsidP="007B47CC">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anchorx="margin"/>
                  </v:shape>
                </w:pict>
              </mc:Fallback>
            </mc:AlternateContent>
          </w:r>
          <w:r w:rsidR="00CF0911" w:rsidRPr="005D7303">
            <w:rPr>
              <w:rFonts w:cs="Arial"/>
              <w:noProof/>
              <w:sz w:val="24"/>
              <w:szCs w:val="24"/>
            </w:rPr>
            <mc:AlternateContent>
              <mc:Choice Requires="wps">
                <w:drawing>
                  <wp:anchor distT="36576" distB="36576" distL="36576" distR="36576" simplePos="0" relativeHeight="251663872" behindDoc="0" locked="0" layoutInCell="1" allowOverlap="1" wp14:anchorId="52DA63C1" wp14:editId="345F36CF">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7777777" w:rsidR="007C7977" w:rsidRPr="00D62BBA" w:rsidRDefault="007C7977" w:rsidP="007B47CC">
                                <w:pPr>
                                  <w:widowControl w:val="0"/>
                                  <w:spacing w:after="0"/>
                                  <w:rPr>
                                    <w:rFonts w:cs="Arial"/>
                                    <w:color w:val="FFFFFF" w:themeColor="background1"/>
                                    <w:sz w:val="32"/>
                                    <w:szCs w:val="32"/>
                                  </w:rPr>
                                </w:pPr>
                                <w:proofErr w:type="spellStart"/>
                                <w:r w:rsidRPr="00D62BBA">
                                  <w:rPr>
                                    <w:rFonts w:cs="Arial"/>
                                    <w:b/>
                                    <w:color w:val="FFFFFF" w:themeColor="background1"/>
                                    <w:sz w:val="32"/>
                                    <w:szCs w:val="32"/>
                                  </w:rPr>
                                  <w:t>TheSchoolBus</w:t>
                                </w:r>
                                <w:proofErr w:type="spellEnd"/>
                                <w:r w:rsidRPr="00D62BBA">
                                  <w:rPr>
                                    <w:rFonts w:cs="Arial"/>
                                    <w:b/>
                                    <w:color w:val="FFFFFF" w:themeColor="background1"/>
                                    <w:sz w:val="32"/>
                                    <w:szCs w:val="32"/>
                                  </w:rPr>
                                  <w:t xml:space="preserve"> Compliance Manager</w:t>
                                </w:r>
                                <w:r w:rsidRPr="00D62BBA">
                                  <w:rPr>
                                    <w:rFonts w:cs="Arial"/>
                                    <w:color w:val="FFFFFF" w:themeColor="background1"/>
                                    <w:sz w:val="32"/>
                                    <w:szCs w:val="32"/>
                                  </w:rPr>
                                  <w:t xml:space="preserve"> </w:t>
                                </w:r>
                              </w:p>
                              <w:p w14:paraId="0F504B74" w14:textId="77777777" w:rsidR="007C7977" w:rsidRPr="00D62BBA" w:rsidRDefault="007C7977" w:rsidP="007B47CC">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3C1" id="Text Box 28" o:spid="_x0000_s1028"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pD+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" filled="f" fillcolor="#5b9bd5" stroked="f" strokecolor="#347186" strokeweight="2pt">
                    <v:textbox inset="2.88pt,2.88pt,2.88pt,2.88pt">
                      <w:txbxContent>
                        <w:p w14:paraId="1A036542" w14:textId="77777777" w:rsidR="007C7977" w:rsidRPr="00D62BBA" w:rsidRDefault="007C7977" w:rsidP="007B47CC">
                          <w:pPr>
                            <w:widowControl w:val="0"/>
                            <w:spacing w:after="0"/>
                            <w:rPr>
                              <w:rFonts w:cs="Arial"/>
                              <w:color w:val="FFFFFF" w:themeColor="background1"/>
                              <w:sz w:val="32"/>
                              <w:szCs w:val="32"/>
                            </w:rPr>
                          </w:pPr>
                          <w:proofErr w:type="spellStart"/>
                          <w:r w:rsidRPr="00D62BBA">
                            <w:rPr>
                              <w:rFonts w:cs="Arial"/>
                              <w:b/>
                              <w:color w:val="FFFFFF" w:themeColor="background1"/>
                              <w:sz w:val="32"/>
                              <w:szCs w:val="32"/>
                            </w:rPr>
                            <w:t>TheSchoolBus</w:t>
                          </w:r>
                          <w:proofErr w:type="spellEnd"/>
                          <w:r w:rsidRPr="00D62BBA">
                            <w:rPr>
                              <w:rFonts w:cs="Arial"/>
                              <w:b/>
                              <w:color w:val="FFFFFF" w:themeColor="background1"/>
                              <w:sz w:val="32"/>
                              <w:szCs w:val="32"/>
                            </w:rPr>
                            <w:t xml:space="preserve"> Compliance Manager</w:t>
                          </w:r>
                          <w:r w:rsidRPr="00D62BBA">
                            <w:rPr>
                              <w:rFonts w:cs="Arial"/>
                              <w:color w:val="FFFFFF" w:themeColor="background1"/>
                              <w:sz w:val="32"/>
                              <w:szCs w:val="32"/>
                            </w:rPr>
                            <w:t xml:space="preserve"> </w:t>
                          </w:r>
                        </w:p>
                        <w:p w14:paraId="0F504B74" w14:textId="77777777" w:rsidR="007C7977" w:rsidRPr="00D62BBA" w:rsidRDefault="007C7977" w:rsidP="007B47CC">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sidR="00CF0911" w:rsidRPr="005D7303">
            <w:rPr>
              <w:rFonts w:cs="Arial"/>
              <w:noProof/>
              <w:sz w:val="24"/>
              <w:szCs w:val="24"/>
            </w:rPr>
            <w:drawing>
              <wp:anchor distT="36576" distB="36576" distL="36576" distR="36576" simplePos="0" relativeHeight="251657728" behindDoc="0" locked="0" layoutInCell="1" allowOverlap="1" wp14:anchorId="5D6CCD24" wp14:editId="70F2EF2C">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64C" w:rsidRPr="005D7303">
            <w:rPr>
              <w:rFonts w:cs="Arial"/>
              <w:noProof/>
              <w:sz w:val="24"/>
              <w:szCs w:val="24"/>
            </w:rPr>
            <mc:AlternateContent>
              <mc:Choice Requires="wps">
                <w:drawing>
                  <wp:anchor distT="36576" distB="36576" distL="36576" distR="36576" simplePos="0" relativeHeight="251661824" behindDoc="0" locked="0" layoutInCell="1" allowOverlap="1" wp14:anchorId="46E18302" wp14:editId="546BC283">
                    <wp:simplePos x="0" y="0"/>
                    <wp:positionH relativeFrom="column">
                      <wp:posOffset>10795</wp:posOffset>
                    </wp:positionH>
                    <wp:positionV relativeFrom="paragraph">
                      <wp:posOffset>3134995</wp:posOffset>
                    </wp:positionV>
                    <wp:extent cx="5777865" cy="35623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56235"/>
                            </a:xfrm>
                            <a:prstGeom prst="rect">
                              <a:avLst/>
                            </a:prstGeom>
                            <a:solidFill>
                              <a:srgbClr val="004251"/>
                            </a:solidFill>
                            <a:ln>
                              <a:noFill/>
                            </a:ln>
                            <a:effectLst/>
                          </wps:spPr>
                          <wps:txbx>
                            <w:txbxContent>
                              <w:p w14:paraId="02B6ACA8" w14:textId="77777777" w:rsidR="007C7977" w:rsidRPr="00A0780B" w:rsidRDefault="007C7977" w:rsidP="007B47CC">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9"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E18302" id="Text Box 20" o:spid="_x0000_s1030" type="#_x0000_t202" style="position:absolute;margin-left:.85pt;margin-top:246.85pt;width:454.95pt;height:28.0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" fillcolor="#004251" stroked="f">
                    <v:textbox inset="2.88pt,2.88pt,2.88pt,2.88pt">
                      <w:txbxContent>
                        <w:p w14:paraId="02B6ACA8" w14:textId="77777777" w:rsidR="007C7977" w:rsidRPr="00A0780B" w:rsidRDefault="007C7977" w:rsidP="007B47CC">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3"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v:textbox>
                  </v:shape>
                </w:pict>
              </mc:Fallback>
            </mc:AlternateContent>
          </w:r>
          <w:r w:rsidR="00CA064C" w:rsidRPr="005D7303">
            <w:rPr>
              <w:rFonts w:cs="Arial"/>
              <w:b/>
              <w:noProof/>
            </w:rPr>
            <mc:AlternateContent>
              <mc:Choice Requires="wps">
                <w:drawing>
                  <wp:anchor distT="45720" distB="45720" distL="114300" distR="114300" simplePos="0" relativeHeight="251660800" behindDoc="0" locked="0" layoutInCell="1" allowOverlap="1" wp14:anchorId="4511ECD0" wp14:editId="1E849D1D">
                    <wp:simplePos x="0" y="0"/>
                    <wp:positionH relativeFrom="column">
                      <wp:posOffset>3495675</wp:posOffset>
                    </wp:positionH>
                    <wp:positionV relativeFrom="paragraph">
                      <wp:posOffset>3561080</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77777777" w:rsidR="007C7977" w:rsidRPr="008A5FD8" w:rsidRDefault="007C7977" w:rsidP="007B47CC">
                                <w:pPr>
                                  <w:jc w:val="right"/>
                                  <w:rPr>
                                    <w:rFonts w:cs="Arial"/>
                                    <w:b/>
                                    <w:color w:val="004251"/>
                                  </w:rPr>
                                </w:pPr>
                                <w:r w:rsidRPr="008A5FD8">
                                  <w:rPr>
                                    <w:rFonts w:cs="Arial"/>
                                    <w:b/>
                                    <w:color w:val="004251"/>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30" type="#_x0000_t202" style="position:absolute;margin-left:275.25pt;margin-top:280.4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" stroked="f">
                    <v:textbox>
                      <w:txbxContent>
                        <w:p w14:paraId="6A54EFD8" w14:textId="77777777" w:rsidR="007C7977" w:rsidRPr="008A5FD8" w:rsidRDefault="007C7977" w:rsidP="007B47CC">
                          <w:pPr>
                            <w:jc w:val="right"/>
                            <w:rPr>
                              <w:rFonts w:cs="Arial"/>
                              <w:b/>
                              <w:color w:val="004251"/>
                            </w:rPr>
                          </w:pPr>
                          <w:r w:rsidRPr="008A5FD8">
                            <w:rPr>
                              <w:rFonts w:cs="Arial"/>
                              <w:b/>
                              <w:color w:val="004251"/>
                            </w:rPr>
                            <w:t>www. theschoolbus.net</w:t>
                          </w:r>
                        </w:p>
                      </w:txbxContent>
                    </v:textbox>
                    <w10:wrap type="square"/>
                  </v:shape>
                </w:pict>
              </mc:Fallback>
            </mc:AlternateContent>
          </w:r>
          <w:r w:rsidR="007C7977" w:rsidRPr="005D7303">
            <w:rPr>
              <w:rFonts w:eastAsiaTheme="minorEastAsia"/>
              <w:b/>
              <w:sz w:val="32"/>
              <w:lang w:val="en-US" w:eastAsia="ja-JP"/>
            </w:rPr>
            <w:br w:type="page"/>
          </w:r>
        </w:p>
      </w:sdtContent>
    </w:sdt>
    <w:p w14:paraId="499126B6" w14:textId="0CF84CA5" w:rsidR="00B105B5" w:rsidRPr="005D7303" w:rsidRDefault="00B105B5" w:rsidP="00C43CF0">
      <w:pPr>
        <w:rPr>
          <w:rFonts w:eastAsiaTheme="minorEastAsia"/>
          <w:b/>
          <w:sz w:val="32"/>
          <w:lang w:val="en-US" w:eastAsia="ja-JP"/>
        </w:rPr>
      </w:pPr>
    </w:p>
    <w:p w14:paraId="6086DDC5" w14:textId="77777777" w:rsidR="00B105B5" w:rsidRPr="005D7303" w:rsidRDefault="00B105B5" w:rsidP="00C43CF0">
      <w:pPr>
        <w:rPr>
          <w:rFonts w:eastAsiaTheme="minorEastAsia"/>
          <w:b/>
          <w:sz w:val="32"/>
          <w:lang w:val="en-US" w:eastAsia="ja-JP"/>
        </w:rPr>
      </w:pPr>
    </w:p>
    <w:p w14:paraId="30F6BD9D" w14:textId="77777777" w:rsidR="00B105B5" w:rsidRPr="005D7303" w:rsidRDefault="00B105B5" w:rsidP="00C43CF0">
      <w:pPr>
        <w:rPr>
          <w:rFonts w:eastAsiaTheme="minorEastAsia"/>
          <w:b/>
          <w:sz w:val="32"/>
          <w:lang w:val="en-US" w:eastAsia="ja-JP"/>
        </w:rPr>
      </w:pPr>
    </w:p>
    <w:p w14:paraId="04D4EADC" w14:textId="77777777" w:rsidR="00B105B5" w:rsidRPr="005D7303" w:rsidRDefault="00B105B5" w:rsidP="00C43CF0">
      <w:pPr>
        <w:rPr>
          <w:rFonts w:eastAsiaTheme="minorEastAsia"/>
          <w:b/>
          <w:sz w:val="32"/>
          <w:lang w:val="en-US" w:eastAsia="ja-JP"/>
        </w:rPr>
      </w:pPr>
    </w:p>
    <w:p w14:paraId="77429D96" w14:textId="77777777" w:rsidR="00B105B5" w:rsidRPr="005D7303" w:rsidRDefault="00B105B5" w:rsidP="00C43CF0">
      <w:pPr>
        <w:rPr>
          <w:rFonts w:eastAsiaTheme="minorEastAsia"/>
          <w:b/>
          <w:sz w:val="32"/>
          <w:lang w:val="en-US" w:eastAsia="ja-JP"/>
        </w:rPr>
      </w:pPr>
    </w:p>
    <w:p w14:paraId="51A46F03" w14:textId="77777777" w:rsidR="00B105B5" w:rsidRPr="005D7303" w:rsidRDefault="00B105B5" w:rsidP="00C43CF0">
      <w:pPr>
        <w:rPr>
          <w:rFonts w:eastAsiaTheme="minorEastAsia"/>
          <w:b/>
          <w:sz w:val="32"/>
          <w:lang w:val="en-US" w:eastAsia="ja-JP"/>
        </w:rPr>
      </w:pPr>
    </w:p>
    <w:p w14:paraId="3D2113AE" w14:textId="7DB68C9C" w:rsidR="00A23725" w:rsidRPr="005D7303" w:rsidRDefault="00910AF9" w:rsidP="00C43CF0">
      <w:pPr>
        <w:jc w:val="center"/>
        <w:rPr>
          <w:rFonts w:eastAsiaTheme="majorEastAsia" w:cs="Arial"/>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D7303">
        <w:rPr>
          <w:rFonts w:eastAsiaTheme="majorEastAsia" w:cs="Arial"/>
          <w:b/>
          <w:sz w:val="72"/>
          <w:szCs w:val="72"/>
          <w:u w:val="single" w:color="FFD006"/>
          <w:lang w:eastAsia="ja-JP"/>
        </w:rPr>
        <w:t>Holy Trinity Primary DNDLT</w:t>
      </w:r>
    </w:p>
    <w:p w14:paraId="55C48F61" w14:textId="33D32861" w:rsidR="00A23725" w:rsidRPr="005D7303" w:rsidRDefault="007022D0" w:rsidP="00C43CF0">
      <w:pPr>
        <w:jc w:val="center"/>
        <w:rPr>
          <w:rFonts w:eastAsiaTheme="majorEastAsia" w:cs="Arial"/>
          <w:sz w:val="80"/>
          <w:szCs w:val="80"/>
          <w:lang w:val="en-US" w:eastAsia="ja-JP"/>
        </w:rPr>
      </w:pPr>
      <w:r w:rsidRPr="005D7303">
        <w:rPr>
          <w:rFonts w:cs="Arial"/>
          <w:sz w:val="72"/>
          <w:szCs w:val="72"/>
        </w:rPr>
        <w:t xml:space="preserve">Violence Towards Staff </w:t>
      </w:r>
      <w:bookmarkStart w:id="4" w:name="_GoBack"/>
      <w:r w:rsidRPr="005D7303">
        <w:rPr>
          <w:rFonts w:cs="Arial"/>
          <w:sz w:val="72"/>
          <w:szCs w:val="72"/>
        </w:rPr>
        <w:t>Policy</w:t>
      </w:r>
    </w:p>
    <w:bookmarkEnd w:id="4"/>
    <w:p w14:paraId="70BD4DFB" w14:textId="77777777" w:rsidR="00A23725" w:rsidRPr="005D7303" w:rsidRDefault="00A23725" w:rsidP="00C43CF0">
      <w:pPr>
        <w:jc w:val="center"/>
        <w:rPr>
          <w:rFonts w:eastAsiaTheme="majorEastAsia" w:cs="Arial"/>
          <w:sz w:val="80"/>
          <w:szCs w:val="80"/>
          <w:lang w:val="en-US" w:eastAsia="ja-JP"/>
        </w:rPr>
      </w:pPr>
    </w:p>
    <w:p w14:paraId="29659CE8" w14:textId="77777777" w:rsidR="00A23725" w:rsidRPr="005D7303" w:rsidRDefault="00A23725" w:rsidP="00C43CF0">
      <w:pPr>
        <w:jc w:val="center"/>
        <w:rPr>
          <w:rFonts w:eastAsiaTheme="majorEastAsia" w:cs="Arial"/>
          <w:sz w:val="80"/>
          <w:szCs w:val="80"/>
          <w:lang w:val="en-US" w:eastAsia="ja-JP"/>
        </w:rPr>
      </w:pPr>
    </w:p>
    <w:p w14:paraId="3A413A89" w14:textId="77777777" w:rsidR="00A23725" w:rsidRPr="005D7303" w:rsidRDefault="00A23725" w:rsidP="00C43CF0">
      <w:pPr>
        <w:rPr>
          <w:rFonts w:eastAsiaTheme="majorEastAsia" w:cs="Arial"/>
          <w:sz w:val="80"/>
          <w:szCs w:val="80"/>
          <w:lang w:val="en-US" w:eastAsia="ja-JP"/>
        </w:rPr>
      </w:pPr>
      <w:r w:rsidRPr="005D7303">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0D77E554" w:rsidR="00A23725" w:rsidRPr="00000162" w:rsidRDefault="00A23725" w:rsidP="00A23725">
                            <w:pPr>
                              <w:rPr>
                                <w:rFonts w:cs="Arial"/>
                                <w:sz w:val="20"/>
                              </w:rPr>
                            </w:pPr>
                            <w:r w:rsidRPr="00000162">
                              <w:rPr>
                                <w:rFonts w:cs="Arial"/>
                                <w:sz w:val="20"/>
                              </w:rPr>
                              <w:t xml:space="preserve">Last updated: </w:t>
                            </w:r>
                            <w:r w:rsidR="0060329E">
                              <w:rPr>
                                <w:rFonts w:cs="Arial"/>
                                <w:sz w:val="20"/>
                              </w:rPr>
                              <w:t>1</w:t>
                            </w:r>
                            <w:r w:rsidR="004C00FA">
                              <w:rPr>
                                <w:rFonts w:cs="Arial"/>
                                <w:sz w:val="20"/>
                              </w:rPr>
                              <w:t>9</w:t>
                            </w:r>
                            <w:r w:rsidR="0060329E">
                              <w:rPr>
                                <w:rFonts w:cs="Arial"/>
                                <w:sz w:val="20"/>
                              </w:rPr>
                              <w:t xml:space="preserve"> November 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3C3011" id="_x0000_s1033"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kJAIAACQ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" stroked="f">
                <v:textbox>
                  <w:txbxContent>
                    <w:p w14:paraId="36B98B0F" w14:textId="0D77E554" w:rsidR="00A23725" w:rsidRPr="00000162" w:rsidRDefault="00A23725" w:rsidP="00A23725">
                      <w:pPr>
                        <w:rPr>
                          <w:rFonts w:cs="Arial"/>
                          <w:sz w:val="20"/>
                        </w:rPr>
                      </w:pPr>
                      <w:r w:rsidRPr="00000162">
                        <w:rPr>
                          <w:rFonts w:cs="Arial"/>
                          <w:sz w:val="20"/>
                        </w:rPr>
                        <w:t xml:space="preserve">Last updated: </w:t>
                      </w:r>
                      <w:r w:rsidR="0060329E">
                        <w:rPr>
                          <w:rFonts w:cs="Arial"/>
                          <w:sz w:val="20"/>
                        </w:rPr>
                        <w:t>1</w:t>
                      </w:r>
                      <w:r w:rsidR="004C00FA">
                        <w:rPr>
                          <w:rFonts w:cs="Arial"/>
                          <w:sz w:val="20"/>
                        </w:rPr>
                        <w:t>9</w:t>
                      </w:r>
                      <w:r w:rsidR="0060329E">
                        <w:rPr>
                          <w:rFonts w:cs="Arial"/>
                          <w:sz w:val="20"/>
                        </w:rPr>
                        <w:t xml:space="preserve"> November 2019</w:t>
                      </w:r>
                    </w:p>
                  </w:txbxContent>
                </v:textbox>
                <w10:wrap type="square"/>
              </v:shape>
            </w:pict>
          </mc:Fallback>
        </mc:AlternateContent>
      </w:r>
    </w:p>
    <w:p w14:paraId="736F73D5" w14:textId="77777777" w:rsidR="00A23725" w:rsidRPr="005D7303" w:rsidRDefault="00A23725" w:rsidP="00C43CF0">
      <w:pPr>
        <w:rPr>
          <w:rFonts w:eastAsiaTheme="majorEastAsia" w:cs="Arial"/>
          <w:sz w:val="80"/>
          <w:szCs w:val="80"/>
          <w:lang w:val="en-US" w:eastAsia="ja-JP"/>
        </w:rPr>
        <w:sectPr w:rsidR="00A23725" w:rsidRPr="005D7303" w:rsidSect="00A2372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5D7303" w:rsidRDefault="00A23725" w:rsidP="00C43CF0">
      <w:pPr>
        <w:pStyle w:val="ListParagraph"/>
        <w:spacing w:before="120" w:after="120"/>
        <w:ind w:left="360"/>
        <w:rPr>
          <w:rFonts w:ascii="Arial" w:hAnsi="Arial" w:cs="Arial"/>
          <w:b/>
          <w:sz w:val="32"/>
        </w:rPr>
      </w:pPr>
      <w:r w:rsidRPr="005D7303">
        <w:rPr>
          <w:rFonts w:ascii="Arial" w:hAnsi="Arial" w:cs="Arial"/>
          <w:b/>
          <w:sz w:val="32"/>
        </w:rPr>
        <w:lastRenderedPageBreak/>
        <w:t>Contents:</w:t>
      </w:r>
    </w:p>
    <w:p w14:paraId="7FAA365D" w14:textId="77777777" w:rsidR="0079585D" w:rsidRPr="005D7303" w:rsidRDefault="0079585D" w:rsidP="00C43CF0">
      <w:pPr>
        <w:ind w:left="360"/>
        <w:rPr>
          <w:rFonts w:cs="Arial"/>
        </w:rPr>
      </w:pPr>
    </w:p>
    <w:p w14:paraId="4D282E20" w14:textId="7D354522" w:rsidR="00A23725" w:rsidRPr="005D7303" w:rsidRDefault="00A23725" w:rsidP="00C43CF0">
      <w:pPr>
        <w:ind w:left="360"/>
        <w:rPr>
          <w:rStyle w:val="Hyperlink"/>
          <w:rFonts w:cs="Arial"/>
          <w:color w:val="auto"/>
          <w:sz w:val="14"/>
        </w:rPr>
      </w:pPr>
      <w:r w:rsidRPr="005D7303">
        <w:rPr>
          <w:rFonts w:cs="Arial"/>
        </w:rPr>
        <w:fldChar w:fldCharType="begin"/>
      </w:r>
      <w:r w:rsidRPr="005D7303">
        <w:rPr>
          <w:rFonts w:cs="Arial"/>
        </w:rPr>
        <w:instrText xml:space="preserve"> HYPERLINK  \l "_Statement_of_intent_1" </w:instrText>
      </w:r>
      <w:r w:rsidRPr="005D7303">
        <w:rPr>
          <w:rFonts w:cs="Arial"/>
        </w:rPr>
        <w:fldChar w:fldCharType="separate"/>
      </w:r>
      <w:r w:rsidRPr="005D7303">
        <w:rPr>
          <w:rStyle w:val="Hyperlink"/>
          <w:rFonts w:cs="Arial"/>
          <w:color w:val="auto"/>
        </w:rPr>
        <w:t>Statement of intent</w:t>
      </w:r>
      <w:bookmarkStart w:id="7" w:name="b"/>
    </w:p>
    <w:p w14:paraId="197E650F" w14:textId="042060D2" w:rsidR="00A23725" w:rsidRPr="005D7303" w:rsidRDefault="00A23725" w:rsidP="00C43CF0">
      <w:pPr>
        <w:pStyle w:val="ListParagraph"/>
        <w:numPr>
          <w:ilvl w:val="0"/>
          <w:numId w:val="36"/>
        </w:numPr>
        <w:ind w:left="723"/>
        <w:rPr>
          <w:rStyle w:val="Hyperlink"/>
          <w:color w:val="auto"/>
        </w:rPr>
      </w:pPr>
      <w:r w:rsidRPr="005D7303">
        <w:fldChar w:fldCharType="end"/>
      </w:r>
      <w:bookmarkEnd w:id="7"/>
      <w:r w:rsidR="00DB4A7B" w:rsidRPr="005D7303">
        <w:rPr>
          <w:rFonts w:ascii="Arial" w:hAnsi="Arial" w:cs="Arial"/>
        </w:rPr>
        <w:fldChar w:fldCharType="begin"/>
      </w:r>
      <w:r w:rsidR="00DB4A7B" w:rsidRPr="005D7303">
        <w:rPr>
          <w:rFonts w:ascii="Arial" w:hAnsi="Arial" w:cs="Arial"/>
        </w:rPr>
        <w:instrText xml:space="preserve"> HYPERLINK  \l "_Legal_framework_1" </w:instrText>
      </w:r>
      <w:r w:rsidR="00DB4A7B" w:rsidRPr="005D7303">
        <w:rPr>
          <w:rFonts w:ascii="Arial" w:hAnsi="Arial" w:cs="Arial"/>
        </w:rPr>
        <w:fldChar w:fldCharType="separate"/>
      </w:r>
      <w:r w:rsidRPr="005D7303">
        <w:rPr>
          <w:rStyle w:val="Hyperlink"/>
          <w:rFonts w:ascii="Arial" w:hAnsi="Arial" w:cs="Arial"/>
          <w:color w:val="auto"/>
        </w:rPr>
        <w:t>Legal framework</w:t>
      </w:r>
      <w:r w:rsidRPr="005D7303">
        <w:rPr>
          <w:rStyle w:val="Hyperlink"/>
          <w:color w:val="auto"/>
        </w:rPr>
        <w:t xml:space="preserve"> </w:t>
      </w:r>
    </w:p>
    <w:p w14:paraId="61715361" w14:textId="1B292EDD" w:rsidR="003B7525" w:rsidRPr="005D7303" w:rsidRDefault="00DB4A7B" w:rsidP="00C43CF0">
      <w:pPr>
        <w:pStyle w:val="ListParagraph"/>
        <w:numPr>
          <w:ilvl w:val="0"/>
          <w:numId w:val="36"/>
        </w:numPr>
        <w:ind w:left="723"/>
        <w:rPr>
          <w:rFonts w:cs="Arial"/>
          <w:bCs/>
        </w:rPr>
      </w:pPr>
      <w:r w:rsidRPr="005D7303">
        <w:rPr>
          <w:rFonts w:ascii="Arial" w:hAnsi="Arial" w:cs="Arial"/>
        </w:rPr>
        <w:fldChar w:fldCharType="end"/>
      </w:r>
      <w:hyperlink w:anchor="_Definitions" w:history="1">
        <w:r w:rsidR="003B7525" w:rsidRPr="005D7303">
          <w:rPr>
            <w:rStyle w:val="Hyperlink"/>
            <w:rFonts w:cs="Arial"/>
            <w:bCs/>
            <w:color w:val="auto"/>
          </w:rPr>
          <w:t>Definitions</w:t>
        </w:r>
      </w:hyperlink>
    </w:p>
    <w:p w14:paraId="05B3238B" w14:textId="5BB124D8" w:rsidR="003B7525" w:rsidRPr="005D7303" w:rsidRDefault="005D7303" w:rsidP="00C43CF0">
      <w:pPr>
        <w:pStyle w:val="ListParagraph"/>
        <w:numPr>
          <w:ilvl w:val="0"/>
          <w:numId w:val="36"/>
        </w:numPr>
        <w:ind w:left="723"/>
        <w:rPr>
          <w:rFonts w:cs="Arial"/>
          <w:bCs/>
        </w:rPr>
      </w:pPr>
      <w:hyperlink w:anchor="_Roles_and_responsibilities" w:history="1">
        <w:r w:rsidR="003B7525" w:rsidRPr="005D7303">
          <w:rPr>
            <w:rStyle w:val="Hyperlink"/>
            <w:rFonts w:cs="Arial"/>
            <w:bCs/>
            <w:color w:val="auto"/>
          </w:rPr>
          <w:t>Roles and responsibilities</w:t>
        </w:r>
      </w:hyperlink>
    </w:p>
    <w:p w14:paraId="35DF4A83" w14:textId="1EF627BE" w:rsidR="003B7525" w:rsidRPr="005D7303" w:rsidRDefault="005D7303" w:rsidP="00C43CF0">
      <w:pPr>
        <w:pStyle w:val="ListParagraph"/>
        <w:numPr>
          <w:ilvl w:val="0"/>
          <w:numId w:val="36"/>
        </w:numPr>
        <w:ind w:left="723"/>
        <w:rPr>
          <w:rFonts w:cs="Arial"/>
          <w:bCs/>
        </w:rPr>
      </w:pPr>
      <w:hyperlink w:anchor="_Preventing_incidents" w:history="1">
        <w:r w:rsidR="003B7525" w:rsidRPr="005D7303">
          <w:rPr>
            <w:rStyle w:val="Hyperlink"/>
            <w:rFonts w:cs="Arial"/>
            <w:bCs/>
            <w:color w:val="auto"/>
          </w:rPr>
          <w:t>Preventing incidents</w:t>
        </w:r>
      </w:hyperlink>
    </w:p>
    <w:p w14:paraId="645F7877" w14:textId="4E95F627" w:rsidR="003B7525" w:rsidRPr="005D7303" w:rsidRDefault="005D7303" w:rsidP="00C43CF0">
      <w:pPr>
        <w:pStyle w:val="ListParagraph"/>
        <w:numPr>
          <w:ilvl w:val="0"/>
          <w:numId w:val="36"/>
        </w:numPr>
        <w:ind w:left="723"/>
        <w:rPr>
          <w:rFonts w:cs="Arial"/>
          <w:bCs/>
        </w:rPr>
      </w:pPr>
      <w:hyperlink w:anchor="_Dealing_with_incidents" w:history="1">
        <w:r w:rsidR="003B7525" w:rsidRPr="005D7303">
          <w:rPr>
            <w:rStyle w:val="Hyperlink"/>
            <w:rFonts w:cs="Arial"/>
            <w:bCs/>
            <w:color w:val="auto"/>
          </w:rPr>
          <w:t>Dealing with incidents</w:t>
        </w:r>
      </w:hyperlink>
    </w:p>
    <w:p w14:paraId="6A112609" w14:textId="055BC2B0" w:rsidR="003B7525" w:rsidRPr="005D7303" w:rsidRDefault="005D7303" w:rsidP="00C43CF0">
      <w:pPr>
        <w:pStyle w:val="ListParagraph"/>
        <w:numPr>
          <w:ilvl w:val="0"/>
          <w:numId w:val="36"/>
        </w:numPr>
        <w:ind w:left="723"/>
        <w:rPr>
          <w:rFonts w:cs="Arial"/>
          <w:bCs/>
        </w:rPr>
      </w:pPr>
      <w:hyperlink w:anchor="_Harassment" w:history="1">
        <w:r w:rsidR="003B7525" w:rsidRPr="005D7303">
          <w:rPr>
            <w:rStyle w:val="Hyperlink"/>
            <w:rFonts w:cs="Arial"/>
            <w:bCs/>
            <w:color w:val="auto"/>
          </w:rPr>
          <w:t>Harassment</w:t>
        </w:r>
      </w:hyperlink>
    </w:p>
    <w:p w14:paraId="2C488180" w14:textId="08BCAFE4" w:rsidR="003B7525" w:rsidRPr="005D7303" w:rsidRDefault="005D7303" w:rsidP="00C43CF0">
      <w:pPr>
        <w:pStyle w:val="ListParagraph"/>
        <w:numPr>
          <w:ilvl w:val="0"/>
          <w:numId w:val="36"/>
        </w:numPr>
        <w:ind w:left="723"/>
        <w:rPr>
          <w:rFonts w:cs="Arial"/>
          <w:bCs/>
        </w:rPr>
      </w:pPr>
      <w:hyperlink w:anchor="_Banning_from_the" w:history="1">
        <w:r w:rsidR="003B7525" w:rsidRPr="005D7303">
          <w:rPr>
            <w:rStyle w:val="Hyperlink"/>
            <w:rFonts w:cs="Arial"/>
            <w:bCs/>
            <w:color w:val="auto"/>
          </w:rPr>
          <w:t>Banning from the school premises</w:t>
        </w:r>
      </w:hyperlink>
    </w:p>
    <w:p w14:paraId="49B473B4" w14:textId="036ADDF5" w:rsidR="003B7525" w:rsidRPr="005D7303" w:rsidRDefault="005D7303" w:rsidP="00C43CF0">
      <w:pPr>
        <w:pStyle w:val="ListParagraph"/>
        <w:numPr>
          <w:ilvl w:val="0"/>
          <w:numId w:val="36"/>
        </w:numPr>
        <w:ind w:left="723"/>
        <w:rPr>
          <w:rStyle w:val="Hyperlink"/>
          <w:rFonts w:cs="Arial"/>
          <w:bCs/>
          <w:color w:val="auto"/>
          <w:u w:val="none"/>
        </w:rPr>
      </w:pPr>
      <w:hyperlink w:anchor="_Recording_and_reporting" w:history="1">
        <w:r w:rsidR="003B7525" w:rsidRPr="005D7303">
          <w:rPr>
            <w:rStyle w:val="Hyperlink"/>
            <w:rFonts w:cs="Arial"/>
            <w:bCs/>
            <w:color w:val="auto"/>
          </w:rPr>
          <w:t>Recording and reporting incidents</w:t>
        </w:r>
      </w:hyperlink>
    </w:p>
    <w:p w14:paraId="35D1AD90" w14:textId="73135A2B" w:rsidR="00602EED" w:rsidRPr="005D7303" w:rsidRDefault="005D7303" w:rsidP="00C43CF0">
      <w:pPr>
        <w:pStyle w:val="ListParagraph"/>
        <w:numPr>
          <w:ilvl w:val="0"/>
          <w:numId w:val="36"/>
        </w:numPr>
        <w:ind w:left="723"/>
        <w:rPr>
          <w:rFonts w:cs="Arial"/>
          <w:bCs/>
        </w:rPr>
      </w:pPr>
      <w:hyperlink w:anchor="_Monitoring_and_review" w:history="1">
        <w:r w:rsidR="00602EED" w:rsidRPr="005D7303">
          <w:rPr>
            <w:rStyle w:val="Hyperlink"/>
            <w:rFonts w:cs="Arial"/>
            <w:bCs/>
            <w:color w:val="auto"/>
          </w:rPr>
          <w:t>Monitoring and review</w:t>
        </w:r>
      </w:hyperlink>
    </w:p>
    <w:p w14:paraId="57857A32" w14:textId="1B748DD1" w:rsidR="00A23725" w:rsidRPr="005D7303" w:rsidRDefault="00A23725" w:rsidP="00C43CF0">
      <w:pPr>
        <w:ind w:left="360"/>
        <w:rPr>
          <w:rFonts w:cs="Arial"/>
          <w:b/>
        </w:rPr>
      </w:pPr>
      <w:r w:rsidRPr="005D7303">
        <w:rPr>
          <w:rFonts w:cs="Arial"/>
          <w:b/>
        </w:rPr>
        <w:t>Appendices</w:t>
      </w:r>
    </w:p>
    <w:p w14:paraId="4722E579" w14:textId="77777777" w:rsidR="003B7525" w:rsidRPr="005D7303" w:rsidRDefault="005D7303" w:rsidP="00C43CF0">
      <w:pPr>
        <w:ind w:left="360"/>
        <w:rPr>
          <w:rFonts w:cs="Arial"/>
          <w:bCs/>
        </w:rPr>
      </w:pPr>
      <w:hyperlink w:anchor="_Appendix_1:_Violence" w:history="1">
        <w:r w:rsidR="003B7525" w:rsidRPr="005D7303">
          <w:rPr>
            <w:rStyle w:val="Hyperlink"/>
            <w:rFonts w:cs="Arial"/>
            <w:bCs/>
            <w:color w:val="auto"/>
          </w:rPr>
          <w:t>Appendix 1: Violence towards staff risk assessment – parents and pupils</w:t>
        </w:r>
      </w:hyperlink>
    </w:p>
    <w:p w14:paraId="41DDDD53" w14:textId="77777777" w:rsidR="00A23725" w:rsidRPr="005D7303" w:rsidRDefault="00A23725" w:rsidP="00C43CF0">
      <w:pPr>
        <w:rPr>
          <w:rFonts w:cs="Arial"/>
        </w:rPr>
      </w:pPr>
    </w:p>
    <w:p w14:paraId="77809862" w14:textId="77777777" w:rsidR="00A23725" w:rsidRPr="005D7303" w:rsidRDefault="00A23725" w:rsidP="00C43CF0">
      <w:pPr>
        <w:rPr>
          <w:rFonts w:cs="Arial"/>
          <w:sz w:val="32"/>
          <w:szCs w:val="32"/>
        </w:rPr>
      </w:pPr>
    </w:p>
    <w:p w14:paraId="1B62E2A3" w14:textId="77777777" w:rsidR="00A23725" w:rsidRPr="005D7303" w:rsidRDefault="00A23725" w:rsidP="00C43CF0">
      <w:pPr>
        <w:rPr>
          <w:rFonts w:cs="Arial"/>
          <w:sz w:val="32"/>
          <w:szCs w:val="32"/>
        </w:rPr>
      </w:pPr>
      <w:r w:rsidRPr="005D7303">
        <w:rPr>
          <w:rFonts w:cs="Arial"/>
          <w:sz w:val="32"/>
          <w:szCs w:val="32"/>
        </w:rPr>
        <w:br w:type="page"/>
      </w:r>
      <w:bookmarkStart w:id="8" w:name="_Statement_of_Intent"/>
      <w:bookmarkEnd w:id="8"/>
    </w:p>
    <w:p w14:paraId="3B9D4495" w14:textId="77777777" w:rsidR="00A23725" w:rsidRPr="005D7303" w:rsidRDefault="00A23725" w:rsidP="00C43CF0">
      <w:pPr>
        <w:pStyle w:val="Heading2"/>
        <w:numPr>
          <w:ilvl w:val="0"/>
          <w:numId w:val="0"/>
        </w:numPr>
        <w:spacing w:after="200"/>
        <w:ind w:left="578" w:hanging="578"/>
        <w:jc w:val="both"/>
        <w:rPr>
          <w:rFonts w:asciiTheme="minorHAnsi" w:hAnsiTheme="minorHAnsi" w:cstheme="minorHAnsi"/>
          <w:b/>
          <w:sz w:val="28"/>
          <w:szCs w:val="22"/>
        </w:rPr>
      </w:pPr>
      <w:bookmarkStart w:id="9" w:name="_Statement_of_intent_1"/>
      <w:bookmarkStart w:id="10" w:name="statment"/>
      <w:bookmarkStart w:id="11" w:name="statement"/>
      <w:bookmarkEnd w:id="9"/>
      <w:r w:rsidRPr="005D7303">
        <w:rPr>
          <w:rFonts w:asciiTheme="minorHAnsi" w:hAnsiTheme="minorHAnsi" w:cstheme="minorHAnsi"/>
          <w:b/>
          <w:sz w:val="28"/>
          <w:szCs w:val="22"/>
        </w:rPr>
        <w:lastRenderedPageBreak/>
        <w:t xml:space="preserve">Statement of intent </w:t>
      </w:r>
    </w:p>
    <w:bookmarkEnd w:id="10"/>
    <w:bookmarkEnd w:id="11"/>
    <w:p w14:paraId="3EC1F9B3" w14:textId="36ACB2F9" w:rsidR="003B7525" w:rsidRPr="005D7303" w:rsidRDefault="00910AF9" w:rsidP="00C43CF0">
      <w:pPr>
        <w:jc w:val="both"/>
      </w:pPr>
      <w:r w:rsidRPr="005D7303">
        <w:rPr>
          <w:b/>
          <w:bCs/>
          <w:u w:val="single"/>
        </w:rPr>
        <w:t xml:space="preserve">Holy Trinity Primary DNDLT </w:t>
      </w:r>
      <w:r w:rsidR="003B7525" w:rsidRPr="005D7303">
        <w:t xml:space="preserve">is committed to preventing violent behaviour directed towards our staff by parents and pupils. No member of staff will be expected to accept exposure to violence as part of their job role. </w:t>
      </w:r>
    </w:p>
    <w:p w14:paraId="32952E61" w14:textId="10446B39" w:rsidR="003B7525" w:rsidRPr="005D7303" w:rsidRDefault="003B7525" w:rsidP="00C43CF0">
      <w:pPr>
        <w:jc w:val="both"/>
      </w:pPr>
      <w:r w:rsidRPr="005D7303">
        <w:t xml:space="preserve">We employ a </w:t>
      </w:r>
      <w:r w:rsidRPr="005D7303">
        <w:rPr>
          <w:b/>
          <w:bCs/>
        </w:rPr>
        <w:t>zero-tolerance policy on violence</w:t>
      </w:r>
      <w:r w:rsidRPr="005D7303">
        <w:t xml:space="preserve"> towards members of staff; under no circumstances is violence towards any member of staff considered acceptable. </w:t>
      </w:r>
    </w:p>
    <w:p w14:paraId="317E1DEC" w14:textId="71B93895" w:rsidR="003B7525" w:rsidRPr="005D7303" w:rsidRDefault="003B7525" w:rsidP="00C43CF0">
      <w:pPr>
        <w:jc w:val="both"/>
      </w:pPr>
      <w:r w:rsidRPr="005D7303">
        <w:t xml:space="preserve">This policy relates to violence and aggression directed at staff, in connection with their duties, from parents and pupils. The school’s </w:t>
      </w:r>
      <w:r w:rsidRPr="005D7303">
        <w:rPr>
          <w:b/>
          <w:bCs/>
          <w:u w:val="single"/>
        </w:rPr>
        <w:t>Physical Restraint and Reasonable Force Policy</w:t>
      </w:r>
      <w:r w:rsidRPr="005D7303">
        <w:t xml:space="preserve"> deals with issues regarding </w:t>
      </w:r>
      <w:r w:rsidR="001B177E" w:rsidRPr="005D7303">
        <w:t>staff using reasonable force to restrain pupils</w:t>
      </w:r>
      <w:r w:rsidRPr="005D7303">
        <w:t xml:space="preserve">. </w:t>
      </w:r>
    </w:p>
    <w:p w14:paraId="4E4EA6CC" w14:textId="7C9AF5B6" w:rsidR="003B7525" w:rsidRPr="005D7303" w:rsidRDefault="003B7525" w:rsidP="00C43CF0">
      <w:pPr>
        <w:jc w:val="both"/>
      </w:pPr>
      <w:r w:rsidRPr="005D7303">
        <w:t xml:space="preserve">It is the responsibility of the </w:t>
      </w:r>
      <w:r w:rsidRPr="005D7303">
        <w:rPr>
          <w:b/>
          <w:bCs/>
          <w:u w:val="single"/>
        </w:rPr>
        <w:t>headteacher</w:t>
      </w:r>
      <w:r w:rsidRPr="005D7303">
        <w:t xml:space="preserve"> and the </w:t>
      </w:r>
      <w:r w:rsidR="00910AF9" w:rsidRPr="005D7303">
        <w:rPr>
          <w:b/>
          <w:bCs/>
          <w:u w:val="single"/>
        </w:rPr>
        <w:t>Academy Council</w:t>
      </w:r>
      <w:r w:rsidRPr="005D7303">
        <w:t xml:space="preserve"> to maintain this policy and to ensure that it is carried out successfully within the school.</w:t>
      </w:r>
    </w:p>
    <w:p w14:paraId="360B34BB" w14:textId="523FF66C" w:rsidR="00A23725" w:rsidRPr="005D7303" w:rsidRDefault="00A23725" w:rsidP="00C43CF0">
      <w:pPr>
        <w:ind w:left="417"/>
        <w:jc w:val="both"/>
      </w:pPr>
    </w:p>
    <w:p w14:paraId="7ADD6B91" w14:textId="77777777" w:rsidR="003B7525" w:rsidRPr="005D7303" w:rsidRDefault="003B7525" w:rsidP="00C43CF0">
      <w:pPr>
        <w:ind w:left="417"/>
        <w:jc w:val="both"/>
      </w:pPr>
    </w:p>
    <w:p w14:paraId="66F2C9B1" w14:textId="72933AAD" w:rsidR="00A23725" w:rsidRPr="005D7303" w:rsidRDefault="005E5F6F" w:rsidP="00C43CF0">
      <w:pPr>
        <w:ind w:left="417"/>
        <w:jc w:val="both"/>
      </w:pPr>
      <w:r w:rsidRPr="005D7303">
        <w:t>Mission Statement</w:t>
      </w:r>
    </w:p>
    <w:p w14:paraId="153EF140" w14:textId="2D4DEBB2" w:rsidR="005E5F6F" w:rsidRPr="005D7303" w:rsidRDefault="005E5F6F" w:rsidP="00C43CF0">
      <w:pPr>
        <w:ind w:left="417"/>
        <w:jc w:val="both"/>
      </w:pPr>
      <w:r w:rsidRPr="005D7303">
        <w:t xml:space="preserve">All members of the school community have a right to expect that their school is a safe place in which to work and learn. Threatening behaviour, verbal abuse </w:t>
      </w:r>
      <w:proofErr w:type="gramStart"/>
      <w:r w:rsidRPr="005D7303">
        <w:t>( including</w:t>
      </w:r>
      <w:proofErr w:type="gramEnd"/>
      <w:r w:rsidRPr="005D7303">
        <w:t xml:space="preserve"> written), aggression and violence against school staff or members of the school community will not be tolerated.</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5D7303" w:rsidRPr="005D7303" w14:paraId="1067DE0E" w14:textId="77777777" w:rsidTr="00A43E4C">
        <w:trPr>
          <w:trHeight w:val="389"/>
        </w:trPr>
        <w:tc>
          <w:tcPr>
            <w:tcW w:w="9026" w:type="dxa"/>
            <w:gridSpan w:val="4"/>
            <w:vAlign w:val="center"/>
          </w:tcPr>
          <w:p w14:paraId="0B306A63" w14:textId="77777777" w:rsidR="00A23725" w:rsidRPr="005D7303" w:rsidRDefault="00A23725" w:rsidP="00C43CF0">
            <w:pPr>
              <w:spacing w:after="200" w:line="276" w:lineRule="auto"/>
              <w:jc w:val="both"/>
            </w:pPr>
          </w:p>
          <w:p w14:paraId="5B6E1EB2" w14:textId="77777777" w:rsidR="00A23725" w:rsidRPr="005D7303" w:rsidRDefault="00A23725" w:rsidP="00C43CF0">
            <w:pPr>
              <w:spacing w:after="200" w:line="276" w:lineRule="auto"/>
              <w:jc w:val="both"/>
            </w:pPr>
          </w:p>
          <w:p w14:paraId="2A9C7E7D" w14:textId="77777777" w:rsidR="00A23725" w:rsidRPr="005D7303" w:rsidRDefault="00A23725" w:rsidP="00C43CF0">
            <w:pPr>
              <w:spacing w:after="200" w:line="276" w:lineRule="auto"/>
              <w:jc w:val="both"/>
            </w:pPr>
          </w:p>
          <w:p w14:paraId="50AD437F" w14:textId="77777777" w:rsidR="00A23725" w:rsidRPr="005D7303" w:rsidRDefault="00A23725" w:rsidP="00C43CF0">
            <w:pPr>
              <w:spacing w:after="200" w:line="276" w:lineRule="auto"/>
              <w:jc w:val="both"/>
            </w:pPr>
          </w:p>
          <w:p w14:paraId="220340EC" w14:textId="77777777" w:rsidR="00A23725" w:rsidRPr="005D7303" w:rsidRDefault="00A23725" w:rsidP="00C43CF0">
            <w:pPr>
              <w:spacing w:after="200" w:line="276" w:lineRule="auto"/>
              <w:jc w:val="both"/>
            </w:pPr>
          </w:p>
          <w:p w14:paraId="71DE52C8" w14:textId="77777777" w:rsidR="00A23725" w:rsidRPr="005D7303" w:rsidRDefault="00A23725" w:rsidP="00C43CF0">
            <w:pPr>
              <w:spacing w:after="200" w:line="276" w:lineRule="auto"/>
              <w:jc w:val="both"/>
            </w:pPr>
          </w:p>
          <w:p w14:paraId="791AB392" w14:textId="77777777" w:rsidR="00A23725" w:rsidRPr="005D7303" w:rsidRDefault="00A23725" w:rsidP="00C43CF0">
            <w:pPr>
              <w:spacing w:after="200" w:line="276" w:lineRule="auto"/>
              <w:jc w:val="both"/>
            </w:pPr>
            <w:r w:rsidRPr="005D7303">
              <w:t>Signed by:</w:t>
            </w:r>
          </w:p>
        </w:tc>
      </w:tr>
      <w:tr w:rsidR="005D7303" w:rsidRPr="005D7303" w14:paraId="61199E47" w14:textId="77777777" w:rsidTr="00A43E4C">
        <w:trPr>
          <w:trHeight w:val="624"/>
        </w:trPr>
        <w:tc>
          <w:tcPr>
            <w:tcW w:w="2813" w:type="dxa"/>
            <w:tcBorders>
              <w:bottom w:val="single" w:sz="2" w:space="0" w:color="auto"/>
            </w:tcBorders>
          </w:tcPr>
          <w:p w14:paraId="7BBE75DB" w14:textId="13B8D6BA" w:rsidR="00A23725" w:rsidRPr="005D7303" w:rsidRDefault="005D7303" w:rsidP="00C43CF0">
            <w:pPr>
              <w:spacing w:after="200" w:line="276" w:lineRule="auto"/>
              <w:jc w:val="both"/>
            </w:pPr>
            <w:r w:rsidRPr="005D7303">
              <w:t>A Baines</w:t>
            </w:r>
          </w:p>
        </w:tc>
        <w:tc>
          <w:tcPr>
            <w:tcW w:w="2149" w:type="dxa"/>
            <w:vAlign w:val="bottom"/>
          </w:tcPr>
          <w:p w14:paraId="54BC4A4B" w14:textId="77777777" w:rsidR="00A23725" w:rsidRPr="005D7303" w:rsidRDefault="00A23725" w:rsidP="00C43CF0">
            <w:pPr>
              <w:spacing w:after="200" w:line="276" w:lineRule="auto"/>
              <w:jc w:val="both"/>
            </w:pPr>
            <w:r w:rsidRPr="005D7303">
              <w:t>Headteacher</w:t>
            </w:r>
          </w:p>
        </w:tc>
        <w:tc>
          <w:tcPr>
            <w:tcW w:w="846" w:type="dxa"/>
            <w:vAlign w:val="bottom"/>
          </w:tcPr>
          <w:p w14:paraId="567B0346" w14:textId="77777777" w:rsidR="00A23725" w:rsidRPr="005D7303" w:rsidRDefault="00A23725" w:rsidP="00C43CF0">
            <w:pPr>
              <w:spacing w:after="200" w:line="276" w:lineRule="auto"/>
              <w:jc w:val="both"/>
            </w:pPr>
            <w:r w:rsidRPr="005D7303">
              <w:t>Date:</w:t>
            </w:r>
          </w:p>
        </w:tc>
        <w:tc>
          <w:tcPr>
            <w:tcW w:w="3218" w:type="dxa"/>
            <w:tcBorders>
              <w:bottom w:val="single" w:sz="2" w:space="0" w:color="auto"/>
            </w:tcBorders>
          </w:tcPr>
          <w:p w14:paraId="48398113" w14:textId="7B3D0540" w:rsidR="00A23725" w:rsidRPr="005D7303" w:rsidRDefault="005D7303" w:rsidP="00C43CF0">
            <w:pPr>
              <w:spacing w:after="200" w:line="276" w:lineRule="auto"/>
              <w:jc w:val="both"/>
            </w:pPr>
            <w:r w:rsidRPr="005D7303">
              <w:t>7.12.21</w:t>
            </w:r>
          </w:p>
        </w:tc>
      </w:tr>
      <w:tr w:rsidR="005D7303" w:rsidRPr="005D7303" w14:paraId="563E037E" w14:textId="77777777" w:rsidTr="00A43E4C">
        <w:trPr>
          <w:trHeight w:val="624"/>
        </w:trPr>
        <w:tc>
          <w:tcPr>
            <w:tcW w:w="2813" w:type="dxa"/>
            <w:tcBorders>
              <w:top w:val="single" w:sz="2" w:space="0" w:color="auto"/>
              <w:bottom w:val="single" w:sz="4" w:space="0" w:color="auto"/>
            </w:tcBorders>
          </w:tcPr>
          <w:p w14:paraId="2ED9E49C" w14:textId="01E7F94B" w:rsidR="00A23725" w:rsidRPr="005D7303" w:rsidRDefault="005D7303" w:rsidP="00C43CF0">
            <w:pPr>
              <w:spacing w:after="200" w:line="276" w:lineRule="auto"/>
              <w:jc w:val="both"/>
            </w:pPr>
            <w:r w:rsidRPr="005D7303">
              <w:t>M Johnson</w:t>
            </w:r>
          </w:p>
        </w:tc>
        <w:tc>
          <w:tcPr>
            <w:tcW w:w="2149" w:type="dxa"/>
            <w:vAlign w:val="bottom"/>
          </w:tcPr>
          <w:p w14:paraId="7823EDD7" w14:textId="77777777" w:rsidR="00A23725" w:rsidRPr="005D7303" w:rsidRDefault="00A23725" w:rsidP="00C43CF0">
            <w:pPr>
              <w:spacing w:after="200" w:line="276" w:lineRule="auto"/>
              <w:jc w:val="both"/>
              <w:rPr>
                <w:b/>
                <w:u w:val="single"/>
              </w:rPr>
            </w:pPr>
            <w:r w:rsidRPr="005D7303">
              <w:t>Chair of governors</w:t>
            </w:r>
          </w:p>
        </w:tc>
        <w:tc>
          <w:tcPr>
            <w:tcW w:w="846" w:type="dxa"/>
            <w:vAlign w:val="bottom"/>
          </w:tcPr>
          <w:p w14:paraId="156841A7" w14:textId="77777777" w:rsidR="00A23725" w:rsidRPr="005D7303" w:rsidRDefault="00A23725" w:rsidP="00C43CF0">
            <w:pPr>
              <w:spacing w:after="200" w:line="276" w:lineRule="auto"/>
              <w:jc w:val="both"/>
            </w:pPr>
            <w:r w:rsidRPr="005D7303">
              <w:t>Date:</w:t>
            </w:r>
          </w:p>
        </w:tc>
        <w:tc>
          <w:tcPr>
            <w:tcW w:w="3218" w:type="dxa"/>
            <w:tcBorders>
              <w:top w:val="single" w:sz="2" w:space="0" w:color="auto"/>
              <w:bottom w:val="single" w:sz="4" w:space="0" w:color="auto"/>
            </w:tcBorders>
          </w:tcPr>
          <w:p w14:paraId="5BAB508C" w14:textId="76B70262" w:rsidR="00A23725" w:rsidRPr="005D7303" w:rsidRDefault="005D7303" w:rsidP="00C43CF0">
            <w:pPr>
              <w:spacing w:after="200" w:line="276" w:lineRule="auto"/>
              <w:jc w:val="both"/>
            </w:pPr>
            <w:r w:rsidRPr="005D7303">
              <w:t>7.12.21</w:t>
            </w:r>
          </w:p>
        </w:tc>
      </w:tr>
    </w:tbl>
    <w:p w14:paraId="2418E38C" w14:textId="77777777" w:rsidR="00A23725" w:rsidRPr="005D7303" w:rsidRDefault="00A23725" w:rsidP="00C43CF0">
      <w:pPr>
        <w:jc w:val="both"/>
      </w:pPr>
    </w:p>
    <w:p w14:paraId="69DE457A" w14:textId="77777777" w:rsidR="00A23725" w:rsidRPr="005D7303" w:rsidRDefault="00A23725" w:rsidP="00C43CF0">
      <w:pPr>
        <w:jc w:val="both"/>
      </w:pPr>
    </w:p>
    <w:p w14:paraId="0F1C4E70" w14:textId="77777777" w:rsidR="00A23725" w:rsidRPr="005D7303" w:rsidRDefault="00A23725" w:rsidP="00C43CF0">
      <w:pPr>
        <w:jc w:val="both"/>
      </w:pPr>
    </w:p>
    <w:p w14:paraId="63BAAACF" w14:textId="77777777" w:rsidR="00A23725" w:rsidRPr="005D7303" w:rsidRDefault="00A23725" w:rsidP="00C43CF0">
      <w:pPr>
        <w:jc w:val="both"/>
      </w:pPr>
    </w:p>
    <w:p w14:paraId="4BF9CE7E" w14:textId="38A66D44" w:rsidR="00361DCB" w:rsidRPr="005D7303" w:rsidRDefault="00361DCB" w:rsidP="00C43CF0">
      <w:pPr>
        <w:jc w:val="both"/>
        <w:sectPr w:rsidR="00361DCB" w:rsidRPr="005D7303"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5D7303" w:rsidRDefault="00A23725" w:rsidP="00C43CF0">
      <w:pPr>
        <w:pStyle w:val="Heading10"/>
        <w:rPr>
          <w:b w:val="0"/>
        </w:rPr>
      </w:pPr>
      <w:bookmarkStart w:id="12" w:name="_Legal_framework_1"/>
      <w:bookmarkEnd w:id="12"/>
      <w:r w:rsidRPr="005D7303">
        <w:lastRenderedPageBreak/>
        <w:t>Legal framework</w:t>
      </w:r>
    </w:p>
    <w:p w14:paraId="70FF4D35" w14:textId="4B0B8433" w:rsidR="00A23725" w:rsidRPr="005D7303" w:rsidRDefault="00A23725" w:rsidP="00C43CF0">
      <w:pPr>
        <w:pStyle w:val="TSB-Level2Numbers"/>
        <w:numPr>
          <w:ilvl w:val="1"/>
          <w:numId w:val="6"/>
        </w:numPr>
        <w:jc w:val="left"/>
      </w:pPr>
      <w:r w:rsidRPr="005D7303">
        <w:t>This policy has due regard to</w:t>
      </w:r>
      <w:r w:rsidR="00BB2368" w:rsidRPr="005D7303">
        <w:t xml:space="preserve"> all relevant</w:t>
      </w:r>
      <w:r w:rsidRPr="005D7303">
        <w:t xml:space="preserve"> legislation and statutory guidance including, but not limited to, the following: </w:t>
      </w:r>
    </w:p>
    <w:p w14:paraId="0D41CC7D" w14:textId="02D930E9" w:rsidR="00A23725" w:rsidRPr="005D7303" w:rsidRDefault="00D1131A" w:rsidP="00C43CF0">
      <w:pPr>
        <w:pStyle w:val="TSB-PolicyBullets"/>
        <w:rPr>
          <w:b w:val="0"/>
          <w:bCs w:val="0"/>
          <w:color w:val="auto"/>
          <w:u w:val="none"/>
        </w:rPr>
      </w:pPr>
      <w:r w:rsidRPr="005D7303">
        <w:rPr>
          <w:b w:val="0"/>
          <w:bCs w:val="0"/>
          <w:color w:val="auto"/>
          <w:u w:val="none"/>
        </w:rPr>
        <w:t>Health and Safety at Work etc. Act 19</w:t>
      </w:r>
      <w:r w:rsidR="001B177E" w:rsidRPr="005D7303">
        <w:rPr>
          <w:b w:val="0"/>
          <w:bCs w:val="0"/>
          <w:color w:val="auto"/>
          <w:u w:val="none"/>
        </w:rPr>
        <w:t>7</w:t>
      </w:r>
      <w:r w:rsidRPr="005D7303">
        <w:rPr>
          <w:b w:val="0"/>
          <w:bCs w:val="0"/>
          <w:color w:val="auto"/>
          <w:u w:val="none"/>
        </w:rPr>
        <w:t>4</w:t>
      </w:r>
    </w:p>
    <w:p w14:paraId="2A74312A" w14:textId="7197AF22" w:rsidR="00D1131A" w:rsidRPr="005D7303" w:rsidRDefault="00D1131A" w:rsidP="00C43CF0">
      <w:pPr>
        <w:pStyle w:val="TSB-PolicyBullets"/>
        <w:rPr>
          <w:b w:val="0"/>
          <w:bCs w:val="0"/>
          <w:color w:val="auto"/>
          <w:u w:val="none"/>
        </w:rPr>
      </w:pPr>
      <w:r w:rsidRPr="005D7303">
        <w:rPr>
          <w:b w:val="0"/>
          <w:bCs w:val="0"/>
          <w:color w:val="auto"/>
          <w:u w:val="none"/>
        </w:rPr>
        <w:t xml:space="preserve">The Reporting of Injuries, Diseases and Dangerous Occurrences Regulations </w:t>
      </w:r>
      <w:r w:rsidR="001B177E" w:rsidRPr="005D7303">
        <w:rPr>
          <w:b w:val="0"/>
          <w:bCs w:val="0"/>
          <w:color w:val="auto"/>
          <w:u w:val="none"/>
        </w:rPr>
        <w:t xml:space="preserve">2013 </w:t>
      </w:r>
      <w:r w:rsidRPr="005D7303">
        <w:rPr>
          <w:b w:val="0"/>
          <w:bCs w:val="0"/>
          <w:color w:val="auto"/>
          <w:u w:val="none"/>
        </w:rPr>
        <w:t>(RIDDOR)</w:t>
      </w:r>
    </w:p>
    <w:p w14:paraId="367B4198" w14:textId="4649DE0A" w:rsidR="003D2078" w:rsidRPr="005D7303" w:rsidRDefault="001F0ED3" w:rsidP="00C43CF0">
      <w:pPr>
        <w:pStyle w:val="TSB-PolicyBullets"/>
        <w:rPr>
          <w:b w:val="0"/>
          <w:bCs w:val="0"/>
          <w:color w:val="auto"/>
          <w:u w:val="none"/>
        </w:rPr>
      </w:pPr>
      <w:r w:rsidRPr="005D7303">
        <w:rPr>
          <w:b w:val="0"/>
          <w:bCs w:val="0"/>
          <w:color w:val="auto"/>
          <w:u w:val="none"/>
        </w:rPr>
        <w:t>Education Act 1996</w:t>
      </w:r>
    </w:p>
    <w:p w14:paraId="40FCD570" w14:textId="1AD7F270" w:rsidR="0074449F" w:rsidRPr="005D7303" w:rsidRDefault="0074449F" w:rsidP="00C43CF0">
      <w:pPr>
        <w:pStyle w:val="TSB-PolicyBullets"/>
        <w:rPr>
          <w:b w:val="0"/>
          <w:bCs w:val="0"/>
          <w:color w:val="auto"/>
          <w:u w:val="none"/>
        </w:rPr>
      </w:pPr>
      <w:r w:rsidRPr="005D7303">
        <w:rPr>
          <w:b w:val="0"/>
          <w:bCs w:val="0"/>
          <w:color w:val="auto"/>
          <w:u w:val="none"/>
        </w:rPr>
        <w:t>Local Government (Miscellaneous Provisions) Act 1982</w:t>
      </w:r>
    </w:p>
    <w:p w14:paraId="179BBEEE" w14:textId="57863D59" w:rsidR="00D1131A" w:rsidRPr="005D7303" w:rsidRDefault="00D1131A" w:rsidP="00C43CF0">
      <w:pPr>
        <w:pStyle w:val="TSB-PolicyBullets"/>
        <w:rPr>
          <w:color w:val="auto"/>
        </w:rPr>
      </w:pPr>
      <w:r w:rsidRPr="005D7303">
        <w:rPr>
          <w:b w:val="0"/>
          <w:bCs w:val="0"/>
          <w:color w:val="auto"/>
          <w:u w:val="none"/>
        </w:rPr>
        <w:t xml:space="preserve">HSE </w:t>
      </w:r>
      <w:r w:rsidR="00044D56" w:rsidRPr="005D7303">
        <w:rPr>
          <w:b w:val="0"/>
          <w:bCs w:val="0"/>
          <w:color w:val="auto"/>
          <w:u w:val="none"/>
        </w:rPr>
        <w:t xml:space="preserve">et al </w:t>
      </w:r>
      <w:r w:rsidRPr="005D7303">
        <w:rPr>
          <w:b w:val="0"/>
          <w:bCs w:val="0"/>
          <w:color w:val="auto"/>
          <w:u w:val="none"/>
        </w:rPr>
        <w:t>(2009) ‘Preventing workplace harassment</w:t>
      </w:r>
      <w:r w:rsidR="00E24151" w:rsidRPr="005D7303">
        <w:rPr>
          <w:b w:val="0"/>
          <w:bCs w:val="0"/>
          <w:color w:val="auto"/>
          <w:u w:val="none"/>
        </w:rPr>
        <w:t xml:space="preserve"> and violence</w:t>
      </w:r>
      <w:r w:rsidRPr="005D7303">
        <w:rPr>
          <w:b w:val="0"/>
          <w:bCs w:val="0"/>
          <w:color w:val="auto"/>
          <w:u w:val="none"/>
        </w:rPr>
        <w:t>’</w:t>
      </w:r>
      <w:r w:rsidRPr="005D7303">
        <w:rPr>
          <w:color w:val="auto"/>
        </w:rPr>
        <w:t xml:space="preserve"> </w:t>
      </w:r>
    </w:p>
    <w:p w14:paraId="27CAF677" w14:textId="4E4B0ECC" w:rsidR="001F0ED3" w:rsidRPr="005D7303" w:rsidRDefault="001F0ED3" w:rsidP="00C43CF0">
      <w:pPr>
        <w:pStyle w:val="TSB-PolicyBullets"/>
        <w:rPr>
          <w:b w:val="0"/>
          <w:bCs w:val="0"/>
          <w:color w:val="auto"/>
          <w:u w:val="none"/>
        </w:rPr>
      </w:pPr>
      <w:r w:rsidRPr="005D7303">
        <w:rPr>
          <w:b w:val="0"/>
          <w:bCs w:val="0"/>
          <w:color w:val="auto"/>
          <w:u w:val="none"/>
        </w:rPr>
        <w:t>DfE (2018) ‘Controlling access to school premises’</w:t>
      </w:r>
    </w:p>
    <w:p w14:paraId="02EE3C1E" w14:textId="77777777" w:rsidR="00A23725" w:rsidRPr="005D7303" w:rsidRDefault="00A23725" w:rsidP="00C43CF0">
      <w:pPr>
        <w:pStyle w:val="TSB-Level2Numbers"/>
        <w:numPr>
          <w:ilvl w:val="1"/>
          <w:numId w:val="6"/>
        </w:numPr>
        <w:jc w:val="left"/>
      </w:pPr>
      <w:r w:rsidRPr="005D7303">
        <w:t>This policy operates in conjunction with the following school policies:</w:t>
      </w:r>
    </w:p>
    <w:p w14:paraId="7365EA18" w14:textId="7B5EFAA0" w:rsidR="006C70BA" w:rsidRPr="005D7303" w:rsidRDefault="006C70BA" w:rsidP="00C43CF0">
      <w:pPr>
        <w:pStyle w:val="TSB-PolicyBullets"/>
        <w:rPr>
          <w:color w:val="auto"/>
        </w:rPr>
      </w:pPr>
      <w:r w:rsidRPr="005D7303">
        <w:rPr>
          <w:color w:val="auto"/>
        </w:rPr>
        <w:t>Staff Code of Conduct</w:t>
      </w:r>
    </w:p>
    <w:p w14:paraId="438923F7" w14:textId="77777777" w:rsidR="006C70BA" w:rsidRPr="005D7303" w:rsidRDefault="006C70BA" w:rsidP="00C43CF0">
      <w:pPr>
        <w:pStyle w:val="TSB-PolicyBullets"/>
        <w:rPr>
          <w:color w:val="auto"/>
        </w:rPr>
      </w:pPr>
      <w:r w:rsidRPr="005D7303">
        <w:rPr>
          <w:color w:val="auto"/>
        </w:rPr>
        <w:t>Health and Safety Policy</w:t>
      </w:r>
    </w:p>
    <w:p w14:paraId="05C1D7B8" w14:textId="12903180" w:rsidR="006C70BA" w:rsidRPr="005D7303" w:rsidRDefault="00A76818" w:rsidP="00C43CF0">
      <w:pPr>
        <w:pStyle w:val="TSB-PolicyBullets"/>
        <w:rPr>
          <w:color w:val="auto"/>
        </w:rPr>
      </w:pPr>
      <w:r w:rsidRPr="005D7303">
        <w:rPr>
          <w:color w:val="auto"/>
        </w:rPr>
        <w:t>Grievance Policy</w:t>
      </w:r>
    </w:p>
    <w:p w14:paraId="66E62748" w14:textId="77777777" w:rsidR="003B7525" w:rsidRPr="005D7303" w:rsidRDefault="003B7525" w:rsidP="00C43CF0">
      <w:pPr>
        <w:pStyle w:val="Heading10"/>
        <w:rPr>
          <w:b w:val="0"/>
        </w:rPr>
      </w:pPr>
      <w:bookmarkStart w:id="13" w:name="_Definition"/>
      <w:bookmarkStart w:id="14" w:name="_Definitions"/>
      <w:bookmarkEnd w:id="13"/>
      <w:bookmarkEnd w:id="14"/>
      <w:r w:rsidRPr="005D7303">
        <w:t xml:space="preserve">Definitions </w:t>
      </w:r>
    </w:p>
    <w:p w14:paraId="067B08AB" w14:textId="4256EB7C" w:rsidR="00DD0CE8" w:rsidRPr="005D7303" w:rsidRDefault="00DD0CE8" w:rsidP="00C43CF0">
      <w:pPr>
        <w:pStyle w:val="TSB-Level1Numbers"/>
      </w:pPr>
      <w:r w:rsidRPr="005D7303">
        <w:t>For the purpose of this policy</w:t>
      </w:r>
      <w:r w:rsidR="003B7525" w:rsidRPr="005D7303">
        <w:t xml:space="preserve"> </w:t>
      </w:r>
      <w:r w:rsidRPr="005D7303">
        <w:t>“</w:t>
      </w:r>
      <w:r w:rsidRPr="005D7303">
        <w:rPr>
          <w:b/>
          <w:bCs/>
        </w:rPr>
        <w:t>harassment</w:t>
      </w:r>
      <w:r w:rsidRPr="005D7303">
        <w:t xml:space="preserve">” refers to when someone is repeatedly and deliberately abused, threatened and/or humiliated in circumstances related to work. </w:t>
      </w:r>
    </w:p>
    <w:p w14:paraId="3CD8F8F4" w14:textId="690D9F5D" w:rsidR="0074449F" w:rsidRPr="005D7303" w:rsidRDefault="00DD0CE8" w:rsidP="00C43CF0">
      <w:pPr>
        <w:pStyle w:val="TSB-Level1Numbers"/>
      </w:pPr>
      <w:r w:rsidRPr="005D7303">
        <w:t>For the purpose of this policy “</w:t>
      </w:r>
      <w:r w:rsidRPr="005D7303">
        <w:rPr>
          <w:b/>
          <w:bCs/>
        </w:rPr>
        <w:t>violence</w:t>
      </w:r>
      <w:r w:rsidRPr="005D7303">
        <w:t xml:space="preserve">” refers to </w:t>
      </w:r>
      <w:r w:rsidR="0074449F" w:rsidRPr="005D7303">
        <w:t xml:space="preserve">when </w:t>
      </w:r>
      <w:r w:rsidR="00932614" w:rsidRPr="005D7303">
        <w:t>someone</w:t>
      </w:r>
      <w:r w:rsidR="0074449F" w:rsidRPr="005D7303">
        <w:t xml:space="preserve"> is assaulted in circumstances related to work. </w:t>
      </w:r>
    </w:p>
    <w:p w14:paraId="2F0539C5" w14:textId="77777777" w:rsidR="003B7525" w:rsidRPr="005D7303" w:rsidRDefault="003B7525" w:rsidP="00C43CF0">
      <w:pPr>
        <w:pStyle w:val="TSB-Level1Numbers"/>
      </w:pPr>
      <w:r w:rsidRPr="005D7303">
        <w:t xml:space="preserve">Types of violence, threatening behaviour and abuse understood in this policy include: </w:t>
      </w:r>
    </w:p>
    <w:p w14:paraId="76861779" w14:textId="77777777" w:rsidR="003B7525" w:rsidRPr="005D7303" w:rsidRDefault="003B7525" w:rsidP="00C43CF0">
      <w:pPr>
        <w:pStyle w:val="PolicyBullets"/>
        <w:spacing w:after="120"/>
        <w:ind w:left="1925" w:hanging="360"/>
        <w:jc w:val="both"/>
      </w:pPr>
      <w:r w:rsidRPr="005D7303">
        <w:rPr>
          <w:b/>
          <w:bCs/>
        </w:rPr>
        <w:t>Verbal abuse</w:t>
      </w:r>
      <w:r w:rsidRPr="005D7303">
        <w:t xml:space="preserve"> </w:t>
      </w:r>
      <w:r w:rsidRPr="005D7303">
        <w:rPr>
          <w:rFonts w:cstheme="minorHAnsi"/>
        </w:rPr>
        <w:t>–</w:t>
      </w:r>
      <w:r w:rsidRPr="005D7303">
        <w:t xml:space="preserve"> abusive and aggressive language, oral or written. </w:t>
      </w:r>
    </w:p>
    <w:p w14:paraId="113F8627" w14:textId="77777777" w:rsidR="003B7525" w:rsidRPr="005D7303" w:rsidRDefault="003B7525" w:rsidP="00C43CF0">
      <w:pPr>
        <w:pStyle w:val="PolicyBullets"/>
        <w:spacing w:after="120"/>
        <w:ind w:left="1925" w:hanging="360"/>
        <w:jc w:val="both"/>
      </w:pPr>
      <w:r w:rsidRPr="005D7303">
        <w:rPr>
          <w:b/>
          <w:bCs/>
        </w:rPr>
        <w:t>Physical assault</w:t>
      </w:r>
      <w:r w:rsidRPr="005D7303">
        <w:t xml:space="preserve"> </w:t>
      </w:r>
      <w:r w:rsidRPr="005D7303">
        <w:rPr>
          <w:rFonts w:cstheme="minorHAnsi"/>
        </w:rPr>
        <w:t xml:space="preserve">– assault causing minor injury, such as a graze, minor bruising, reddening of the skin, minor cuts/lacerations, or a more serious injury. </w:t>
      </w:r>
    </w:p>
    <w:p w14:paraId="4D0A501F" w14:textId="77777777" w:rsidR="003B7525" w:rsidRPr="005D7303" w:rsidRDefault="003B7525" w:rsidP="00C43CF0">
      <w:pPr>
        <w:pStyle w:val="PolicyBullets"/>
        <w:spacing w:after="120"/>
        <w:ind w:left="1925" w:hanging="360"/>
        <w:jc w:val="both"/>
      </w:pPr>
      <w:r w:rsidRPr="005D7303">
        <w:rPr>
          <w:b/>
          <w:bCs/>
        </w:rPr>
        <w:t>Physical abuse</w:t>
      </w:r>
      <w:r w:rsidRPr="005D7303">
        <w:t xml:space="preserve"> </w:t>
      </w:r>
      <w:r w:rsidRPr="005D7303">
        <w:rPr>
          <w:rFonts w:cstheme="minorHAnsi"/>
        </w:rPr>
        <w:t>– attempted assault which did not result in physical harm.</w:t>
      </w:r>
    </w:p>
    <w:p w14:paraId="1FB099D1" w14:textId="77777777" w:rsidR="003B7525" w:rsidRPr="005D7303" w:rsidRDefault="003B7525" w:rsidP="00C43CF0">
      <w:pPr>
        <w:pStyle w:val="PolicyBullets"/>
        <w:spacing w:after="120"/>
        <w:ind w:left="1925" w:hanging="360"/>
        <w:jc w:val="both"/>
      </w:pPr>
      <w:r w:rsidRPr="005D7303">
        <w:rPr>
          <w:rFonts w:cstheme="minorHAnsi"/>
          <w:b/>
          <w:bCs/>
        </w:rPr>
        <w:t>Sexual assault</w:t>
      </w:r>
      <w:r w:rsidRPr="005D7303">
        <w:rPr>
          <w:rFonts w:cstheme="minorHAnsi"/>
        </w:rPr>
        <w:t xml:space="preserve"> – sexual assault resulting in physical harm such as bruising, cuts/lacerations, or more serious injury. </w:t>
      </w:r>
    </w:p>
    <w:p w14:paraId="5509B79F" w14:textId="77777777" w:rsidR="003B7525" w:rsidRPr="005D7303" w:rsidRDefault="003B7525" w:rsidP="00C43CF0">
      <w:pPr>
        <w:pStyle w:val="PolicyBullets"/>
        <w:spacing w:after="120"/>
        <w:ind w:left="1925" w:hanging="360"/>
        <w:jc w:val="both"/>
      </w:pPr>
      <w:r w:rsidRPr="005D7303">
        <w:rPr>
          <w:rFonts w:cstheme="minorHAnsi"/>
          <w:b/>
          <w:bCs/>
        </w:rPr>
        <w:t>Sexual abuse</w:t>
      </w:r>
      <w:r w:rsidRPr="005D7303">
        <w:rPr>
          <w:rFonts w:cstheme="minorHAnsi"/>
        </w:rPr>
        <w:t xml:space="preserve"> – inappropriate sexual behaviour not resulting in physical harm.</w:t>
      </w:r>
    </w:p>
    <w:p w14:paraId="70D640A6" w14:textId="77777777" w:rsidR="003B7525" w:rsidRPr="005D7303" w:rsidRDefault="003B7525" w:rsidP="00C43CF0">
      <w:pPr>
        <w:pStyle w:val="PolicyBullets"/>
        <w:spacing w:after="120"/>
        <w:ind w:left="1925" w:hanging="360"/>
        <w:jc w:val="both"/>
      </w:pPr>
      <w:r w:rsidRPr="005D7303">
        <w:rPr>
          <w:rFonts w:cstheme="minorHAnsi"/>
          <w:b/>
          <w:bCs/>
        </w:rPr>
        <w:t>Property damage or theft</w:t>
      </w:r>
      <w:r w:rsidRPr="005D7303">
        <w:rPr>
          <w:rFonts w:cstheme="minorHAnsi"/>
        </w:rPr>
        <w:t xml:space="preserve"> – damage to, or theft of, the employee’s personal property. </w:t>
      </w:r>
    </w:p>
    <w:p w14:paraId="2BB5C791" w14:textId="5AC2F63A" w:rsidR="003B7525" w:rsidRPr="005D7303" w:rsidRDefault="003B7525" w:rsidP="00C43CF0">
      <w:pPr>
        <w:pStyle w:val="PolicyBullets"/>
        <w:spacing w:after="120"/>
        <w:ind w:left="1925" w:hanging="360"/>
        <w:jc w:val="both"/>
      </w:pPr>
      <w:r w:rsidRPr="005D7303">
        <w:rPr>
          <w:rFonts w:cstheme="minorHAnsi"/>
          <w:b/>
          <w:bCs/>
        </w:rPr>
        <w:t>Other</w:t>
      </w:r>
      <w:r w:rsidRPr="005D7303">
        <w:rPr>
          <w:rFonts w:cstheme="minorHAnsi"/>
        </w:rPr>
        <w:t xml:space="preserve"> – any form of physical assault or psychological abuse not defined above, which the employee considers sufficient to warrant concern. </w:t>
      </w:r>
    </w:p>
    <w:p w14:paraId="77B5E1C2" w14:textId="77777777" w:rsidR="003B7525" w:rsidRPr="005D7303" w:rsidRDefault="003B7525" w:rsidP="00C43CF0">
      <w:pPr>
        <w:pStyle w:val="Heading10"/>
        <w:rPr>
          <w:b w:val="0"/>
        </w:rPr>
      </w:pPr>
      <w:bookmarkStart w:id="15" w:name="_Roles_and_responsibilities"/>
      <w:bookmarkEnd w:id="15"/>
      <w:r w:rsidRPr="005D7303">
        <w:t xml:space="preserve">Roles and responsibilities </w:t>
      </w:r>
    </w:p>
    <w:p w14:paraId="17A2D8BF" w14:textId="4D5C7519" w:rsidR="003B7525" w:rsidRPr="005D7303" w:rsidRDefault="003B7525" w:rsidP="00C43CF0">
      <w:pPr>
        <w:pStyle w:val="TSB-Level1Numbers"/>
      </w:pPr>
      <w:r w:rsidRPr="005D7303">
        <w:lastRenderedPageBreak/>
        <w:t xml:space="preserve">The </w:t>
      </w:r>
      <w:r w:rsidR="00910AF9" w:rsidRPr="005D7303">
        <w:rPr>
          <w:b/>
          <w:bCs/>
          <w:u w:val="single"/>
        </w:rPr>
        <w:t xml:space="preserve">Academy Council </w:t>
      </w:r>
      <w:r w:rsidRPr="005D7303">
        <w:t xml:space="preserve">will: </w:t>
      </w:r>
    </w:p>
    <w:p w14:paraId="5D61E83C" w14:textId="6140D1C9" w:rsidR="003B7525" w:rsidRPr="005D7303" w:rsidRDefault="003B7525" w:rsidP="00C43CF0">
      <w:pPr>
        <w:pStyle w:val="PolicyBullets"/>
        <w:spacing w:after="120"/>
        <w:ind w:left="1925" w:hanging="360"/>
        <w:jc w:val="both"/>
      </w:pPr>
      <w:r w:rsidRPr="005D7303">
        <w:t xml:space="preserve">Acknowledge its legal duty of care towards school staff and pupils and its responsibility to ensure the school is a place where both staff and pupils are safe from violence or aggression. </w:t>
      </w:r>
    </w:p>
    <w:p w14:paraId="0EBCF539" w14:textId="70B0B2B1" w:rsidR="0041527A" w:rsidRPr="005D7303" w:rsidRDefault="0041527A" w:rsidP="00C43CF0">
      <w:pPr>
        <w:pStyle w:val="PolicyBullets"/>
        <w:spacing w:after="120"/>
        <w:ind w:left="1925" w:hanging="360"/>
        <w:jc w:val="both"/>
      </w:pPr>
      <w:r w:rsidRPr="005D7303">
        <w:t>Ensure the health, safety and welfare of all staff in school.</w:t>
      </w:r>
    </w:p>
    <w:p w14:paraId="10171F44" w14:textId="77777777" w:rsidR="003B7525" w:rsidRPr="005D7303" w:rsidRDefault="003B7525" w:rsidP="00C43CF0">
      <w:pPr>
        <w:pStyle w:val="PolicyBullets"/>
        <w:spacing w:after="120"/>
        <w:ind w:left="1925" w:hanging="360"/>
        <w:jc w:val="both"/>
      </w:pPr>
      <w:r w:rsidRPr="005D7303">
        <w:t xml:space="preserve">Oversee the implementation of this policy. </w:t>
      </w:r>
    </w:p>
    <w:p w14:paraId="62172288" w14:textId="77777777" w:rsidR="003B7525" w:rsidRPr="005D7303" w:rsidRDefault="003B7525" w:rsidP="00C43CF0">
      <w:pPr>
        <w:pStyle w:val="PolicyBullets"/>
        <w:spacing w:after="120"/>
        <w:ind w:left="1925" w:hanging="360"/>
        <w:jc w:val="both"/>
      </w:pPr>
      <w:r w:rsidRPr="005D7303">
        <w:t xml:space="preserve">Advise all members of staff of this policy. </w:t>
      </w:r>
    </w:p>
    <w:p w14:paraId="2C94A967" w14:textId="41DF87A8" w:rsidR="003B7525" w:rsidRPr="005D7303" w:rsidRDefault="003B7525" w:rsidP="00C43CF0">
      <w:pPr>
        <w:pStyle w:val="PolicyBullets"/>
        <w:spacing w:after="120"/>
        <w:ind w:left="1925" w:hanging="360"/>
        <w:jc w:val="both"/>
      </w:pPr>
      <w:r w:rsidRPr="005D7303">
        <w:t xml:space="preserve">Ensure all staff likely to be affected are informed, through the </w:t>
      </w:r>
      <w:r w:rsidRPr="005D7303">
        <w:rPr>
          <w:b/>
          <w:bCs/>
          <w:u w:val="single"/>
        </w:rPr>
        <w:t>headteacher</w:t>
      </w:r>
      <w:r w:rsidRPr="005D7303">
        <w:t xml:space="preserve">, of any circumstances which are likely to carry a risk of violent or aggressive behaviour. </w:t>
      </w:r>
    </w:p>
    <w:p w14:paraId="5E33A0C5" w14:textId="77777777" w:rsidR="003B7525" w:rsidRPr="005D7303" w:rsidRDefault="003B7525" w:rsidP="00C43CF0">
      <w:pPr>
        <w:pStyle w:val="PolicyBullets"/>
        <w:spacing w:after="120"/>
        <w:ind w:left="1925" w:hanging="360"/>
        <w:jc w:val="both"/>
      </w:pPr>
      <w:r w:rsidRPr="005D7303">
        <w:t>Authorise appropriate members of staff to exclude persons behaving inappropriately from the school premises, under Section 40 of the Local Government (Miscellaneous Provisions) Act 1982.</w:t>
      </w:r>
    </w:p>
    <w:p w14:paraId="7DAB82EC" w14:textId="1AD83DAF" w:rsidR="003B7525" w:rsidRPr="005D7303" w:rsidRDefault="001B177E" w:rsidP="00C43CF0">
      <w:pPr>
        <w:pStyle w:val="PolicyBullets"/>
        <w:spacing w:after="120"/>
        <w:ind w:left="1925" w:hanging="360"/>
        <w:jc w:val="both"/>
      </w:pPr>
      <w:r w:rsidRPr="005D7303">
        <w:rPr>
          <w:b/>
          <w:bCs/>
        </w:rPr>
        <w:t>[New]</w:t>
      </w:r>
      <w:r w:rsidRPr="005D7303">
        <w:t xml:space="preserve"> </w:t>
      </w:r>
      <w:r w:rsidR="003B7525" w:rsidRPr="005D7303">
        <w:t xml:space="preserve">Maintain a continuing programme of risk assessments of violence towards staff, in close consultation with the </w:t>
      </w:r>
      <w:r w:rsidR="003B7525" w:rsidRPr="005D7303">
        <w:rPr>
          <w:b/>
          <w:bCs/>
          <w:u w:val="single"/>
        </w:rPr>
        <w:t>headteacher</w:t>
      </w:r>
      <w:r w:rsidR="002C40CE" w:rsidRPr="005D7303">
        <w:t xml:space="preserve">, </w:t>
      </w:r>
      <w:r w:rsidR="0041527A" w:rsidRPr="005D7303">
        <w:t>and ensure identified risks are mitigated where possible.</w:t>
      </w:r>
    </w:p>
    <w:p w14:paraId="56BE6B42" w14:textId="0074149C" w:rsidR="0041527A" w:rsidRPr="005D7303" w:rsidRDefault="001B177E" w:rsidP="00C43CF0">
      <w:pPr>
        <w:pStyle w:val="PolicyBullets"/>
        <w:spacing w:after="120"/>
        <w:ind w:left="1925" w:hanging="360"/>
        <w:jc w:val="both"/>
      </w:pPr>
      <w:r w:rsidRPr="005D7303">
        <w:rPr>
          <w:b/>
          <w:bCs/>
        </w:rPr>
        <w:t>[New]</w:t>
      </w:r>
      <w:r w:rsidRPr="005D7303">
        <w:t xml:space="preserve"> </w:t>
      </w:r>
      <w:r w:rsidR="0041527A" w:rsidRPr="005D7303">
        <w:t>Consult with staff and their representatives about risk assessments and actions arising from them.</w:t>
      </w:r>
    </w:p>
    <w:p w14:paraId="37CAA460" w14:textId="1502EA34" w:rsidR="003B7525" w:rsidRPr="005D7303" w:rsidRDefault="003B7525" w:rsidP="00C43CF0">
      <w:pPr>
        <w:pStyle w:val="TSB-Level1Numbers"/>
      </w:pPr>
      <w:r w:rsidRPr="005D7303">
        <w:t xml:space="preserve">The </w:t>
      </w:r>
      <w:r w:rsidRPr="005D7303">
        <w:rPr>
          <w:b/>
          <w:bCs/>
          <w:u w:val="single"/>
        </w:rPr>
        <w:t>headteacher</w:t>
      </w:r>
      <w:r w:rsidRPr="005D7303">
        <w:t xml:space="preserve"> will: </w:t>
      </w:r>
    </w:p>
    <w:p w14:paraId="7410CE77" w14:textId="6A33C27E" w:rsidR="003B7525" w:rsidRPr="005D7303" w:rsidRDefault="003B7525" w:rsidP="00C43CF0">
      <w:pPr>
        <w:pStyle w:val="PolicyBullets"/>
        <w:spacing w:after="120"/>
        <w:ind w:left="1925" w:hanging="360"/>
        <w:jc w:val="both"/>
      </w:pPr>
      <w:r w:rsidRPr="005D7303">
        <w:t xml:space="preserve">Report the outcome of the risk assessment of violence towards staff to the </w:t>
      </w:r>
      <w:r w:rsidR="00910AF9" w:rsidRPr="005D7303">
        <w:rPr>
          <w:b/>
          <w:bCs/>
          <w:u w:val="single"/>
        </w:rPr>
        <w:t>Academy Council</w:t>
      </w:r>
      <w:r w:rsidRPr="005D7303">
        <w:t xml:space="preserve">. </w:t>
      </w:r>
    </w:p>
    <w:p w14:paraId="43CD9208" w14:textId="43C9EF00" w:rsidR="003B7525" w:rsidRPr="005D7303" w:rsidRDefault="003B7525" w:rsidP="00C43CF0">
      <w:pPr>
        <w:pStyle w:val="PolicyBullets"/>
        <w:spacing w:after="120"/>
        <w:ind w:left="1925" w:hanging="360"/>
        <w:jc w:val="both"/>
      </w:pPr>
      <w:r w:rsidRPr="005D7303">
        <w:t xml:space="preserve">Ensure that all staff have read and understood this policy. </w:t>
      </w:r>
    </w:p>
    <w:p w14:paraId="5944A2B4" w14:textId="0FEBB9BA" w:rsidR="0041527A" w:rsidRPr="005D7303" w:rsidRDefault="0041527A" w:rsidP="00C43CF0">
      <w:pPr>
        <w:pStyle w:val="PolicyBullets"/>
        <w:spacing w:after="120"/>
        <w:ind w:left="1925" w:hanging="360"/>
        <w:jc w:val="both"/>
      </w:pPr>
      <w:r w:rsidRPr="005D7303">
        <w:t xml:space="preserve">Create and maintain a </w:t>
      </w:r>
      <w:r w:rsidRPr="005D7303">
        <w:rPr>
          <w:b/>
          <w:bCs/>
          <w:u w:val="single"/>
        </w:rPr>
        <w:t>Staff Code of Conduct</w:t>
      </w:r>
      <w:r w:rsidRPr="005D7303">
        <w:t xml:space="preserve"> and ensure all staff adhere to this code.</w:t>
      </w:r>
    </w:p>
    <w:p w14:paraId="40681ED6" w14:textId="483FB030" w:rsidR="003B7525" w:rsidRPr="005D7303" w:rsidRDefault="003B7525" w:rsidP="00C43CF0">
      <w:pPr>
        <w:pStyle w:val="PolicyBullets"/>
        <w:spacing w:after="120"/>
        <w:ind w:left="1925" w:hanging="360"/>
        <w:jc w:val="both"/>
      </w:pPr>
      <w:r w:rsidRPr="005D7303">
        <w:t xml:space="preserve">Consider all reported incidents against the definitions outlined in </w:t>
      </w:r>
      <w:hyperlink w:anchor="_Definitions" w:history="1">
        <w:r w:rsidR="004A2048" w:rsidRPr="005D7303">
          <w:rPr>
            <w:rStyle w:val="Hyperlink"/>
            <w:color w:val="auto"/>
          </w:rPr>
          <w:t>s</w:t>
        </w:r>
        <w:r w:rsidRPr="005D7303">
          <w:rPr>
            <w:rStyle w:val="Hyperlink"/>
            <w:color w:val="auto"/>
          </w:rPr>
          <w:t xml:space="preserve">ection </w:t>
        </w:r>
        <w:r w:rsidR="00DB4A7B" w:rsidRPr="005D7303">
          <w:rPr>
            <w:rStyle w:val="Hyperlink"/>
            <w:color w:val="auto"/>
          </w:rPr>
          <w:t>2</w:t>
        </w:r>
      </w:hyperlink>
      <w:r w:rsidRPr="005D7303">
        <w:t>.</w:t>
      </w:r>
    </w:p>
    <w:p w14:paraId="3011B583" w14:textId="5FFBFCBC" w:rsidR="0041527A" w:rsidRPr="005D7303" w:rsidRDefault="0041527A" w:rsidP="00C43CF0">
      <w:pPr>
        <w:pStyle w:val="PolicyBullets"/>
        <w:spacing w:after="120"/>
        <w:ind w:left="1925" w:hanging="360"/>
        <w:jc w:val="both"/>
      </w:pPr>
      <w:r w:rsidRPr="005D7303">
        <w:t xml:space="preserve">Organise in-house training on preventing and dealing with the risks of harassment and violence for all staff </w:t>
      </w:r>
      <w:r w:rsidR="00910AF9" w:rsidRPr="005D7303">
        <w:t>bi -</w:t>
      </w:r>
      <w:r w:rsidRPr="005D7303">
        <w:rPr>
          <w:b/>
          <w:bCs/>
          <w:u w:val="single"/>
        </w:rPr>
        <w:t>annually</w:t>
      </w:r>
      <w:r w:rsidRPr="005D7303">
        <w:t xml:space="preserve">. </w:t>
      </w:r>
    </w:p>
    <w:p w14:paraId="275A3320" w14:textId="078BDD30" w:rsidR="0041527A" w:rsidRPr="005D7303" w:rsidRDefault="0041527A" w:rsidP="00C43CF0">
      <w:pPr>
        <w:pStyle w:val="PolicyBullets"/>
        <w:spacing w:after="120"/>
        <w:ind w:left="1925" w:hanging="360"/>
        <w:jc w:val="both"/>
      </w:pPr>
      <w:r w:rsidRPr="005D7303">
        <w:t xml:space="preserve">Support victims and alleged perpetrators where necessary. </w:t>
      </w:r>
    </w:p>
    <w:p w14:paraId="2164A535" w14:textId="5EB958AD" w:rsidR="0041527A" w:rsidRPr="005D7303" w:rsidRDefault="0041527A" w:rsidP="00C43CF0">
      <w:pPr>
        <w:pStyle w:val="PolicyBullets"/>
        <w:spacing w:after="120"/>
        <w:ind w:left="1925" w:hanging="360"/>
        <w:jc w:val="both"/>
      </w:pPr>
      <w:r w:rsidRPr="005D7303">
        <w:t xml:space="preserve">Take a zero-tolerance stance </w:t>
      </w:r>
      <w:r w:rsidR="004A2048" w:rsidRPr="005D7303">
        <w:t>towards</w:t>
      </w:r>
      <w:r w:rsidRPr="005D7303">
        <w:t xml:space="preserve"> violence in the workplace and make clear what support is available to victims of violence or harassment. </w:t>
      </w:r>
    </w:p>
    <w:p w14:paraId="7573E117" w14:textId="2411F7FA" w:rsidR="003B7525" w:rsidRPr="005D7303" w:rsidRDefault="003B7525" w:rsidP="00C43CF0">
      <w:pPr>
        <w:pStyle w:val="TSB-Level1Numbers"/>
      </w:pPr>
      <w:r w:rsidRPr="005D7303">
        <w:t xml:space="preserve">All members of staff </w:t>
      </w:r>
      <w:r w:rsidR="00932614" w:rsidRPr="005D7303">
        <w:t>will</w:t>
      </w:r>
      <w:r w:rsidRPr="005D7303">
        <w:t>:</w:t>
      </w:r>
    </w:p>
    <w:p w14:paraId="798F1807" w14:textId="1C991BF5" w:rsidR="003B7525" w:rsidRPr="005D7303" w:rsidRDefault="003B7525" w:rsidP="00C43CF0">
      <w:pPr>
        <w:pStyle w:val="PolicyBullets"/>
        <w:spacing w:after="120"/>
        <w:ind w:left="1925" w:hanging="360"/>
        <w:jc w:val="both"/>
      </w:pPr>
      <w:r w:rsidRPr="005D7303">
        <w:t xml:space="preserve">Follow the procedures for preventing, dealing with, and recording and reporting incidents. </w:t>
      </w:r>
    </w:p>
    <w:p w14:paraId="0199BB4F" w14:textId="3B1A696A" w:rsidR="003B7525" w:rsidRPr="005D7303" w:rsidRDefault="003B7525" w:rsidP="00C43CF0">
      <w:pPr>
        <w:pStyle w:val="PolicyBullets"/>
        <w:spacing w:after="120"/>
        <w:ind w:left="1925" w:hanging="360"/>
        <w:jc w:val="both"/>
      </w:pPr>
      <w:r w:rsidRPr="005D7303">
        <w:t xml:space="preserve">Report every instance of probable violence and aggression, and any hazards, risks or problems, to the </w:t>
      </w:r>
      <w:r w:rsidRPr="005D7303">
        <w:rPr>
          <w:b/>
          <w:bCs/>
          <w:u w:val="single"/>
        </w:rPr>
        <w:t>headteacher</w:t>
      </w:r>
      <w:r w:rsidRPr="005D7303">
        <w:t xml:space="preserve">. </w:t>
      </w:r>
    </w:p>
    <w:p w14:paraId="01B3756F" w14:textId="7F4ADD72" w:rsidR="003B7525" w:rsidRPr="005D7303" w:rsidRDefault="003B7525" w:rsidP="00C43CF0">
      <w:pPr>
        <w:pStyle w:val="PolicyBullets"/>
        <w:spacing w:after="120"/>
        <w:ind w:left="1925" w:hanging="360"/>
        <w:jc w:val="both"/>
      </w:pPr>
      <w:r w:rsidRPr="005D7303">
        <w:t xml:space="preserve">Assess the risk to themselves in each situation and do their utmost to ensure their own safety. </w:t>
      </w:r>
    </w:p>
    <w:p w14:paraId="761E6BBA" w14:textId="017A89BD" w:rsidR="0041527A" w:rsidRPr="005D7303" w:rsidRDefault="0041527A" w:rsidP="00C43CF0">
      <w:pPr>
        <w:pStyle w:val="PolicyBullets"/>
        <w:spacing w:after="120"/>
        <w:ind w:left="1925" w:hanging="360"/>
        <w:jc w:val="both"/>
      </w:pPr>
      <w:r w:rsidRPr="005D7303">
        <w:t xml:space="preserve">Keep evidence of any harassment or violence </w:t>
      </w:r>
      <w:r w:rsidR="004A2048" w:rsidRPr="005D7303">
        <w:t>directed</w:t>
      </w:r>
      <w:r w:rsidRPr="005D7303">
        <w:t xml:space="preserve"> towards them and report incidents without hesitation to the </w:t>
      </w:r>
      <w:r w:rsidRPr="005D7303">
        <w:rPr>
          <w:b/>
          <w:bCs/>
          <w:u w:val="single"/>
        </w:rPr>
        <w:t>headteacher</w:t>
      </w:r>
      <w:r w:rsidRPr="005D7303">
        <w:t xml:space="preserve">, or (if the report is against the headteacher) to the </w:t>
      </w:r>
      <w:r w:rsidR="00910AF9" w:rsidRPr="005D7303">
        <w:rPr>
          <w:b/>
          <w:bCs/>
          <w:u w:val="single"/>
        </w:rPr>
        <w:t>Academy Council</w:t>
      </w:r>
      <w:r w:rsidRPr="005D7303">
        <w:t xml:space="preserve">. </w:t>
      </w:r>
    </w:p>
    <w:p w14:paraId="5CACCB7C" w14:textId="77777777" w:rsidR="003B7525" w:rsidRPr="005D7303" w:rsidRDefault="003B7525" w:rsidP="00C43CF0">
      <w:pPr>
        <w:pStyle w:val="Heading10"/>
        <w:rPr>
          <w:b w:val="0"/>
        </w:rPr>
      </w:pPr>
      <w:bookmarkStart w:id="16" w:name="_Preventing_incidents"/>
      <w:bookmarkEnd w:id="16"/>
      <w:r w:rsidRPr="005D7303">
        <w:t>Preventing incidents</w:t>
      </w:r>
    </w:p>
    <w:p w14:paraId="6C07472B" w14:textId="1D18DA2B" w:rsidR="003B7525" w:rsidRPr="005D7303" w:rsidRDefault="003B7525" w:rsidP="00C43CF0">
      <w:pPr>
        <w:pStyle w:val="TSB-Level1Numbers"/>
      </w:pPr>
      <w:r w:rsidRPr="005D7303">
        <w:lastRenderedPageBreak/>
        <w:t xml:space="preserve">The risk assessment of violence towards staff will be reviewed </w:t>
      </w:r>
      <w:r w:rsidR="00910AF9" w:rsidRPr="005D7303">
        <w:t>bi-</w:t>
      </w:r>
      <w:r w:rsidRPr="005D7303">
        <w:rPr>
          <w:b/>
          <w:bCs/>
          <w:u w:val="single"/>
        </w:rPr>
        <w:t>annually</w:t>
      </w:r>
      <w:r w:rsidRPr="005D7303">
        <w:t xml:space="preserve"> by the </w:t>
      </w:r>
      <w:r w:rsidRPr="005D7303">
        <w:rPr>
          <w:b/>
          <w:bCs/>
          <w:u w:val="single"/>
        </w:rPr>
        <w:t>headteacher</w:t>
      </w:r>
      <w:r w:rsidRPr="005D7303">
        <w:t xml:space="preserve"> and the </w:t>
      </w:r>
      <w:r w:rsidR="00910AF9" w:rsidRPr="005D7303">
        <w:rPr>
          <w:b/>
          <w:bCs/>
          <w:u w:val="single"/>
        </w:rPr>
        <w:t>Academy Council</w:t>
      </w:r>
      <w:r w:rsidRPr="005D7303">
        <w:t xml:space="preserve">. </w:t>
      </w:r>
    </w:p>
    <w:p w14:paraId="6E423C85" w14:textId="6829F464" w:rsidR="003B7525" w:rsidRPr="005D7303" w:rsidRDefault="003B7525" w:rsidP="00C43CF0">
      <w:pPr>
        <w:pStyle w:val="TSB-Level1Numbers"/>
      </w:pPr>
      <w:r w:rsidRPr="005D7303">
        <w:t>Staff will receive appropriate training as part of their induction, and follow-up training as required.</w:t>
      </w:r>
      <w:r w:rsidRPr="005D7303">
        <w:rPr>
          <w:shd w:val="clear" w:color="auto" w:fill="D9D9D9" w:themeFill="background1" w:themeFillShade="D9"/>
        </w:rPr>
        <w:t xml:space="preserve"> </w:t>
      </w:r>
    </w:p>
    <w:p w14:paraId="7E18BCEA" w14:textId="77777777" w:rsidR="003B7525" w:rsidRPr="005D7303" w:rsidRDefault="003B7525" w:rsidP="00C43CF0">
      <w:pPr>
        <w:pStyle w:val="Heading10"/>
        <w:rPr>
          <w:b w:val="0"/>
        </w:rPr>
      </w:pPr>
      <w:bookmarkStart w:id="17" w:name="_Dealing_with_incidents"/>
      <w:bookmarkEnd w:id="17"/>
      <w:r w:rsidRPr="005D7303">
        <w:t>Dealing with incidents</w:t>
      </w:r>
    </w:p>
    <w:p w14:paraId="16144DED" w14:textId="77777777" w:rsidR="003B7525" w:rsidRPr="005D7303" w:rsidRDefault="003B7525" w:rsidP="00C43CF0">
      <w:pPr>
        <w:pStyle w:val="TSB-Level1Numbers"/>
      </w:pPr>
      <w:r w:rsidRPr="005D7303">
        <w:t xml:space="preserve">When dealing with an incident, staff are advised to employ the following strategies: </w:t>
      </w:r>
    </w:p>
    <w:p w14:paraId="23FE4CC0" w14:textId="77777777" w:rsidR="003B7525" w:rsidRPr="005D7303" w:rsidRDefault="003B7525" w:rsidP="00C43CF0">
      <w:pPr>
        <w:pStyle w:val="PolicyBullets"/>
        <w:spacing w:after="120"/>
        <w:ind w:left="1925" w:hanging="360"/>
        <w:jc w:val="both"/>
      </w:pPr>
      <w:r w:rsidRPr="005D7303">
        <w:t xml:space="preserve">Be assertive but not aggressive </w:t>
      </w:r>
    </w:p>
    <w:p w14:paraId="6DD31872" w14:textId="77777777" w:rsidR="003B7525" w:rsidRPr="005D7303" w:rsidRDefault="003B7525" w:rsidP="00C43CF0">
      <w:pPr>
        <w:pStyle w:val="PolicyBullets"/>
        <w:spacing w:after="120"/>
        <w:ind w:left="1925" w:hanging="360"/>
        <w:jc w:val="both"/>
      </w:pPr>
      <w:r w:rsidRPr="005D7303">
        <w:t>Speak calmly without raising their voice</w:t>
      </w:r>
    </w:p>
    <w:p w14:paraId="565DBE2E" w14:textId="77777777" w:rsidR="003B7525" w:rsidRPr="005D7303" w:rsidRDefault="003B7525" w:rsidP="00C43CF0">
      <w:pPr>
        <w:pStyle w:val="PolicyBullets"/>
        <w:spacing w:after="120"/>
        <w:ind w:left="1925" w:hanging="360"/>
        <w:jc w:val="both"/>
      </w:pPr>
      <w:r w:rsidRPr="005D7303">
        <w:t>Be polite but firm</w:t>
      </w:r>
    </w:p>
    <w:p w14:paraId="6555D2C9" w14:textId="77777777" w:rsidR="003B7525" w:rsidRPr="005D7303" w:rsidRDefault="003B7525" w:rsidP="00C43CF0">
      <w:pPr>
        <w:pStyle w:val="PolicyBullets"/>
        <w:spacing w:after="120"/>
        <w:ind w:left="1925" w:hanging="360"/>
        <w:jc w:val="both"/>
      </w:pPr>
      <w:r w:rsidRPr="005D7303">
        <w:t xml:space="preserve">Seek assistance </w:t>
      </w:r>
    </w:p>
    <w:p w14:paraId="28844E53" w14:textId="77777777" w:rsidR="003B7525" w:rsidRPr="005D7303" w:rsidRDefault="003B7525" w:rsidP="00C43CF0">
      <w:pPr>
        <w:pStyle w:val="PolicyBullets"/>
        <w:spacing w:after="120"/>
        <w:ind w:left="1925" w:hanging="360"/>
        <w:jc w:val="both"/>
      </w:pPr>
      <w:r w:rsidRPr="005D7303">
        <w:t xml:space="preserve">Maintain a safe distance from the aggressor </w:t>
      </w:r>
    </w:p>
    <w:p w14:paraId="76BD8FCE" w14:textId="77777777" w:rsidR="003B7525" w:rsidRPr="005D7303" w:rsidRDefault="003B7525" w:rsidP="00C43CF0">
      <w:pPr>
        <w:pStyle w:val="PolicyBullets"/>
        <w:spacing w:after="120"/>
        <w:ind w:left="1925" w:hanging="360"/>
        <w:jc w:val="both"/>
      </w:pPr>
      <w:r w:rsidRPr="005D7303">
        <w:t>Think of an escape route, should the need arise</w:t>
      </w:r>
    </w:p>
    <w:p w14:paraId="6142C0E1" w14:textId="77777777" w:rsidR="003B7525" w:rsidRPr="005D7303" w:rsidRDefault="003B7525" w:rsidP="00C43CF0">
      <w:pPr>
        <w:pStyle w:val="PolicyBullets"/>
        <w:spacing w:after="120"/>
        <w:ind w:left="1925" w:hanging="360"/>
        <w:jc w:val="both"/>
      </w:pPr>
      <w:r w:rsidRPr="005D7303">
        <w:t xml:space="preserve">Be mindful of body language and stances to physically defend themselves </w:t>
      </w:r>
    </w:p>
    <w:p w14:paraId="58EE5912" w14:textId="77777777" w:rsidR="003B7525" w:rsidRPr="005D7303" w:rsidRDefault="003B7525" w:rsidP="00C43CF0">
      <w:pPr>
        <w:pStyle w:val="PolicyBullets"/>
        <w:spacing w:after="120"/>
        <w:ind w:left="1925" w:hanging="360"/>
        <w:jc w:val="both"/>
      </w:pPr>
      <w:r w:rsidRPr="005D7303">
        <w:t xml:space="preserve">Walk away, where possible </w:t>
      </w:r>
    </w:p>
    <w:p w14:paraId="4ADBDF81" w14:textId="4138135B" w:rsidR="003B7525" w:rsidRPr="005D7303" w:rsidRDefault="003B7525" w:rsidP="00C43CF0">
      <w:pPr>
        <w:pStyle w:val="TSB-Level1Numbers"/>
      </w:pPr>
      <w:r w:rsidRPr="005D7303">
        <w:t xml:space="preserve">All incidents will be logged and recorded on an </w:t>
      </w:r>
      <w:r w:rsidRPr="005D7303">
        <w:rPr>
          <w:b/>
          <w:bCs/>
          <w:u w:val="single"/>
        </w:rPr>
        <w:t>Incident Report Form</w:t>
      </w:r>
      <w:r w:rsidR="001B177E" w:rsidRPr="005D7303">
        <w:t xml:space="preserve">, </w:t>
      </w:r>
      <w:r w:rsidRPr="005D7303">
        <w:t xml:space="preserve">which </w:t>
      </w:r>
      <w:r w:rsidR="00BC6420" w:rsidRPr="005D7303">
        <w:t>is</w:t>
      </w:r>
      <w:r w:rsidRPr="005D7303">
        <w:t xml:space="preserve"> kept in the </w:t>
      </w:r>
      <w:r w:rsidRPr="005D7303">
        <w:rPr>
          <w:b/>
          <w:bCs/>
          <w:u w:val="single"/>
        </w:rPr>
        <w:t>school office</w:t>
      </w:r>
      <w:r w:rsidR="00910AF9" w:rsidRPr="005D7303">
        <w:rPr>
          <w:b/>
          <w:bCs/>
          <w:u w:val="single"/>
        </w:rPr>
        <w:t xml:space="preserve"> / </w:t>
      </w:r>
      <w:proofErr w:type="spellStart"/>
      <w:r w:rsidR="00910AF9" w:rsidRPr="005D7303">
        <w:rPr>
          <w:b/>
          <w:bCs/>
          <w:u w:val="single"/>
        </w:rPr>
        <w:t>cpoms</w:t>
      </w:r>
      <w:proofErr w:type="spellEnd"/>
      <w:r w:rsidRPr="005D7303">
        <w:t xml:space="preserve">. </w:t>
      </w:r>
    </w:p>
    <w:p w14:paraId="701A3B24" w14:textId="004B5371" w:rsidR="003B7525" w:rsidRPr="005D7303" w:rsidRDefault="003B7525" w:rsidP="00C43CF0">
      <w:pPr>
        <w:pStyle w:val="TSB-Level1Numbers"/>
      </w:pPr>
      <w:r w:rsidRPr="005D7303">
        <w:t xml:space="preserve">The </w:t>
      </w:r>
      <w:r w:rsidRPr="005D7303">
        <w:rPr>
          <w:b/>
          <w:bCs/>
          <w:u w:val="single"/>
        </w:rPr>
        <w:t>headteacher</w:t>
      </w:r>
      <w:r w:rsidRPr="005D7303">
        <w:t xml:space="preserve"> should be immediately informed of any incidents, and should liaise with the </w:t>
      </w:r>
      <w:r w:rsidR="00910AF9" w:rsidRPr="005D7303">
        <w:rPr>
          <w:b/>
          <w:bCs/>
          <w:u w:val="single"/>
        </w:rPr>
        <w:t>DNDLT &amp; LA</w:t>
      </w:r>
      <w:r w:rsidRPr="005D7303">
        <w:t xml:space="preserve"> and the police where necessary. </w:t>
      </w:r>
    </w:p>
    <w:p w14:paraId="395BC7C5" w14:textId="77777777" w:rsidR="003B7525" w:rsidRPr="005D7303" w:rsidRDefault="003B7525" w:rsidP="00C43CF0">
      <w:pPr>
        <w:pStyle w:val="TSB-Level1Numbers"/>
      </w:pPr>
      <w:r w:rsidRPr="005D7303">
        <w:t xml:space="preserve">The police should be called via 999, in cases of emergency, where: </w:t>
      </w:r>
    </w:p>
    <w:p w14:paraId="110B956E" w14:textId="77777777" w:rsidR="003B7525" w:rsidRPr="005D7303" w:rsidRDefault="003B7525" w:rsidP="00C43CF0">
      <w:pPr>
        <w:pStyle w:val="PolicyBullets"/>
        <w:spacing w:after="120"/>
        <w:ind w:left="1925" w:hanging="360"/>
        <w:jc w:val="both"/>
      </w:pPr>
      <w:r w:rsidRPr="005D7303">
        <w:t>There is danger to life.</w:t>
      </w:r>
    </w:p>
    <w:p w14:paraId="04704DAB" w14:textId="77777777" w:rsidR="003B7525" w:rsidRPr="005D7303" w:rsidRDefault="003B7525" w:rsidP="00C43CF0">
      <w:pPr>
        <w:pStyle w:val="PolicyBullets"/>
        <w:spacing w:after="120"/>
        <w:ind w:left="1925" w:hanging="360"/>
        <w:jc w:val="both"/>
      </w:pPr>
      <w:r w:rsidRPr="005D7303">
        <w:t>There is a likelihood of violence.</w:t>
      </w:r>
    </w:p>
    <w:p w14:paraId="63604F24" w14:textId="77777777" w:rsidR="003B7525" w:rsidRPr="005D7303" w:rsidRDefault="003B7525" w:rsidP="00C43CF0">
      <w:pPr>
        <w:pStyle w:val="PolicyBullets"/>
        <w:spacing w:after="120"/>
        <w:ind w:left="1925" w:hanging="360"/>
        <w:jc w:val="both"/>
      </w:pPr>
      <w:r w:rsidRPr="005D7303">
        <w:t>An assault is in progress.</w:t>
      </w:r>
    </w:p>
    <w:p w14:paraId="00C916DC" w14:textId="77777777" w:rsidR="003B7525" w:rsidRPr="005D7303" w:rsidRDefault="003B7525" w:rsidP="00C43CF0">
      <w:pPr>
        <w:pStyle w:val="PolicyBullets"/>
        <w:spacing w:after="120"/>
        <w:ind w:left="1925" w:hanging="360"/>
        <w:jc w:val="both"/>
      </w:pPr>
      <w:r w:rsidRPr="005D7303">
        <w:t xml:space="preserve">The offender is on the school premises. </w:t>
      </w:r>
    </w:p>
    <w:p w14:paraId="3D7EB649" w14:textId="77777777" w:rsidR="003B7525" w:rsidRPr="005D7303" w:rsidRDefault="003B7525" w:rsidP="00C43CF0">
      <w:pPr>
        <w:pStyle w:val="PolicyBullets"/>
        <w:spacing w:after="120"/>
        <w:ind w:left="1925" w:hanging="360"/>
        <w:jc w:val="both"/>
      </w:pPr>
      <w:r w:rsidRPr="005D7303">
        <w:t xml:space="preserve">An offence has just occurred and an early arrest is likely. </w:t>
      </w:r>
    </w:p>
    <w:p w14:paraId="4123E97C" w14:textId="52517CC2" w:rsidR="003B7525" w:rsidRPr="005D7303" w:rsidRDefault="003B7525" w:rsidP="00C43CF0">
      <w:pPr>
        <w:pStyle w:val="TSB-Level1Numbers"/>
      </w:pPr>
      <w:r w:rsidRPr="005D7303">
        <w:t>In the event of an emergency, staff should also acquire assistance from a member of the SLT, if available, or the nearest member of</w:t>
      </w:r>
      <w:r w:rsidR="001331EB" w:rsidRPr="005D7303">
        <w:t xml:space="preserve"> </w:t>
      </w:r>
      <w:r w:rsidRPr="005D7303">
        <w:t xml:space="preserve">staff. </w:t>
      </w:r>
    </w:p>
    <w:p w14:paraId="19C10C9F" w14:textId="3BC437A7" w:rsidR="003B7525" w:rsidRPr="005D7303" w:rsidRDefault="003B7525" w:rsidP="00C43CF0">
      <w:pPr>
        <w:pStyle w:val="TSB-Level1Numbers"/>
      </w:pPr>
      <w:r w:rsidRPr="005D7303">
        <w:t xml:space="preserve">Where police involvement is required, but the incident is not considered to be an emergency, the local police should be contacted on </w:t>
      </w:r>
      <w:r w:rsidRPr="005D7303">
        <w:rPr>
          <w:b/>
          <w:bCs/>
          <w:u w:val="single"/>
        </w:rPr>
        <w:t>local police non-emergency phone number</w:t>
      </w:r>
      <w:r w:rsidRPr="005D7303">
        <w:t xml:space="preserve">. </w:t>
      </w:r>
    </w:p>
    <w:p w14:paraId="1E0DE9AF" w14:textId="4ADB898C" w:rsidR="003B7525" w:rsidRPr="005D7303" w:rsidRDefault="003B7525" w:rsidP="00C43CF0">
      <w:pPr>
        <w:pStyle w:val="TSB-Level1Numbers"/>
      </w:pPr>
      <w:r w:rsidRPr="005D7303">
        <w:t xml:space="preserve">Help, support and counselling are made available to victims of violence at the time of the incident and in the long-term. </w:t>
      </w:r>
    </w:p>
    <w:p w14:paraId="16CAA1B6" w14:textId="2CAE1D70" w:rsidR="003B7525" w:rsidRPr="005D7303" w:rsidRDefault="003B7525" w:rsidP="00C43CF0">
      <w:pPr>
        <w:pStyle w:val="TSB-Level1Numbers"/>
      </w:pPr>
      <w:r w:rsidRPr="005D7303">
        <w:t xml:space="preserve">Any member of staff or pupil who engages in an act of violence towards a member of staff will be subject to the appropriate disciplinary procedures. </w:t>
      </w:r>
    </w:p>
    <w:p w14:paraId="2EAC1C3E" w14:textId="481B52AA" w:rsidR="0041527A" w:rsidRPr="005D7303" w:rsidRDefault="001331EB" w:rsidP="00C43CF0">
      <w:pPr>
        <w:pStyle w:val="TSB-Level1Numbers"/>
      </w:pPr>
      <w:r w:rsidRPr="005D7303">
        <w:rPr>
          <w:b/>
          <w:bCs/>
        </w:rPr>
        <w:t xml:space="preserve">[New] </w:t>
      </w:r>
      <w:r w:rsidR="0041527A" w:rsidRPr="005D7303">
        <w:t>Any accusations found to be false or malicious will not be tolerated</w:t>
      </w:r>
      <w:r w:rsidR="001B177E" w:rsidRPr="005D7303">
        <w:t xml:space="preserve"> and disciplinary action will be carried out</w:t>
      </w:r>
      <w:r w:rsidR="0041527A" w:rsidRPr="005D7303">
        <w:t xml:space="preserve">. </w:t>
      </w:r>
    </w:p>
    <w:p w14:paraId="76AA935D" w14:textId="77777777" w:rsidR="003B7525" w:rsidRPr="005D7303" w:rsidRDefault="003B7525" w:rsidP="00C43CF0">
      <w:pPr>
        <w:pStyle w:val="Heading10"/>
        <w:rPr>
          <w:b w:val="0"/>
        </w:rPr>
      </w:pPr>
      <w:bookmarkStart w:id="18" w:name="_Harassment"/>
      <w:bookmarkEnd w:id="18"/>
      <w:r w:rsidRPr="005D7303">
        <w:t>Harassment</w:t>
      </w:r>
    </w:p>
    <w:p w14:paraId="08E4453C" w14:textId="6338907B" w:rsidR="003B7525" w:rsidRPr="005D7303" w:rsidRDefault="003B7525" w:rsidP="00C43CF0">
      <w:pPr>
        <w:pStyle w:val="TSB-Level1Numbers"/>
      </w:pPr>
      <w:r w:rsidRPr="005D7303">
        <w:lastRenderedPageBreak/>
        <w:t xml:space="preserve">If a staff member becomes subject to harassment from individual parents or pupils, this may constitute an offence under the Protection from Harassment Act 1997. </w:t>
      </w:r>
    </w:p>
    <w:p w14:paraId="3840B862" w14:textId="77777777" w:rsidR="003B7525" w:rsidRPr="005D7303" w:rsidRDefault="003B7525" w:rsidP="00C43CF0">
      <w:pPr>
        <w:pStyle w:val="TSB-Level1Numbers"/>
      </w:pPr>
      <w:r w:rsidRPr="005D7303">
        <w:t xml:space="preserve">In cases of harassment, staff should make records of all incidents in writing, taking note of the date, location, and means of communication. </w:t>
      </w:r>
    </w:p>
    <w:p w14:paraId="25EE5A2D" w14:textId="42978225" w:rsidR="003B7525" w:rsidRPr="005D7303" w:rsidRDefault="003B7525" w:rsidP="00C43CF0">
      <w:pPr>
        <w:pStyle w:val="TSB-Level1Numbers"/>
      </w:pPr>
      <w:r w:rsidRPr="005D7303">
        <w:t xml:space="preserve">Staff should inform the </w:t>
      </w:r>
      <w:r w:rsidRPr="005D7303">
        <w:rPr>
          <w:b/>
          <w:bCs/>
          <w:u w:val="single"/>
        </w:rPr>
        <w:t>headteacher</w:t>
      </w:r>
      <w:r w:rsidRPr="005D7303">
        <w:t>, who will contact the</w:t>
      </w:r>
      <w:r w:rsidR="00910AF9" w:rsidRPr="005D7303">
        <w:t xml:space="preserve"> DNDLT &amp;</w:t>
      </w:r>
      <w:r w:rsidRPr="005D7303">
        <w:t xml:space="preserve"> </w:t>
      </w:r>
      <w:r w:rsidR="00312D1D" w:rsidRPr="005D7303">
        <w:rPr>
          <w:b/>
          <w:bCs/>
          <w:u w:val="single"/>
        </w:rPr>
        <w:t>LA</w:t>
      </w:r>
      <w:r w:rsidRPr="005D7303">
        <w:t xml:space="preserve"> for advice and support. </w:t>
      </w:r>
    </w:p>
    <w:p w14:paraId="44062A44" w14:textId="77777777" w:rsidR="003B7525" w:rsidRPr="005D7303" w:rsidRDefault="003B7525" w:rsidP="00C43CF0">
      <w:pPr>
        <w:pStyle w:val="Heading10"/>
        <w:rPr>
          <w:b w:val="0"/>
        </w:rPr>
      </w:pPr>
      <w:bookmarkStart w:id="19" w:name="_Banning_from_the"/>
      <w:bookmarkEnd w:id="19"/>
      <w:r w:rsidRPr="005D7303">
        <w:t>Banning from the school premises</w:t>
      </w:r>
    </w:p>
    <w:p w14:paraId="3B905C34" w14:textId="366FD781" w:rsidR="003B7525" w:rsidRPr="005D7303" w:rsidRDefault="00312D1D" w:rsidP="00C43CF0">
      <w:pPr>
        <w:pStyle w:val="TSB-Level1Numbers"/>
      </w:pPr>
      <w:r w:rsidRPr="005D7303">
        <w:t xml:space="preserve">Parents will be barred from the school premises if they act aggressively or pose a significant threat to the safety and security of the school community. </w:t>
      </w:r>
    </w:p>
    <w:p w14:paraId="47F4EA58" w14:textId="63902E4B" w:rsidR="00312D1D" w:rsidRPr="005D7303" w:rsidRDefault="00312D1D" w:rsidP="00C43CF0">
      <w:pPr>
        <w:pStyle w:val="TSB-Level1Numbers"/>
      </w:pPr>
      <w:r w:rsidRPr="005D7303">
        <w:t>The school will remove violent or aggressive individuals from the school site</w:t>
      </w:r>
      <w:r w:rsidR="00910AF9" w:rsidRPr="005D7303">
        <w:t>.</w:t>
      </w:r>
    </w:p>
    <w:p w14:paraId="2C2E0724" w14:textId="76AB23B8" w:rsidR="003B7525" w:rsidRPr="005D7303" w:rsidRDefault="00312D1D" w:rsidP="00C43CF0">
      <w:pPr>
        <w:pStyle w:val="TSB-Level1Numbers"/>
      </w:pPr>
      <w:r w:rsidRPr="005D7303">
        <w:t xml:space="preserve">The school will record every </w:t>
      </w:r>
      <w:r w:rsidR="003B7525" w:rsidRPr="005D7303">
        <w:t>incident</w:t>
      </w:r>
      <w:r w:rsidRPr="005D7303">
        <w:t xml:space="preserve"> in an </w:t>
      </w:r>
      <w:r w:rsidRPr="005D7303">
        <w:rPr>
          <w:b/>
          <w:bCs/>
          <w:u w:val="single"/>
        </w:rPr>
        <w:t>Incident Report Form</w:t>
      </w:r>
      <w:r w:rsidR="003B7525" w:rsidRPr="005D7303">
        <w:t xml:space="preserve">, including witness details, should evidence need to be provided in court. </w:t>
      </w:r>
    </w:p>
    <w:p w14:paraId="7CD4B828" w14:textId="7B4383DA" w:rsidR="003B7525" w:rsidRPr="005D7303" w:rsidRDefault="003B7525" w:rsidP="00C43CF0">
      <w:pPr>
        <w:pStyle w:val="TSB-Level1Numbers"/>
      </w:pPr>
      <w:r w:rsidRPr="005D7303">
        <w:t xml:space="preserve">Any incident which could warrant </w:t>
      </w:r>
      <w:r w:rsidR="00312D1D" w:rsidRPr="005D7303">
        <w:t xml:space="preserve">an individual being barred from the </w:t>
      </w:r>
      <w:r w:rsidRPr="005D7303">
        <w:t xml:space="preserve">school premises </w:t>
      </w:r>
      <w:r w:rsidR="00312D1D" w:rsidRPr="005D7303">
        <w:t>will</w:t>
      </w:r>
      <w:r w:rsidRPr="005D7303">
        <w:t xml:space="preserve"> be reported to the </w:t>
      </w:r>
      <w:r w:rsidRPr="005D7303">
        <w:rPr>
          <w:b/>
          <w:bCs/>
          <w:u w:val="single"/>
        </w:rPr>
        <w:t>headteacher</w:t>
      </w:r>
      <w:r w:rsidRPr="005D7303">
        <w:t xml:space="preserve">. </w:t>
      </w:r>
    </w:p>
    <w:p w14:paraId="07A9CCB2" w14:textId="1BC22D94" w:rsidR="003B7525" w:rsidRPr="005D7303" w:rsidRDefault="003B7525" w:rsidP="00C43CF0">
      <w:pPr>
        <w:pStyle w:val="TSB-Level1Numbers"/>
      </w:pPr>
      <w:r w:rsidRPr="005D7303">
        <w:t xml:space="preserve">If a person who has been banned subsequently trespasses on the premises and causes nuisance or disturbance, this may be considered a criminal offence under </w:t>
      </w:r>
      <w:r w:rsidR="001F0ED3" w:rsidRPr="005D7303">
        <w:t>Section 547 of the Education Act 1996</w:t>
      </w:r>
      <w:r w:rsidRPr="005D7303">
        <w:t xml:space="preserve">. </w:t>
      </w:r>
    </w:p>
    <w:p w14:paraId="67226501" w14:textId="77777777" w:rsidR="003B7525" w:rsidRPr="005D7303" w:rsidRDefault="003B7525" w:rsidP="00C43CF0">
      <w:pPr>
        <w:pStyle w:val="Heading10"/>
        <w:rPr>
          <w:b w:val="0"/>
        </w:rPr>
      </w:pPr>
      <w:bookmarkStart w:id="20" w:name="_Recording_and_reporting"/>
      <w:bookmarkEnd w:id="20"/>
      <w:r w:rsidRPr="005D7303">
        <w:t xml:space="preserve">Recording and reporting incidents </w:t>
      </w:r>
    </w:p>
    <w:p w14:paraId="2D89BBFE" w14:textId="17C9AB24" w:rsidR="003B7525" w:rsidRPr="005D7303" w:rsidRDefault="003B7525" w:rsidP="00C43CF0">
      <w:pPr>
        <w:pStyle w:val="TSB-Level1Numbers"/>
      </w:pPr>
      <w:r w:rsidRPr="005D7303">
        <w:t xml:space="preserve">All incidents should be recorded on an </w:t>
      </w:r>
      <w:r w:rsidRPr="005D7303">
        <w:rPr>
          <w:b/>
          <w:bCs/>
          <w:u w:val="single"/>
        </w:rPr>
        <w:t>Incident Report Form</w:t>
      </w:r>
      <w:r w:rsidRPr="005D7303">
        <w:t xml:space="preserve">, copies of which </w:t>
      </w:r>
      <w:r w:rsidR="004A7147" w:rsidRPr="005D7303">
        <w:t>can</w:t>
      </w:r>
      <w:r w:rsidRPr="005D7303">
        <w:t xml:space="preserve"> be obtained from the </w:t>
      </w:r>
      <w:r w:rsidRPr="005D7303">
        <w:rPr>
          <w:b/>
          <w:bCs/>
          <w:u w:val="single"/>
        </w:rPr>
        <w:t>school office</w:t>
      </w:r>
      <w:r w:rsidRPr="005D7303">
        <w:t xml:space="preserve">. </w:t>
      </w:r>
    </w:p>
    <w:p w14:paraId="17FDD6F1" w14:textId="035B5046" w:rsidR="003B7525" w:rsidRPr="005D7303" w:rsidRDefault="003B7525" w:rsidP="00C43CF0">
      <w:pPr>
        <w:pStyle w:val="TSB-Level1Numbers"/>
      </w:pPr>
      <w:r w:rsidRPr="005D7303">
        <w:t xml:space="preserve">All incidents </w:t>
      </w:r>
      <w:r w:rsidR="00B42C2A" w:rsidRPr="005D7303">
        <w:t xml:space="preserve">will </w:t>
      </w:r>
      <w:r w:rsidRPr="005D7303">
        <w:t xml:space="preserve">be reported to the </w:t>
      </w:r>
      <w:r w:rsidRPr="005D7303">
        <w:rPr>
          <w:b/>
          <w:bCs/>
          <w:u w:val="single"/>
        </w:rPr>
        <w:t>headteacher</w:t>
      </w:r>
      <w:r w:rsidRPr="005D7303">
        <w:t xml:space="preserve">. </w:t>
      </w:r>
    </w:p>
    <w:p w14:paraId="002BA2F6" w14:textId="77777777" w:rsidR="003B7525" w:rsidRPr="005D7303" w:rsidRDefault="003B7525" w:rsidP="00C43CF0">
      <w:pPr>
        <w:pStyle w:val="TSB-Level1Numbers"/>
      </w:pPr>
      <w:r w:rsidRPr="005D7303">
        <w:t xml:space="preserve">Evidence collected may be used later if court proceedings are brought against an alleged assailant. </w:t>
      </w:r>
    </w:p>
    <w:p w14:paraId="3DC01DDD" w14:textId="485B394E" w:rsidR="00A23725" w:rsidRPr="005D7303" w:rsidRDefault="003B7525" w:rsidP="00C43CF0">
      <w:pPr>
        <w:pStyle w:val="TSB-Level1Numbers"/>
      </w:pPr>
      <w:r w:rsidRPr="005D7303">
        <w:t xml:space="preserve">Risk assessments </w:t>
      </w:r>
      <w:r w:rsidR="004A7147" w:rsidRPr="005D7303">
        <w:t>will</w:t>
      </w:r>
      <w:r w:rsidRPr="005D7303">
        <w:t xml:space="preserve"> be carried out on individual pupils whose behaviour constitutes cause for concern.</w:t>
      </w:r>
    </w:p>
    <w:p w14:paraId="5C0FDEBC" w14:textId="77777777" w:rsidR="00DB4A7B" w:rsidRPr="005D7303" w:rsidRDefault="00DB4A7B" w:rsidP="00C43CF0">
      <w:pPr>
        <w:pStyle w:val="Heading10"/>
      </w:pPr>
      <w:bookmarkStart w:id="21" w:name="_Monitoring_and_review"/>
      <w:bookmarkEnd w:id="21"/>
      <w:r w:rsidRPr="005D7303">
        <w:t>Monitoring and review</w:t>
      </w:r>
    </w:p>
    <w:p w14:paraId="67E0BBB8" w14:textId="7EB5FB76" w:rsidR="00DB4A7B" w:rsidRPr="005D7303" w:rsidRDefault="00DB4A7B" w:rsidP="00C43CF0">
      <w:pPr>
        <w:pStyle w:val="TSB-Level1Numbers"/>
      </w:pPr>
      <w:r w:rsidRPr="005D7303">
        <w:t xml:space="preserve">This policy will be reviewed on an </w:t>
      </w:r>
      <w:r w:rsidR="00910AF9" w:rsidRPr="005D7303">
        <w:t xml:space="preserve">bi </w:t>
      </w:r>
      <w:r w:rsidRPr="005D7303">
        <w:rPr>
          <w:b/>
          <w:bCs/>
          <w:u w:val="single"/>
        </w:rPr>
        <w:t>annual</w:t>
      </w:r>
      <w:r w:rsidRPr="005D7303">
        <w:t xml:space="preserve"> basis by the </w:t>
      </w:r>
      <w:r w:rsidRPr="005D7303">
        <w:rPr>
          <w:b/>
          <w:u w:val="single" w:color="FFD006"/>
        </w:rPr>
        <w:t>headteacher</w:t>
      </w:r>
      <w:r w:rsidRPr="005D7303">
        <w:t xml:space="preserve"> in agreement with the </w:t>
      </w:r>
      <w:proofErr w:type="gramStart"/>
      <w:r w:rsidR="00910AF9" w:rsidRPr="005D7303">
        <w:rPr>
          <w:b/>
          <w:u w:val="single" w:color="FFD006"/>
        </w:rPr>
        <w:t xml:space="preserve">Academy </w:t>
      </w:r>
      <w:r w:rsidRPr="005D7303">
        <w:t>.</w:t>
      </w:r>
      <w:proofErr w:type="gramEnd"/>
    </w:p>
    <w:p w14:paraId="7AA4949C" w14:textId="4A6FA206" w:rsidR="00DB4A7B" w:rsidRPr="005D7303" w:rsidRDefault="00DB4A7B" w:rsidP="00C43CF0">
      <w:pPr>
        <w:pStyle w:val="TSB-Level1Numbers"/>
      </w:pPr>
      <w:r w:rsidRPr="005D7303">
        <w:t>Any changes made to this policy will be communicated to all members of staff.</w:t>
      </w:r>
    </w:p>
    <w:p w14:paraId="16E61A76" w14:textId="66C281B7" w:rsidR="00DB4A7B" w:rsidRPr="005D7303" w:rsidRDefault="00DB4A7B" w:rsidP="00C43CF0">
      <w:pPr>
        <w:pStyle w:val="TSB-Level1Numbers"/>
      </w:pPr>
      <w:r w:rsidRPr="005D7303">
        <w:t xml:space="preserve">The scheduled review date for this policy is </w:t>
      </w:r>
      <w:r w:rsidR="00910AF9" w:rsidRPr="005D7303">
        <w:t>Dec 2023</w:t>
      </w:r>
      <w:r w:rsidRPr="005D7303">
        <w:t>.</w:t>
      </w:r>
      <w:bookmarkStart w:id="22" w:name="_Appendix_1_–"/>
      <w:bookmarkStart w:id="23" w:name="_Appendix_4_-"/>
      <w:bookmarkStart w:id="24" w:name="_Appendix_2_–"/>
      <w:bookmarkStart w:id="25" w:name="_Appendix_2_–_1"/>
      <w:bookmarkEnd w:id="22"/>
      <w:bookmarkEnd w:id="23"/>
      <w:bookmarkEnd w:id="24"/>
      <w:bookmarkEnd w:id="25"/>
    </w:p>
    <w:p w14:paraId="57DA92DD" w14:textId="77777777" w:rsidR="00A23725" w:rsidRPr="005D7303" w:rsidRDefault="00A23725" w:rsidP="00C43CF0">
      <w:pPr>
        <w:rPr>
          <w:rFonts w:cs="Arial"/>
        </w:rPr>
        <w:sectPr w:rsidR="00A23725" w:rsidRPr="005D7303" w:rsidSect="00A23725">
          <w:headerReference w:type="default" r:id="rId2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2436868B" w14:textId="77777777" w:rsidR="003B7525" w:rsidRPr="005D7303" w:rsidRDefault="003B7525" w:rsidP="00C43CF0">
      <w:pPr>
        <w:pStyle w:val="Heading10"/>
        <w:numPr>
          <w:ilvl w:val="0"/>
          <w:numId w:val="0"/>
        </w:numPr>
        <w:ind w:left="360" w:hanging="360"/>
        <w:jc w:val="left"/>
        <w:rPr>
          <w:b w:val="0"/>
        </w:rPr>
      </w:pPr>
      <w:bookmarkStart w:id="26" w:name="_Appendix_1:_Violence"/>
      <w:bookmarkEnd w:id="26"/>
      <w:r w:rsidRPr="005D7303">
        <w:lastRenderedPageBreak/>
        <w:t xml:space="preserve">Appendix 1: Violence towards staff risk assessment – parents and pupils </w:t>
      </w:r>
    </w:p>
    <w:p w14:paraId="5AD452E5" w14:textId="6AC7B109" w:rsidR="003B7525" w:rsidRPr="005D7303" w:rsidRDefault="003B7525" w:rsidP="00C43CF0">
      <w:pPr>
        <w:pStyle w:val="Standard"/>
        <w:spacing w:after="0"/>
        <w:rPr>
          <w:rFonts w:ascii="Arial" w:hAnsi="Arial" w:cs="Arial"/>
          <w:b/>
          <w:bCs/>
          <w:sz w:val="40"/>
          <w:szCs w:val="40"/>
        </w:rPr>
      </w:pPr>
      <w:r w:rsidRPr="005D7303">
        <w:rPr>
          <w:rFonts w:ascii="Arial" w:hAnsi="Arial" w:cs="Arial"/>
          <w:b/>
          <w:bCs/>
          <w:sz w:val="28"/>
          <w:szCs w:val="40"/>
          <w:u w:val="single"/>
        </w:rPr>
        <w:t>Name of school</w:t>
      </w:r>
    </w:p>
    <w:p w14:paraId="1E7CF136" w14:textId="77777777" w:rsidR="003B7525" w:rsidRPr="005D7303" w:rsidRDefault="003B7525" w:rsidP="00C43CF0">
      <w:pPr>
        <w:pStyle w:val="Standard"/>
        <w:spacing w:after="0"/>
        <w:rPr>
          <w:b/>
          <w:bCs/>
        </w:rPr>
      </w:pPr>
    </w:p>
    <w:p w14:paraId="3A3E6C2D" w14:textId="77777777" w:rsidR="003B7525" w:rsidRPr="005D7303" w:rsidRDefault="003B7525" w:rsidP="00C43CF0">
      <w:pPr>
        <w:pStyle w:val="Standard"/>
      </w:pPr>
      <w:r w:rsidRPr="005D7303">
        <w:rPr>
          <w:rFonts w:ascii="Arial" w:hAnsi="Arial" w:cs="Arial"/>
          <w:b/>
          <w:sz w:val="28"/>
        </w:rPr>
        <w:t>Violence towards staff risk assessment – parents and pupils</w:t>
      </w:r>
    </w:p>
    <w:tbl>
      <w:tblPr>
        <w:tblW w:w="14174" w:type="dxa"/>
        <w:jc w:val="center"/>
        <w:tblLayout w:type="fixed"/>
        <w:tblCellMar>
          <w:left w:w="10" w:type="dxa"/>
          <w:right w:w="10" w:type="dxa"/>
        </w:tblCellMar>
        <w:tblLook w:val="0000" w:firstRow="0" w:lastRow="0" w:firstColumn="0" w:lastColumn="0" w:noHBand="0" w:noVBand="0"/>
      </w:tblPr>
      <w:tblGrid>
        <w:gridCol w:w="4724"/>
        <w:gridCol w:w="4593"/>
        <w:gridCol w:w="4857"/>
      </w:tblGrid>
      <w:tr w:rsidR="005D7303" w:rsidRPr="005D7303" w14:paraId="020D5930" w14:textId="77777777" w:rsidTr="008245C6">
        <w:trPr>
          <w:trHeight w:val="474"/>
          <w:jc w:val="center"/>
        </w:trPr>
        <w:tc>
          <w:tcPr>
            <w:tcW w:w="4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C8BFBC" w14:textId="77777777" w:rsidR="003B7525" w:rsidRPr="005D7303" w:rsidRDefault="003B7525" w:rsidP="00C43CF0">
            <w:pPr>
              <w:pStyle w:val="Standard"/>
              <w:spacing w:after="0"/>
            </w:pPr>
            <w:r w:rsidRPr="005D7303">
              <w:rPr>
                <w:rFonts w:ascii="Arial" w:hAnsi="Arial" w:cs="Arial"/>
              </w:rPr>
              <w:t xml:space="preserve">Assessment conducted by:  </w:t>
            </w:r>
          </w:p>
        </w:tc>
        <w:tc>
          <w:tcPr>
            <w:tcW w:w="45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704A6A" w14:textId="77777777" w:rsidR="003B7525" w:rsidRPr="005D7303" w:rsidRDefault="003B7525" w:rsidP="00C43CF0">
            <w:pPr>
              <w:pStyle w:val="Standard"/>
              <w:spacing w:after="0"/>
            </w:pPr>
            <w:r w:rsidRPr="005D7303">
              <w:rPr>
                <w:rFonts w:ascii="Arial" w:hAnsi="Arial" w:cs="Arial"/>
              </w:rPr>
              <w:t xml:space="preserve">Job title: </w:t>
            </w:r>
          </w:p>
        </w:tc>
        <w:tc>
          <w:tcPr>
            <w:tcW w:w="48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E3AA69" w14:textId="77777777" w:rsidR="003B7525" w:rsidRPr="005D7303" w:rsidRDefault="003B7525" w:rsidP="00C43CF0">
            <w:pPr>
              <w:pStyle w:val="Standard"/>
              <w:spacing w:after="0"/>
            </w:pPr>
            <w:r w:rsidRPr="005D7303">
              <w:rPr>
                <w:rFonts w:ascii="Arial" w:hAnsi="Arial" w:cs="Arial"/>
              </w:rPr>
              <w:t>Covered by this assessment: All members of staff.</w:t>
            </w:r>
          </w:p>
        </w:tc>
      </w:tr>
      <w:tr w:rsidR="003B7525" w:rsidRPr="005D7303" w14:paraId="369F75A2" w14:textId="77777777" w:rsidTr="008245C6">
        <w:trPr>
          <w:trHeight w:val="474"/>
          <w:jc w:val="center"/>
        </w:trPr>
        <w:tc>
          <w:tcPr>
            <w:tcW w:w="4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232E26" w14:textId="77777777" w:rsidR="003B7525" w:rsidRPr="005D7303" w:rsidRDefault="003B7525" w:rsidP="00C43CF0">
            <w:pPr>
              <w:pStyle w:val="Standard"/>
              <w:spacing w:after="0"/>
            </w:pPr>
            <w:r w:rsidRPr="005D7303">
              <w:rPr>
                <w:rFonts w:ascii="Arial" w:hAnsi="Arial" w:cs="Arial"/>
              </w:rPr>
              <w:t>Date of assessment:</w:t>
            </w:r>
          </w:p>
        </w:tc>
        <w:tc>
          <w:tcPr>
            <w:tcW w:w="45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AE4BFD" w14:textId="12B82D1B" w:rsidR="003B7525" w:rsidRPr="005D7303" w:rsidRDefault="003B7525" w:rsidP="00C43CF0">
            <w:pPr>
              <w:pStyle w:val="Standard"/>
              <w:spacing w:after="0"/>
            </w:pPr>
            <w:r w:rsidRPr="005D7303">
              <w:rPr>
                <w:rFonts w:ascii="Arial" w:hAnsi="Arial" w:cs="Arial"/>
              </w:rPr>
              <w:t xml:space="preserve">Review interval: </w:t>
            </w:r>
            <w:r w:rsidR="005E5F6F" w:rsidRPr="005D7303">
              <w:rPr>
                <w:rFonts w:ascii="Arial" w:hAnsi="Arial" w:cs="Arial"/>
              </w:rPr>
              <w:t>BI-</w:t>
            </w:r>
            <w:r w:rsidRPr="005D7303">
              <w:rPr>
                <w:rFonts w:ascii="Arial" w:hAnsi="Arial" w:cs="Arial"/>
                <w:b/>
                <w:bCs/>
                <w:u w:val="single"/>
              </w:rPr>
              <w:t>Annual</w:t>
            </w:r>
          </w:p>
        </w:tc>
        <w:tc>
          <w:tcPr>
            <w:tcW w:w="48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A5EDC5" w14:textId="77777777" w:rsidR="003B7525" w:rsidRPr="005D7303" w:rsidRDefault="003B7525" w:rsidP="00C43CF0">
            <w:pPr>
              <w:pStyle w:val="Standard"/>
              <w:spacing w:after="0"/>
            </w:pPr>
            <w:r w:rsidRPr="005D7303">
              <w:rPr>
                <w:rFonts w:ascii="Arial" w:hAnsi="Arial" w:cs="Arial"/>
              </w:rPr>
              <w:t>Date of next review:</w:t>
            </w:r>
          </w:p>
        </w:tc>
      </w:tr>
    </w:tbl>
    <w:p w14:paraId="1E70A43E" w14:textId="77777777" w:rsidR="003B7525" w:rsidRPr="005D7303" w:rsidRDefault="003B7525" w:rsidP="00C43CF0">
      <w:pPr>
        <w:pStyle w:val="Standard"/>
        <w:rPr>
          <w:rFonts w:ascii="Arial" w:hAnsi="Arial" w:cs="Arial"/>
        </w:rPr>
      </w:pPr>
    </w:p>
    <w:tbl>
      <w:tblPr>
        <w:tblW w:w="9464" w:type="dxa"/>
        <w:jc w:val="center"/>
        <w:tblLayout w:type="fixed"/>
        <w:tblCellMar>
          <w:left w:w="10" w:type="dxa"/>
          <w:right w:w="10" w:type="dxa"/>
        </w:tblCellMar>
        <w:tblLook w:val="0000" w:firstRow="0" w:lastRow="0" w:firstColumn="0" w:lastColumn="0" w:noHBand="0" w:noVBand="0"/>
      </w:tblPr>
      <w:tblGrid>
        <w:gridCol w:w="9464"/>
      </w:tblGrid>
      <w:tr w:rsidR="005D7303" w:rsidRPr="005D7303" w14:paraId="210C3E22" w14:textId="77777777" w:rsidTr="008245C6">
        <w:trPr>
          <w:trHeight w:val="474"/>
          <w:jc w:val="center"/>
        </w:trPr>
        <w:tc>
          <w:tcPr>
            <w:tcW w:w="9464" w:type="dxa"/>
            <w:tcBorders>
              <w:top w:val="single" w:sz="4" w:space="0" w:color="00000A"/>
              <w:left w:val="single" w:sz="4" w:space="0" w:color="00000A"/>
              <w:bottom w:val="single" w:sz="4" w:space="0" w:color="00000A"/>
              <w:right w:val="single" w:sz="4" w:space="0" w:color="00000A"/>
            </w:tcBorders>
            <w:shd w:val="clear" w:color="auto" w:fill="FFD006"/>
            <w:tcMar>
              <w:top w:w="0" w:type="dxa"/>
              <w:left w:w="108" w:type="dxa"/>
              <w:bottom w:w="0" w:type="dxa"/>
              <w:right w:w="108" w:type="dxa"/>
            </w:tcMar>
            <w:vAlign w:val="center"/>
          </w:tcPr>
          <w:p w14:paraId="62599093" w14:textId="77777777" w:rsidR="003B7525" w:rsidRPr="005D7303" w:rsidRDefault="003B7525" w:rsidP="00C43CF0">
            <w:pPr>
              <w:pStyle w:val="Standard"/>
              <w:spacing w:after="0"/>
              <w:jc w:val="center"/>
            </w:pPr>
            <w:r w:rsidRPr="005D7303">
              <w:rPr>
                <w:rFonts w:ascii="Arial" w:hAnsi="Arial" w:cs="Arial"/>
                <w:b/>
              </w:rPr>
              <w:t>Related documents</w:t>
            </w:r>
          </w:p>
        </w:tc>
      </w:tr>
      <w:tr w:rsidR="003B7525" w:rsidRPr="005D7303" w14:paraId="535321BF" w14:textId="77777777" w:rsidTr="008245C6">
        <w:trPr>
          <w:trHeight w:val="474"/>
          <w:jc w:val="center"/>
        </w:trPr>
        <w:tc>
          <w:tcPr>
            <w:tcW w:w="9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B852F3" w14:textId="483A8937" w:rsidR="003B7525" w:rsidRPr="005D7303" w:rsidRDefault="003B7525" w:rsidP="00C43CF0">
            <w:pPr>
              <w:pStyle w:val="Standard"/>
              <w:spacing w:after="0"/>
              <w:jc w:val="center"/>
              <w:rPr>
                <w:b/>
                <w:bCs/>
                <w:u w:val="single"/>
              </w:rPr>
            </w:pPr>
            <w:r w:rsidRPr="005D7303">
              <w:rPr>
                <w:rFonts w:ascii="Arial" w:hAnsi="Arial" w:cs="Arial"/>
                <w:b/>
                <w:bCs/>
                <w:u w:val="single"/>
              </w:rPr>
              <w:t>Violence Towards Staff Policy, Physical Restraint and Reasonable Force Policy.</w:t>
            </w:r>
          </w:p>
        </w:tc>
      </w:tr>
    </w:tbl>
    <w:p w14:paraId="374284C3" w14:textId="77777777" w:rsidR="003B7525" w:rsidRPr="005D7303" w:rsidRDefault="003B7525" w:rsidP="00C43CF0">
      <w:pPr>
        <w:pStyle w:val="Standard"/>
        <w:rPr>
          <w:rFonts w:ascii="Arial" w:hAnsi="Arial" w:cs="Arial"/>
        </w:rPr>
      </w:pPr>
    </w:p>
    <w:tbl>
      <w:tblPr>
        <w:tblStyle w:val="TableGrid"/>
        <w:tblW w:w="0" w:type="auto"/>
        <w:jc w:val="center"/>
        <w:tblLook w:val="04A0" w:firstRow="1" w:lastRow="0" w:firstColumn="1" w:lastColumn="0" w:noHBand="0" w:noVBand="1"/>
      </w:tblPr>
      <w:tblGrid>
        <w:gridCol w:w="1838"/>
        <w:gridCol w:w="3290"/>
        <w:gridCol w:w="2393"/>
        <w:gridCol w:w="2383"/>
        <w:gridCol w:w="2357"/>
      </w:tblGrid>
      <w:tr w:rsidR="005D7303" w:rsidRPr="005D7303" w14:paraId="554B5FA2" w14:textId="77777777" w:rsidTr="00B6604D">
        <w:trPr>
          <w:jc w:val="center"/>
        </w:trPr>
        <w:tc>
          <w:tcPr>
            <w:tcW w:w="5128" w:type="dxa"/>
            <w:gridSpan w:val="2"/>
            <w:vMerge w:val="restart"/>
            <w:shd w:val="clear" w:color="auto" w:fill="FFD006"/>
            <w:vAlign w:val="center"/>
          </w:tcPr>
          <w:p w14:paraId="0DEC07A8" w14:textId="4161A53A" w:rsidR="00B6604D" w:rsidRPr="005D7303" w:rsidRDefault="00B6604D" w:rsidP="00C43CF0">
            <w:pPr>
              <w:spacing w:line="276" w:lineRule="auto"/>
              <w:jc w:val="center"/>
              <w:rPr>
                <w:rFonts w:eastAsia="Calibri" w:cs="Arial"/>
                <w:b/>
              </w:rPr>
            </w:pPr>
            <w:r w:rsidRPr="005D7303">
              <w:rPr>
                <w:rFonts w:eastAsia="Calibri" w:cs="Arial"/>
                <w:b/>
              </w:rPr>
              <w:t>Risk rating</w:t>
            </w:r>
          </w:p>
        </w:tc>
        <w:tc>
          <w:tcPr>
            <w:tcW w:w="7133" w:type="dxa"/>
            <w:gridSpan w:val="3"/>
            <w:shd w:val="clear" w:color="auto" w:fill="FFD006"/>
            <w:vAlign w:val="center"/>
          </w:tcPr>
          <w:p w14:paraId="0079A213" w14:textId="77777777" w:rsidR="00B6604D" w:rsidRPr="005D7303" w:rsidRDefault="00B6604D" w:rsidP="00C43CF0">
            <w:pPr>
              <w:spacing w:line="276" w:lineRule="auto"/>
              <w:jc w:val="center"/>
              <w:rPr>
                <w:rFonts w:eastAsia="Calibri" w:cs="Arial"/>
                <w:b/>
              </w:rPr>
            </w:pPr>
            <w:r w:rsidRPr="005D7303">
              <w:rPr>
                <w:rFonts w:eastAsia="Calibri" w:cs="Arial"/>
                <w:b/>
              </w:rPr>
              <w:t>Likelihood of occurrence</w:t>
            </w:r>
          </w:p>
        </w:tc>
      </w:tr>
      <w:tr w:rsidR="005D7303" w:rsidRPr="005D7303" w14:paraId="5EDF6B2A" w14:textId="77777777" w:rsidTr="00B6604D">
        <w:trPr>
          <w:jc w:val="center"/>
        </w:trPr>
        <w:tc>
          <w:tcPr>
            <w:tcW w:w="5128" w:type="dxa"/>
            <w:gridSpan w:val="2"/>
            <w:vMerge/>
            <w:shd w:val="clear" w:color="auto" w:fill="FFD006"/>
          </w:tcPr>
          <w:p w14:paraId="47A0B48D" w14:textId="1E1B390B" w:rsidR="00B6604D" w:rsidRPr="005D7303" w:rsidRDefault="00B6604D" w:rsidP="00C43CF0">
            <w:pPr>
              <w:spacing w:line="276" w:lineRule="auto"/>
              <w:rPr>
                <w:rFonts w:eastAsia="Calibri" w:cs="Arial"/>
              </w:rPr>
            </w:pPr>
          </w:p>
        </w:tc>
        <w:tc>
          <w:tcPr>
            <w:tcW w:w="2393" w:type="dxa"/>
            <w:shd w:val="clear" w:color="auto" w:fill="BABABC"/>
            <w:vAlign w:val="center"/>
          </w:tcPr>
          <w:p w14:paraId="2F789D76" w14:textId="77777777" w:rsidR="00B6604D" w:rsidRPr="005D7303" w:rsidRDefault="00B6604D" w:rsidP="00C43CF0">
            <w:pPr>
              <w:spacing w:line="276" w:lineRule="auto"/>
              <w:jc w:val="center"/>
              <w:rPr>
                <w:rFonts w:eastAsia="Calibri" w:cs="Arial"/>
                <w:b/>
              </w:rPr>
            </w:pPr>
            <w:r w:rsidRPr="005D7303">
              <w:rPr>
                <w:rFonts w:eastAsia="Calibri" w:cs="Arial"/>
                <w:b/>
              </w:rPr>
              <w:t>Probable</w:t>
            </w:r>
          </w:p>
        </w:tc>
        <w:tc>
          <w:tcPr>
            <w:tcW w:w="2383" w:type="dxa"/>
            <w:shd w:val="clear" w:color="auto" w:fill="BABABC"/>
            <w:vAlign w:val="center"/>
          </w:tcPr>
          <w:p w14:paraId="413D7D07" w14:textId="77777777" w:rsidR="00B6604D" w:rsidRPr="005D7303" w:rsidRDefault="00B6604D" w:rsidP="00C43CF0">
            <w:pPr>
              <w:spacing w:line="276" w:lineRule="auto"/>
              <w:jc w:val="center"/>
              <w:rPr>
                <w:rFonts w:eastAsia="Calibri" w:cs="Arial"/>
                <w:b/>
              </w:rPr>
            </w:pPr>
            <w:r w:rsidRPr="005D7303">
              <w:rPr>
                <w:rFonts w:eastAsia="Calibri" w:cs="Arial"/>
                <w:b/>
              </w:rPr>
              <w:t>Possible</w:t>
            </w:r>
          </w:p>
        </w:tc>
        <w:tc>
          <w:tcPr>
            <w:tcW w:w="2357" w:type="dxa"/>
            <w:shd w:val="clear" w:color="auto" w:fill="BABABC"/>
            <w:vAlign w:val="center"/>
          </w:tcPr>
          <w:p w14:paraId="6EF2421E" w14:textId="77777777" w:rsidR="00B6604D" w:rsidRPr="005D7303" w:rsidRDefault="00B6604D" w:rsidP="00C43CF0">
            <w:pPr>
              <w:spacing w:line="276" w:lineRule="auto"/>
              <w:jc w:val="center"/>
              <w:rPr>
                <w:rFonts w:eastAsia="Calibri" w:cs="Arial"/>
                <w:b/>
              </w:rPr>
            </w:pPr>
            <w:r w:rsidRPr="005D7303">
              <w:rPr>
                <w:rFonts w:eastAsia="Calibri" w:cs="Arial"/>
                <w:b/>
              </w:rPr>
              <w:t>Remote</w:t>
            </w:r>
          </w:p>
        </w:tc>
      </w:tr>
      <w:tr w:rsidR="005D7303" w:rsidRPr="005D7303" w14:paraId="41553EFF" w14:textId="77777777" w:rsidTr="00B6604D">
        <w:trPr>
          <w:jc w:val="center"/>
        </w:trPr>
        <w:tc>
          <w:tcPr>
            <w:tcW w:w="1838" w:type="dxa"/>
            <w:vMerge w:val="restart"/>
            <w:shd w:val="clear" w:color="auto" w:fill="BABABC"/>
            <w:vAlign w:val="center"/>
          </w:tcPr>
          <w:p w14:paraId="1FE2AD58" w14:textId="6155FADF" w:rsidR="00B6604D" w:rsidRPr="005D7303" w:rsidRDefault="00B6604D" w:rsidP="00C43CF0">
            <w:pPr>
              <w:suppressAutoHyphens/>
              <w:autoSpaceDN w:val="0"/>
              <w:spacing w:line="276" w:lineRule="auto"/>
              <w:jc w:val="center"/>
              <w:textAlignment w:val="baseline"/>
              <w:rPr>
                <w:rFonts w:eastAsia="SimSun" w:cs="Arial"/>
                <w:b/>
                <w:kern w:val="3"/>
              </w:rPr>
            </w:pPr>
            <w:r w:rsidRPr="005D7303">
              <w:rPr>
                <w:rFonts w:eastAsia="SimSun" w:cs="Arial"/>
                <w:b/>
                <w:kern w:val="3"/>
              </w:rPr>
              <w:t>Likely impact</w:t>
            </w:r>
          </w:p>
        </w:tc>
        <w:tc>
          <w:tcPr>
            <w:tcW w:w="3290" w:type="dxa"/>
            <w:shd w:val="clear" w:color="auto" w:fill="D9D9D9"/>
            <w:vAlign w:val="center"/>
          </w:tcPr>
          <w:p w14:paraId="3C1F043F" w14:textId="111C541F" w:rsidR="00B6604D" w:rsidRPr="005D7303" w:rsidRDefault="00B6604D" w:rsidP="00C43CF0">
            <w:pPr>
              <w:suppressAutoHyphens/>
              <w:autoSpaceDN w:val="0"/>
              <w:spacing w:line="276" w:lineRule="auto"/>
              <w:jc w:val="center"/>
              <w:textAlignment w:val="baseline"/>
              <w:rPr>
                <w:rFonts w:ascii="Calibri" w:eastAsia="SimSun" w:hAnsi="Calibri" w:cs="Calibri"/>
                <w:b/>
                <w:bCs/>
                <w:kern w:val="3"/>
              </w:rPr>
            </w:pPr>
            <w:r w:rsidRPr="005D7303">
              <w:rPr>
                <w:rFonts w:eastAsia="SimSun" w:cs="Calibri"/>
                <w:b/>
                <w:bCs/>
                <w:kern w:val="3"/>
              </w:rPr>
              <w:t>Major</w:t>
            </w:r>
          </w:p>
          <w:p w14:paraId="0CF2C480" w14:textId="58C535FA" w:rsidR="00B6604D" w:rsidRPr="005D7303" w:rsidRDefault="00B6604D" w:rsidP="00C43CF0">
            <w:pPr>
              <w:spacing w:line="276" w:lineRule="auto"/>
              <w:jc w:val="center"/>
              <w:rPr>
                <w:rFonts w:eastAsia="Calibri" w:cs="Arial"/>
              </w:rPr>
            </w:pPr>
            <w:r w:rsidRPr="005D7303">
              <w:rPr>
                <w:rFonts w:eastAsia="Calibri" w:cs="Arial"/>
              </w:rPr>
              <w:t>Causes physical injury, harm or ill-health.</w:t>
            </w:r>
          </w:p>
        </w:tc>
        <w:tc>
          <w:tcPr>
            <w:tcW w:w="2393" w:type="dxa"/>
            <w:vAlign w:val="center"/>
          </w:tcPr>
          <w:p w14:paraId="512F787E" w14:textId="77777777" w:rsidR="00B6604D" w:rsidRPr="005D7303" w:rsidRDefault="00B6604D" w:rsidP="00C43CF0">
            <w:pPr>
              <w:spacing w:line="276" w:lineRule="auto"/>
              <w:jc w:val="center"/>
              <w:rPr>
                <w:rFonts w:eastAsia="Calibri" w:cs="Arial"/>
              </w:rPr>
            </w:pPr>
            <w:r w:rsidRPr="005D7303">
              <w:rPr>
                <w:rFonts w:eastAsia="Calibri" w:cs="Arial"/>
              </w:rPr>
              <w:t>High (H)</w:t>
            </w:r>
          </w:p>
        </w:tc>
        <w:tc>
          <w:tcPr>
            <w:tcW w:w="2383" w:type="dxa"/>
            <w:vAlign w:val="center"/>
          </w:tcPr>
          <w:p w14:paraId="252E64D9" w14:textId="056AD4EE" w:rsidR="00B6604D" w:rsidRPr="005D7303" w:rsidRDefault="00B6604D" w:rsidP="00C43CF0">
            <w:pPr>
              <w:spacing w:line="276" w:lineRule="auto"/>
              <w:jc w:val="center"/>
              <w:rPr>
                <w:rFonts w:eastAsia="Calibri" w:cs="Arial"/>
              </w:rPr>
            </w:pPr>
            <w:r w:rsidRPr="005D7303">
              <w:rPr>
                <w:rFonts w:eastAsia="Calibri" w:cs="Arial"/>
              </w:rPr>
              <w:t>H</w:t>
            </w:r>
          </w:p>
        </w:tc>
        <w:tc>
          <w:tcPr>
            <w:tcW w:w="2357" w:type="dxa"/>
            <w:vAlign w:val="center"/>
          </w:tcPr>
          <w:p w14:paraId="7FDFA1F5" w14:textId="0DDA3AEF" w:rsidR="00B6604D" w:rsidRPr="005D7303" w:rsidRDefault="00B6604D" w:rsidP="00C43CF0">
            <w:pPr>
              <w:spacing w:line="276" w:lineRule="auto"/>
              <w:jc w:val="center"/>
              <w:rPr>
                <w:rFonts w:eastAsia="Calibri" w:cs="Arial"/>
              </w:rPr>
            </w:pPr>
            <w:r w:rsidRPr="005D7303">
              <w:rPr>
                <w:rFonts w:eastAsia="Calibri" w:cs="Arial"/>
              </w:rPr>
              <w:t>Medium (M)</w:t>
            </w:r>
          </w:p>
        </w:tc>
      </w:tr>
      <w:tr w:rsidR="005D7303" w:rsidRPr="005D7303" w14:paraId="363E5881" w14:textId="77777777" w:rsidTr="00B6604D">
        <w:trPr>
          <w:jc w:val="center"/>
        </w:trPr>
        <w:tc>
          <w:tcPr>
            <w:tcW w:w="1838" w:type="dxa"/>
            <w:vMerge/>
            <w:shd w:val="clear" w:color="auto" w:fill="BABABC"/>
          </w:tcPr>
          <w:p w14:paraId="45EC3968" w14:textId="77777777" w:rsidR="00B6604D" w:rsidRPr="005D7303" w:rsidRDefault="00B6604D" w:rsidP="00C43CF0">
            <w:pPr>
              <w:suppressAutoHyphens/>
              <w:autoSpaceDN w:val="0"/>
              <w:spacing w:line="276" w:lineRule="auto"/>
              <w:jc w:val="center"/>
              <w:textAlignment w:val="baseline"/>
              <w:rPr>
                <w:rFonts w:eastAsia="SimSun" w:cs="Arial"/>
                <w:b/>
                <w:kern w:val="3"/>
              </w:rPr>
            </w:pPr>
          </w:p>
        </w:tc>
        <w:tc>
          <w:tcPr>
            <w:tcW w:w="3290" w:type="dxa"/>
            <w:shd w:val="clear" w:color="auto" w:fill="D9D9D9"/>
            <w:vAlign w:val="center"/>
          </w:tcPr>
          <w:p w14:paraId="7E5E9460" w14:textId="556EC678" w:rsidR="00B6604D" w:rsidRPr="005D7303" w:rsidRDefault="00B6604D" w:rsidP="00C43CF0">
            <w:pPr>
              <w:suppressAutoHyphens/>
              <w:autoSpaceDN w:val="0"/>
              <w:spacing w:line="276" w:lineRule="auto"/>
              <w:jc w:val="center"/>
              <w:textAlignment w:val="baseline"/>
              <w:rPr>
                <w:rFonts w:ascii="Calibri" w:eastAsia="SimSun" w:hAnsi="Calibri" w:cs="Calibri"/>
                <w:kern w:val="3"/>
              </w:rPr>
            </w:pPr>
            <w:r w:rsidRPr="005D7303">
              <w:rPr>
                <w:rFonts w:eastAsia="SimSun" w:cs="Arial"/>
                <w:b/>
                <w:kern w:val="3"/>
              </w:rPr>
              <w:t>Severe</w:t>
            </w:r>
          </w:p>
          <w:p w14:paraId="0D6F1B9E" w14:textId="7E2C5AAF" w:rsidR="00B6604D" w:rsidRPr="005D7303" w:rsidRDefault="00B6604D" w:rsidP="00C43CF0">
            <w:pPr>
              <w:spacing w:line="276" w:lineRule="auto"/>
              <w:jc w:val="center"/>
              <w:rPr>
                <w:rFonts w:eastAsia="Calibri" w:cs="Arial"/>
              </w:rPr>
            </w:pPr>
            <w:r w:rsidRPr="005D7303">
              <w:rPr>
                <w:rFonts w:eastAsia="Calibri" w:cs="Arial"/>
              </w:rPr>
              <w:t>Causes physical injury or illness requiring first aid.</w:t>
            </w:r>
          </w:p>
        </w:tc>
        <w:tc>
          <w:tcPr>
            <w:tcW w:w="2393" w:type="dxa"/>
            <w:vAlign w:val="center"/>
          </w:tcPr>
          <w:p w14:paraId="15D0760D" w14:textId="26707780" w:rsidR="00B6604D" w:rsidRPr="005D7303" w:rsidRDefault="00B6604D" w:rsidP="00C43CF0">
            <w:pPr>
              <w:spacing w:line="276" w:lineRule="auto"/>
              <w:jc w:val="center"/>
              <w:rPr>
                <w:rFonts w:eastAsia="Calibri" w:cs="Arial"/>
              </w:rPr>
            </w:pPr>
            <w:r w:rsidRPr="005D7303">
              <w:rPr>
                <w:rFonts w:eastAsia="Calibri" w:cs="Arial"/>
              </w:rPr>
              <w:t>H</w:t>
            </w:r>
          </w:p>
        </w:tc>
        <w:tc>
          <w:tcPr>
            <w:tcW w:w="2383" w:type="dxa"/>
            <w:vAlign w:val="center"/>
          </w:tcPr>
          <w:p w14:paraId="794D83E5" w14:textId="242CCCF8" w:rsidR="00B6604D" w:rsidRPr="005D7303" w:rsidRDefault="00B6604D" w:rsidP="00C43CF0">
            <w:pPr>
              <w:spacing w:line="276" w:lineRule="auto"/>
              <w:jc w:val="center"/>
              <w:rPr>
                <w:rFonts w:eastAsia="Calibri" w:cs="Arial"/>
              </w:rPr>
            </w:pPr>
            <w:r w:rsidRPr="005D7303">
              <w:rPr>
                <w:rFonts w:eastAsia="Calibri" w:cs="Arial"/>
              </w:rPr>
              <w:t>M</w:t>
            </w:r>
          </w:p>
        </w:tc>
        <w:tc>
          <w:tcPr>
            <w:tcW w:w="2357" w:type="dxa"/>
            <w:vAlign w:val="center"/>
          </w:tcPr>
          <w:p w14:paraId="2DC9EAB8" w14:textId="1F0AD688" w:rsidR="00B6604D" w:rsidRPr="005D7303" w:rsidRDefault="00B6604D" w:rsidP="00C43CF0">
            <w:pPr>
              <w:spacing w:line="276" w:lineRule="auto"/>
              <w:jc w:val="center"/>
              <w:rPr>
                <w:rFonts w:eastAsia="Calibri" w:cs="Arial"/>
              </w:rPr>
            </w:pPr>
            <w:r w:rsidRPr="005D7303">
              <w:rPr>
                <w:rFonts w:eastAsia="Calibri" w:cs="Arial"/>
              </w:rPr>
              <w:t>Low (L)</w:t>
            </w:r>
          </w:p>
        </w:tc>
      </w:tr>
      <w:tr w:rsidR="005D7303" w:rsidRPr="005D7303" w14:paraId="640B2DD3" w14:textId="77777777" w:rsidTr="00B6604D">
        <w:trPr>
          <w:jc w:val="center"/>
        </w:trPr>
        <w:tc>
          <w:tcPr>
            <w:tcW w:w="1838" w:type="dxa"/>
            <w:vMerge/>
            <w:shd w:val="clear" w:color="auto" w:fill="BABABC"/>
          </w:tcPr>
          <w:p w14:paraId="00F3B444" w14:textId="77777777" w:rsidR="00B6604D" w:rsidRPr="005D7303" w:rsidRDefault="00B6604D" w:rsidP="00C43CF0">
            <w:pPr>
              <w:suppressAutoHyphens/>
              <w:autoSpaceDN w:val="0"/>
              <w:spacing w:line="276" w:lineRule="auto"/>
              <w:jc w:val="center"/>
              <w:textAlignment w:val="baseline"/>
              <w:rPr>
                <w:rFonts w:eastAsia="SimSun" w:cs="Arial"/>
                <w:b/>
                <w:kern w:val="3"/>
              </w:rPr>
            </w:pPr>
          </w:p>
        </w:tc>
        <w:tc>
          <w:tcPr>
            <w:tcW w:w="3290" w:type="dxa"/>
            <w:shd w:val="clear" w:color="auto" w:fill="D9D9D9"/>
            <w:vAlign w:val="center"/>
          </w:tcPr>
          <w:p w14:paraId="10D62788" w14:textId="1263279F" w:rsidR="00B6604D" w:rsidRPr="005D7303" w:rsidRDefault="00B6604D" w:rsidP="00C43CF0">
            <w:pPr>
              <w:suppressAutoHyphens/>
              <w:autoSpaceDN w:val="0"/>
              <w:spacing w:line="276" w:lineRule="auto"/>
              <w:jc w:val="center"/>
              <w:textAlignment w:val="baseline"/>
              <w:rPr>
                <w:rFonts w:ascii="Calibri" w:eastAsia="SimSun" w:hAnsi="Calibri" w:cs="Calibri"/>
                <w:kern w:val="3"/>
              </w:rPr>
            </w:pPr>
            <w:r w:rsidRPr="005D7303">
              <w:rPr>
                <w:rFonts w:eastAsia="SimSun" w:cs="Arial"/>
                <w:b/>
                <w:kern w:val="3"/>
              </w:rPr>
              <w:t>Minor</w:t>
            </w:r>
          </w:p>
          <w:p w14:paraId="02B737A5" w14:textId="692FC1C6" w:rsidR="00B6604D" w:rsidRPr="005D7303" w:rsidRDefault="00B6604D" w:rsidP="00C43CF0">
            <w:pPr>
              <w:suppressAutoHyphens/>
              <w:autoSpaceDN w:val="0"/>
              <w:spacing w:line="276" w:lineRule="auto"/>
              <w:jc w:val="center"/>
              <w:textAlignment w:val="baseline"/>
              <w:rPr>
                <w:rFonts w:eastAsia="SimSun" w:cs="Arial"/>
                <w:b/>
                <w:kern w:val="3"/>
              </w:rPr>
            </w:pPr>
            <w:r w:rsidRPr="005D7303">
              <w:rPr>
                <w:rFonts w:eastAsia="SimSun" w:cs="Arial"/>
                <w:kern w:val="3"/>
              </w:rPr>
              <w:t>Causes physical or emotional discomfort.</w:t>
            </w:r>
          </w:p>
        </w:tc>
        <w:tc>
          <w:tcPr>
            <w:tcW w:w="2393" w:type="dxa"/>
            <w:vAlign w:val="center"/>
          </w:tcPr>
          <w:p w14:paraId="733C0F59" w14:textId="36654404" w:rsidR="00B6604D" w:rsidRPr="005D7303" w:rsidRDefault="00B6604D" w:rsidP="00C43CF0">
            <w:pPr>
              <w:spacing w:line="276" w:lineRule="auto"/>
              <w:jc w:val="center"/>
              <w:rPr>
                <w:rFonts w:eastAsia="Calibri" w:cs="Arial"/>
              </w:rPr>
            </w:pPr>
            <w:r w:rsidRPr="005D7303">
              <w:rPr>
                <w:rFonts w:eastAsia="Calibri" w:cs="Arial"/>
              </w:rPr>
              <w:t>M</w:t>
            </w:r>
          </w:p>
        </w:tc>
        <w:tc>
          <w:tcPr>
            <w:tcW w:w="2383" w:type="dxa"/>
            <w:vAlign w:val="center"/>
          </w:tcPr>
          <w:p w14:paraId="6225ABB6" w14:textId="7A555172" w:rsidR="00B6604D" w:rsidRPr="005D7303" w:rsidRDefault="00B6604D" w:rsidP="00C43CF0">
            <w:pPr>
              <w:spacing w:line="276" w:lineRule="auto"/>
              <w:jc w:val="center"/>
              <w:rPr>
                <w:rFonts w:eastAsia="Calibri" w:cs="Arial"/>
              </w:rPr>
            </w:pPr>
            <w:r w:rsidRPr="005D7303">
              <w:rPr>
                <w:rFonts w:eastAsia="Calibri" w:cs="Arial"/>
              </w:rPr>
              <w:t>L</w:t>
            </w:r>
          </w:p>
        </w:tc>
        <w:tc>
          <w:tcPr>
            <w:tcW w:w="2357" w:type="dxa"/>
            <w:vAlign w:val="center"/>
          </w:tcPr>
          <w:p w14:paraId="5A3951FD" w14:textId="6820FFFB" w:rsidR="00B6604D" w:rsidRPr="005D7303" w:rsidRDefault="00B6604D" w:rsidP="00C43CF0">
            <w:pPr>
              <w:spacing w:line="276" w:lineRule="auto"/>
              <w:jc w:val="center"/>
              <w:rPr>
                <w:rFonts w:eastAsia="Calibri" w:cs="Arial"/>
              </w:rPr>
            </w:pPr>
            <w:r w:rsidRPr="005D7303">
              <w:rPr>
                <w:rFonts w:eastAsia="Calibri" w:cs="Arial"/>
              </w:rPr>
              <w:t>L</w:t>
            </w:r>
          </w:p>
        </w:tc>
      </w:tr>
    </w:tbl>
    <w:p w14:paraId="1BE9EC78" w14:textId="77777777" w:rsidR="003B7525" w:rsidRPr="005D7303" w:rsidRDefault="003B7525" w:rsidP="00C43CF0">
      <w:pPr>
        <w:pStyle w:val="Standard"/>
        <w:tabs>
          <w:tab w:val="left" w:pos="2835"/>
        </w:tabs>
        <w:rPr>
          <w:rFonts w:ascii="Arial" w:hAnsi="Arial" w:cs="Arial"/>
        </w:rPr>
      </w:pPr>
    </w:p>
    <w:p w14:paraId="782171E3" w14:textId="77777777" w:rsidR="003B7525" w:rsidRPr="005D7303" w:rsidRDefault="003B7525" w:rsidP="00C43CF0">
      <w:pPr>
        <w:pStyle w:val="Standard"/>
        <w:tabs>
          <w:tab w:val="left" w:pos="2835"/>
        </w:tabs>
        <w:rPr>
          <w:rFonts w:ascii="Arial" w:hAnsi="Arial" w:cs="Arial"/>
        </w:rPr>
      </w:pPr>
    </w:p>
    <w:tbl>
      <w:tblPr>
        <w:tblStyle w:val="TableGrid1"/>
        <w:tblW w:w="13806" w:type="dxa"/>
        <w:jc w:val="center"/>
        <w:tblLayout w:type="fixed"/>
        <w:tblLook w:val="0000" w:firstRow="0" w:lastRow="0" w:firstColumn="0" w:lastColumn="0" w:noHBand="0" w:noVBand="0"/>
      </w:tblPr>
      <w:tblGrid>
        <w:gridCol w:w="2136"/>
        <w:gridCol w:w="1575"/>
        <w:gridCol w:w="5215"/>
        <w:gridCol w:w="1134"/>
        <w:gridCol w:w="1417"/>
        <w:gridCol w:w="1134"/>
        <w:gridCol w:w="1195"/>
      </w:tblGrid>
      <w:tr w:rsidR="005D7303" w:rsidRPr="005D7303" w14:paraId="3DC60E07" w14:textId="77777777" w:rsidTr="00E345AB">
        <w:trPr>
          <w:cantSplit/>
          <w:trHeight w:val="812"/>
          <w:tblHeader/>
          <w:jc w:val="center"/>
        </w:trPr>
        <w:tc>
          <w:tcPr>
            <w:tcW w:w="2136" w:type="dxa"/>
            <w:shd w:val="clear" w:color="auto" w:fill="FFD006"/>
            <w:vAlign w:val="center"/>
          </w:tcPr>
          <w:p w14:paraId="361AF771" w14:textId="77777777" w:rsidR="00E345AB" w:rsidRPr="005D7303" w:rsidRDefault="00E345AB" w:rsidP="00C43CF0">
            <w:pPr>
              <w:pStyle w:val="Standard"/>
              <w:spacing w:line="276" w:lineRule="auto"/>
              <w:jc w:val="center"/>
              <w:rPr>
                <w:rFonts w:ascii="Arial" w:hAnsi="Arial" w:cs="Arial"/>
                <w:b/>
              </w:rPr>
            </w:pPr>
            <w:r w:rsidRPr="005D7303">
              <w:rPr>
                <w:rFonts w:ascii="Arial" w:hAnsi="Arial" w:cs="Arial"/>
                <w:b/>
              </w:rPr>
              <w:lastRenderedPageBreak/>
              <w:t>Risk/issue</w:t>
            </w:r>
          </w:p>
        </w:tc>
        <w:tc>
          <w:tcPr>
            <w:tcW w:w="1575" w:type="dxa"/>
            <w:shd w:val="clear" w:color="auto" w:fill="FFD006"/>
            <w:vAlign w:val="center"/>
          </w:tcPr>
          <w:p w14:paraId="43938C22" w14:textId="77777777" w:rsidR="00E345AB" w:rsidRPr="005D7303" w:rsidRDefault="00E345AB" w:rsidP="00C43CF0">
            <w:pPr>
              <w:pStyle w:val="Standard"/>
              <w:spacing w:line="276" w:lineRule="auto"/>
              <w:jc w:val="center"/>
              <w:rPr>
                <w:rFonts w:ascii="Arial" w:hAnsi="Arial" w:cs="Arial"/>
                <w:b/>
              </w:rPr>
            </w:pPr>
            <w:r w:rsidRPr="005D7303">
              <w:rPr>
                <w:rFonts w:ascii="Arial" w:hAnsi="Arial" w:cs="Arial"/>
                <w:b/>
              </w:rPr>
              <w:t>Risk rating prior to action</w:t>
            </w:r>
          </w:p>
          <w:p w14:paraId="0E73C547" w14:textId="77777777" w:rsidR="00E345AB" w:rsidRPr="005D7303" w:rsidRDefault="00E345AB" w:rsidP="00C43CF0">
            <w:pPr>
              <w:pStyle w:val="Standard"/>
              <w:spacing w:line="276" w:lineRule="auto"/>
              <w:jc w:val="center"/>
              <w:rPr>
                <w:rFonts w:ascii="Arial" w:hAnsi="Arial" w:cs="Arial"/>
                <w:b/>
              </w:rPr>
            </w:pPr>
            <w:r w:rsidRPr="005D7303">
              <w:rPr>
                <w:rFonts w:ascii="Arial" w:hAnsi="Arial" w:cs="Arial"/>
                <w:b/>
              </w:rPr>
              <w:t>H/M/L</w:t>
            </w:r>
          </w:p>
        </w:tc>
        <w:tc>
          <w:tcPr>
            <w:tcW w:w="5215" w:type="dxa"/>
            <w:shd w:val="clear" w:color="auto" w:fill="FFD006"/>
            <w:vAlign w:val="center"/>
          </w:tcPr>
          <w:p w14:paraId="0A63EEDE" w14:textId="77777777" w:rsidR="00E345AB" w:rsidRPr="005D7303" w:rsidRDefault="00E345AB" w:rsidP="00C43CF0">
            <w:pPr>
              <w:pStyle w:val="Standard"/>
              <w:spacing w:line="276" w:lineRule="auto"/>
              <w:jc w:val="center"/>
              <w:rPr>
                <w:rFonts w:ascii="Arial" w:hAnsi="Arial" w:cs="Arial"/>
                <w:b/>
              </w:rPr>
            </w:pPr>
            <w:r w:rsidRPr="005D7303">
              <w:rPr>
                <w:rFonts w:ascii="Arial" w:hAnsi="Arial" w:cs="Arial"/>
                <w:b/>
              </w:rPr>
              <w:t>Recommended controls</w:t>
            </w:r>
          </w:p>
        </w:tc>
        <w:tc>
          <w:tcPr>
            <w:tcW w:w="1134" w:type="dxa"/>
            <w:shd w:val="clear" w:color="auto" w:fill="FFD006"/>
            <w:vAlign w:val="center"/>
          </w:tcPr>
          <w:p w14:paraId="36CF655C" w14:textId="77777777" w:rsidR="00E345AB" w:rsidRPr="005D7303" w:rsidRDefault="00E345AB" w:rsidP="00C43CF0">
            <w:pPr>
              <w:pStyle w:val="Standard"/>
              <w:spacing w:line="276" w:lineRule="auto"/>
              <w:jc w:val="center"/>
              <w:rPr>
                <w:rFonts w:ascii="Arial" w:hAnsi="Arial" w:cs="Arial"/>
                <w:b/>
              </w:rPr>
            </w:pPr>
            <w:r w:rsidRPr="005D7303">
              <w:rPr>
                <w:rFonts w:ascii="Arial" w:hAnsi="Arial" w:cs="Arial"/>
                <w:b/>
              </w:rPr>
              <w:t>In place?</w:t>
            </w:r>
          </w:p>
          <w:p w14:paraId="4D70426D" w14:textId="77777777" w:rsidR="00E345AB" w:rsidRPr="005D7303" w:rsidRDefault="00E345AB" w:rsidP="00C43CF0">
            <w:pPr>
              <w:pStyle w:val="Standard"/>
              <w:spacing w:line="276" w:lineRule="auto"/>
              <w:jc w:val="center"/>
              <w:rPr>
                <w:rFonts w:ascii="Arial" w:hAnsi="Arial" w:cs="Arial"/>
                <w:b/>
              </w:rPr>
            </w:pPr>
            <w:r w:rsidRPr="005D7303">
              <w:rPr>
                <w:rFonts w:ascii="Arial" w:hAnsi="Arial" w:cs="Arial"/>
                <w:b/>
              </w:rPr>
              <w:t>Yes/No</w:t>
            </w:r>
          </w:p>
        </w:tc>
        <w:tc>
          <w:tcPr>
            <w:tcW w:w="1417" w:type="dxa"/>
            <w:shd w:val="clear" w:color="auto" w:fill="FFD006"/>
            <w:vAlign w:val="center"/>
          </w:tcPr>
          <w:p w14:paraId="38C2BA81" w14:textId="77777777" w:rsidR="00E345AB" w:rsidRPr="005D7303" w:rsidRDefault="00E345AB" w:rsidP="00C43CF0">
            <w:pPr>
              <w:pStyle w:val="Standard"/>
              <w:spacing w:line="276" w:lineRule="auto"/>
              <w:jc w:val="center"/>
              <w:rPr>
                <w:b/>
              </w:rPr>
            </w:pPr>
            <w:r w:rsidRPr="005D7303">
              <w:rPr>
                <w:rFonts w:ascii="Arial" w:hAnsi="Arial" w:cs="Arial"/>
                <w:b/>
              </w:rPr>
              <w:t>By whom</w:t>
            </w:r>
          </w:p>
        </w:tc>
        <w:tc>
          <w:tcPr>
            <w:tcW w:w="1134" w:type="dxa"/>
            <w:shd w:val="clear" w:color="auto" w:fill="FFD006"/>
            <w:vAlign w:val="center"/>
          </w:tcPr>
          <w:p w14:paraId="2179A8A7" w14:textId="77777777" w:rsidR="00E345AB" w:rsidRPr="005D7303" w:rsidRDefault="00E345AB" w:rsidP="00C43CF0">
            <w:pPr>
              <w:pStyle w:val="Standard"/>
              <w:spacing w:line="276" w:lineRule="auto"/>
              <w:jc w:val="center"/>
              <w:rPr>
                <w:b/>
              </w:rPr>
            </w:pPr>
            <w:r w:rsidRPr="005D7303">
              <w:rPr>
                <w:rFonts w:ascii="Arial" w:hAnsi="Arial" w:cs="Arial"/>
                <w:b/>
              </w:rPr>
              <w:t>Deadline</w:t>
            </w:r>
          </w:p>
        </w:tc>
        <w:tc>
          <w:tcPr>
            <w:tcW w:w="1195" w:type="dxa"/>
            <w:shd w:val="clear" w:color="auto" w:fill="FFD006"/>
            <w:vAlign w:val="center"/>
          </w:tcPr>
          <w:p w14:paraId="5347D493" w14:textId="77777777" w:rsidR="00E345AB" w:rsidRPr="005D7303" w:rsidRDefault="00E345AB" w:rsidP="00C43CF0">
            <w:pPr>
              <w:pStyle w:val="Standard"/>
              <w:spacing w:line="276" w:lineRule="auto"/>
              <w:jc w:val="center"/>
              <w:rPr>
                <w:b/>
              </w:rPr>
            </w:pPr>
            <w:r w:rsidRPr="005D7303">
              <w:rPr>
                <w:rFonts w:ascii="Arial" w:hAnsi="Arial" w:cs="Arial"/>
                <w:b/>
              </w:rPr>
              <w:t>Risk rating following action</w:t>
            </w:r>
          </w:p>
          <w:p w14:paraId="05B2F74E" w14:textId="77777777" w:rsidR="00E345AB" w:rsidRPr="005D7303" w:rsidRDefault="00E345AB" w:rsidP="00C43CF0">
            <w:pPr>
              <w:pStyle w:val="Standard"/>
              <w:spacing w:line="276" w:lineRule="auto"/>
              <w:jc w:val="center"/>
              <w:rPr>
                <w:b/>
              </w:rPr>
            </w:pPr>
            <w:r w:rsidRPr="005D7303">
              <w:rPr>
                <w:rFonts w:ascii="Arial" w:hAnsi="Arial" w:cs="Arial"/>
                <w:b/>
              </w:rPr>
              <w:t>H/M/L</w:t>
            </w:r>
          </w:p>
        </w:tc>
      </w:tr>
      <w:tr w:rsidR="005D7303" w:rsidRPr="005D7303" w14:paraId="62977624" w14:textId="77777777" w:rsidTr="00E345AB">
        <w:trPr>
          <w:trHeight w:val="812"/>
          <w:jc w:val="center"/>
        </w:trPr>
        <w:tc>
          <w:tcPr>
            <w:tcW w:w="2136" w:type="dxa"/>
            <w:shd w:val="clear" w:color="auto" w:fill="F2F2F2"/>
            <w:vAlign w:val="center"/>
          </w:tcPr>
          <w:p w14:paraId="72150033" w14:textId="77777777" w:rsidR="00E345AB" w:rsidRPr="005D7303" w:rsidRDefault="00E345AB" w:rsidP="00C43CF0">
            <w:pPr>
              <w:pStyle w:val="Standard"/>
              <w:spacing w:line="276" w:lineRule="auto"/>
              <w:jc w:val="center"/>
              <w:rPr>
                <w:rFonts w:ascii="Arial" w:hAnsi="Arial" w:cs="Arial"/>
              </w:rPr>
            </w:pPr>
            <w:r w:rsidRPr="005D7303">
              <w:rPr>
                <w:rFonts w:ascii="Arial" w:hAnsi="Arial" w:cs="Arial"/>
              </w:rPr>
              <w:t>Verbal abuse</w:t>
            </w:r>
          </w:p>
        </w:tc>
        <w:tc>
          <w:tcPr>
            <w:tcW w:w="1575" w:type="dxa"/>
            <w:shd w:val="clear" w:color="auto" w:fill="F2F2F2"/>
            <w:vAlign w:val="center"/>
          </w:tcPr>
          <w:p w14:paraId="2AB5A6AE" w14:textId="77777777" w:rsidR="00E345AB" w:rsidRPr="005D7303" w:rsidRDefault="00E345AB" w:rsidP="00C43CF0">
            <w:pPr>
              <w:pStyle w:val="Standard"/>
              <w:spacing w:line="276" w:lineRule="auto"/>
              <w:jc w:val="center"/>
              <w:rPr>
                <w:rFonts w:ascii="Arial" w:hAnsi="Arial" w:cs="Arial"/>
              </w:rPr>
            </w:pPr>
            <w:r w:rsidRPr="005D7303">
              <w:rPr>
                <w:rFonts w:ascii="Arial" w:hAnsi="Arial" w:cs="Arial"/>
                <w:b/>
                <w:u w:val="single"/>
              </w:rPr>
              <w:t>M</w:t>
            </w:r>
          </w:p>
        </w:tc>
        <w:tc>
          <w:tcPr>
            <w:tcW w:w="5215" w:type="dxa"/>
            <w:shd w:val="clear" w:color="auto" w:fill="F2F2F2"/>
            <w:vAlign w:val="center"/>
          </w:tcPr>
          <w:p w14:paraId="15C82852" w14:textId="77777777"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 xml:space="preserve">Staff are trained in conflict resolution and defusing techniques. </w:t>
            </w:r>
          </w:p>
          <w:p w14:paraId="3ABF93BA" w14:textId="77777777"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People who threaten violence are reported to the police.</w:t>
            </w:r>
          </w:p>
          <w:p w14:paraId="62931A6A" w14:textId="6123482C"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 xml:space="preserve">Means of summoning assistance </w:t>
            </w:r>
            <w:r w:rsidR="001F0ED3" w:rsidRPr="005D7303">
              <w:rPr>
                <w:rFonts w:ascii="Arial" w:hAnsi="Arial" w:cs="Arial"/>
              </w:rPr>
              <w:t>are</w:t>
            </w:r>
            <w:r w:rsidRPr="005D7303">
              <w:rPr>
                <w:rFonts w:ascii="Arial" w:hAnsi="Arial" w:cs="Arial"/>
              </w:rPr>
              <w:t xml:space="preserve"> available.</w:t>
            </w:r>
          </w:p>
        </w:tc>
        <w:tc>
          <w:tcPr>
            <w:tcW w:w="1134" w:type="dxa"/>
            <w:shd w:val="clear" w:color="auto" w:fill="F2F2F2"/>
            <w:vAlign w:val="center"/>
          </w:tcPr>
          <w:p w14:paraId="4069382A" w14:textId="77777777" w:rsidR="00E345AB" w:rsidRPr="005D7303" w:rsidRDefault="00E345AB" w:rsidP="00C43CF0">
            <w:pPr>
              <w:pStyle w:val="Standard"/>
              <w:spacing w:line="276" w:lineRule="auto"/>
              <w:jc w:val="center"/>
              <w:rPr>
                <w:rFonts w:ascii="Arial" w:hAnsi="Arial" w:cs="Arial"/>
              </w:rPr>
            </w:pPr>
            <w:r w:rsidRPr="005D7303">
              <w:rPr>
                <w:rFonts w:ascii="Arial" w:hAnsi="Arial" w:cs="Arial"/>
                <w:b/>
                <w:u w:val="single"/>
              </w:rPr>
              <w:t>Y</w:t>
            </w:r>
          </w:p>
        </w:tc>
        <w:tc>
          <w:tcPr>
            <w:tcW w:w="1417" w:type="dxa"/>
            <w:shd w:val="clear" w:color="auto" w:fill="F2F2F2"/>
            <w:vAlign w:val="center"/>
          </w:tcPr>
          <w:p w14:paraId="4F10D56E" w14:textId="77777777" w:rsidR="00E345AB" w:rsidRPr="005D7303" w:rsidRDefault="00E345AB" w:rsidP="00C43CF0">
            <w:pPr>
              <w:pStyle w:val="Standard"/>
              <w:spacing w:line="276" w:lineRule="auto"/>
              <w:rPr>
                <w:rFonts w:ascii="Arial" w:hAnsi="Arial" w:cs="Arial"/>
              </w:rPr>
            </w:pPr>
          </w:p>
        </w:tc>
        <w:tc>
          <w:tcPr>
            <w:tcW w:w="1134" w:type="dxa"/>
            <w:shd w:val="clear" w:color="auto" w:fill="F2F2F2"/>
            <w:vAlign w:val="center"/>
          </w:tcPr>
          <w:p w14:paraId="53D8B5E6" w14:textId="77777777" w:rsidR="00E345AB" w:rsidRPr="005D7303" w:rsidRDefault="00E345AB" w:rsidP="00C43CF0">
            <w:pPr>
              <w:pStyle w:val="Standard"/>
              <w:spacing w:line="276" w:lineRule="auto"/>
              <w:jc w:val="center"/>
              <w:rPr>
                <w:rFonts w:ascii="Arial" w:hAnsi="Arial" w:cs="Arial"/>
              </w:rPr>
            </w:pPr>
            <w:r w:rsidRPr="005D7303">
              <w:rPr>
                <w:rFonts w:ascii="Arial" w:hAnsi="Arial" w:cs="Arial"/>
                <w:b/>
                <w:u w:val="single"/>
              </w:rPr>
              <w:t>XX/XX/XX</w:t>
            </w:r>
          </w:p>
        </w:tc>
        <w:tc>
          <w:tcPr>
            <w:tcW w:w="1195" w:type="dxa"/>
            <w:shd w:val="clear" w:color="auto" w:fill="F2F2F2"/>
            <w:vAlign w:val="center"/>
          </w:tcPr>
          <w:p w14:paraId="3BC729B2" w14:textId="77777777" w:rsidR="00E345AB" w:rsidRPr="005D7303" w:rsidRDefault="00E345AB" w:rsidP="00C43CF0">
            <w:pPr>
              <w:pStyle w:val="Standard"/>
              <w:spacing w:line="276" w:lineRule="auto"/>
              <w:jc w:val="center"/>
              <w:rPr>
                <w:rFonts w:ascii="Arial" w:hAnsi="Arial" w:cs="Arial"/>
              </w:rPr>
            </w:pPr>
            <w:r w:rsidRPr="005D7303">
              <w:rPr>
                <w:rFonts w:ascii="Arial" w:hAnsi="Arial" w:cs="Arial"/>
                <w:b/>
                <w:u w:val="single"/>
              </w:rPr>
              <w:t>L</w:t>
            </w:r>
          </w:p>
        </w:tc>
      </w:tr>
      <w:tr w:rsidR="005D7303" w:rsidRPr="005D7303" w14:paraId="13DC8CBE" w14:textId="77777777" w:rsidTr="00E345AB">
        <w:trPr>
          <w:trHeight w:val="211"/>
          <w:jc w:val="center"/>
        </w:trPr>
        <w:tc>
          <w:tcPr>
            <w:tcW w:w="2136" w:type="dxa"/>
            <w:vAlign w:val="center"/>
          </w:tcPr>
          <w:p w14:paraId="679C332B" w14:textId="7013C82F" w:rsidR="00E345AB" w:rsidRPr="005D7303" w:rsidRDefault="00E345AB" w:rsidP="00C43CF0">
            <w:pPr>
              <w:pStyle w:val="Standard"/>
              <w:spacing w:line="276" w:lineRule="auto"/>
              <w:jc w:val="center"/>
              <w:rPr>
                <w:rFonts w:ascii="Arial" w:hAnsi="Arial" w:cs="Arial"/>
              </w:rPr>
            </w:pPr>
            <w:r w:rsidRPr="005D7303">
              <w:rPr>
                <w:rFonts w:ascii="Arial" w:hAnsi="Arial" w:cs="Arial"/>
              </w:rPr>
              <w:t>Physical/sexual assault</w:t>
            </w:r>
          </w:p>
        </w:tc>
        <w:tc>
          <w:tcPr>
            <w:tcW w:w="1575" w:type="dxa"/>
            <w:vAlign w:val="center"/>
          </w:tcPr>
          <w:p w14:paraId="6E63EEA1" w14:textId="77777777" w:rsidR="00E345AB" w:rsidRPr="005D7303" w:rsidRDefault="00E345AB" w:rsidP="00C43CF0">
            <w:pPr>
              <w:pStyle w:val="Standard"/>
              <w:spacing w:line="276" w:lineRule="auto"/>
              <w:rPr>
                <w:rFonts w:ascii="Arial" w:hAnsi="Arial" w:cs="Arial"/>
              </w:rPr>
            </w:pPr>
          </w:p>
        </w:tc>
        <w:tc>
          <w:tcPr>
            <w:tcW w:w="5215" w:type="dxa"/>
            <w:vAlign w:val="center"/>
          </w:tcPr>
          <w:p w14:paraId="0AC699EB" w14:textId="77777777"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 xml:space="preserve">Staff are trained in conflict resolution and defusing techniques. </w:t>
            </w:r>
          </w:p>
          <w:p w14:paraId="000B7091" w14:textId="77777777"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 xml:space="preserve">For known violent persons, </w:t>
            </w:r>
            <w:r w:rsidRPr="005D7303">
              <w:rPr>
                <w:rFonts w:ascii="Arial" w:hAnsi="Arial" w:cs="Arial"/>
                <w:b/>
                <w:bCs/>
                <w:u w:val="single"/>
              </w:rPr>
              <w:t>two</w:t>
            </w:r>
            <w:r w:rsidRPr="005D7303">
              <w:rPr>
                <w:rFonts w:ascii="Arial" w:hAnsi="Arial" w:cs="Arial"/>
              </w:rPr>
              <w:t xml:space="preserve"> employees or a trained security presence is made available.</w:t>
            </w:r>
          </w:p>
          <w:p w14:paraId="51EA13E3" w14:textId="7F5CF172" w:rsidR="00E345AB" w:rsidRPr="005D7303" w:rsidRDefault="004A7147"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Consistently</w:t>
            </w:r>
            <w:r w:rsidR="00E345AB" w:rsidRPr="005D7303">
              <w:rPr>
                <w:rFonts w:ascii="Arial" w:hAnsi="Arial" w:cs="Arial"/>
              </w:rPr>
              <w:t xml:space="preserve"> violent individuals</w:t>
            </w:r>
            <w:r w:rsidRPr="005D7303">
              <w:rPr>
                <w:rFonts w:ascii="Arial" w:hAnsi="Arial" w:cs="Arial"/>
              </w:rPr>
              <w:t xml:space="preserve"> are </w:t>
            </w:r>
            <w:r w:rsidR="00E345AB" w:rsidRPr="005D7303">
              <w:rPr>
                <w:rFonts w:ascii="Arial" w:hAnsi="Arial" w:cs="Arial"/>
              </w:rPr>
              <w:t>barr</w:t>
            </w:r>
            <w:r w:rsidRPr="005D7303">
              <w:rPr>
                <w:rFonts w:ascii="Arial" w:hAnsi="Arial" w:cs="Arial"/>
              </w:rPr>
              <w:t>ed</w:t>
            </w:r>
            <w:r w:rsidR="00E345AB" w:rsidRPr="005D7303">
              <w:rPr>
                <w:rFonts w:ascii="Arial" w:hAnsi="Arial" w:cs="Arial"/>
              </w:rPr>
              <w:t xml:space="preserve"> from the school premises.</w:t>
            </w:r>
          </w:p>
          <w:p w14:paraId="1C09C190" w14:textId="77777777"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 xml:space="preserve">Support systems are available for victims of violence. </w:t>
            </w:r>
          </w:p>
          <w:p w14:paraId="7ACC9A14" w14:textId="02297831" w:rsidR="004A7147" w:rsidRPr="005D7303" w:rsidRDefault="004A7147"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All incidents of physical or sexual assault are reported immediately and are investigated properly.</w:t>
            </w:r>
          </w:p>
          <w:p w14:paraId="45A11004" w14:textId="77777777" w:rsidR="00E345AB" w:rsidRPr="005D7303" w:rsidRDefault="004A7147"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Alleged perpetrators are kept separate from the victim and suspension is considered when necessary</w:t>
            </w:r>
            <w:r w:rsidR="00E345AB" w:rsidRPr="005D7303">
              <w:rPr>
                <w:rFonts w:ascii="Arial" w:hAnsi="Arial" w:cs="Arial"/>
              </w:rPr>
              <w:t>.</w:t>
            </w:r>
          </w:p>
          <w:p w14:paraId="1D3B2DC9" w14:textId="77777777" w:rsidR="004A7147" w:rsidRPr="005D7303" w:rsidRDefault="004A7147"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The emergency services are called where there is an immediate threat to the safety of an individual or the school community.</w:t>
            </w:r>
          </w:p>
          <w:p w14:paraId="3D53671D" w14:textId="3E2BE240" w:rsidR="004A7147" w:rsidRPr="005D7303" w:rsidRDefault="004A7147"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 xml:space="preserve">Staff adhere to the </w:t>
            </w:r>
            <w:r w:rsidRPr="005D7303">
              <w:rPr>
                <w:rFonts w:ascii="Arial" w:hAnsi="Arial" w:cs="Arial"/>
                <w:b/>
                <w:bCs/>
                <w:u w:val="single"/>
              </w:rPr>
              <w:t>Staff Code of Conduct</w:t>
            </w:r>
            <w:r w:rsidRPr="005D7303">
              <w:rPr>
                <w:rFonts w:ascii="Arial" w:hAnsi="Arial" w:cs="Arial"/>
              </w:rPr>
              <w:t xml:space="preserve"> at all times.</w:t>
            </w:r>
          </w:p>
        </w:tc>
        <w:tc>
          <w:tcPr>
            <w:tcW w:w="1134" w:type="dxa"/>
            <w:vAlign w:val="center"/>
          </w:tcPr>
          <w:p w14:paraId="43A7870C" w14:textId="77777777" w:rsidR="00E345AB" w:rsidRPr="005D7303" w:rsidRDefault="00E345AB" w:rsidP="00C43CF0">
            <w:pPr>
              <w:pStyle w:val="Standard"/>
              <w:spacing w:line="276" w:lineRule="auto"/>
              <w:rPr>
                <w:rFonts w:ascii="Arial" w:hAnsi="Arial" w:cs="Arial"/>
              </w:rPr>
            </w:pPr>
          </w:p>
        </w:tc>
        <w:tc>
          <w:tcPr>
            <w:tcW w:w="1417" w:type="dxa"/>
            <w:vAlign w:val="center"/>
          </w:tcPr>
          <w:p w14:paraId="530CF824" w14:textId="77777777" w:rsidR="00E345AB" w:rsidRPr="005D7303" w:rsidRDefault="00E345AB" w:rsidP="00C43CF0">
            <w:pPr>
              <w:pStyle w:val="Standard"/>
              <w:spacing w:line="276" w:lineRule="auto"/>
              <w:rPr>
                <w:rFonts w:ascii="Arial" w:hAnsi="Arial" w:cs="Arial"/>
              </w:rPr>
            </w:pPr>
          </w:p>
        </w:tc>
        <w:tc>
          <w:tcPr>
            <w:tcW w:w="1134" w:type="dxa"/>
            <w:vAlign w:val="center"/>
          </w:tcPr>
          <w:p w14:paraId="33984E74" w14:textId="77777777" w:rsidR="00E345AB" w:rsidRPr="005D7303" w:rsidRDefault="00E345AB" w:rsidP="00C43CF0">
            <w:pPr>
              <w:pStyle w:val="Standard"/>
              <w:spacing w:line="276" w:lineRule="auto"/>
              <w:rPr>
                <w:rFonts w:ascii="Arial" w:hAnsi="Arial" w:cs="Arial"/>
              </w:rPr>
            </w:pPr>
          </w:p>
        </w:tc>
        <w:tc>
          <w:tcPr>
            <w:tcW w:w="1195" w:type="dxa"/>
            <w:vAlign w:val="center"/>
          </w:tcPr>
          <w:p w14:paraId="750675A7" w14:textId="77777777" w:rsidR="00E345AB" w:rsidRPr="005D7303" w:rsidRDefault="00E345AB" w:rsidP="00C43CF0">
            <w:pPr>
              <w:pStyle w:val="Standard"/>
              <w:spacing w:line="276" w:lineRule="auto"/>
              <w:rPr>
                <w:rFonts w:ascii="Arial" w:hAnsi="Arial" w:cs="Arial"/>
              </w:rPr>
            </w:pPr>
          </w:p>
        </w:tc>
      </w:tr>
      <w:tr w:rsidR="005D7303" w:rsidRPr="005D7303" w14:paraId="4B94B07D" w14:textId="77777777" w:rsidTr="00E345AB">
        <w:trPr>
          <w:trHeight w:val="812"/>
          <w:jc w:val="center"/>
        </w:trPr>
        <w:tc>
          <w:tcPr>
            <w:tcW w:w="2136" w:type="dxa"/>
            <w:shd w:val="clear" w:color="auto" w:fill="F2F2F2"/>
            <w:vAlign w:val="center"/>
          </w:tcPr>
          <w:p w14:paraId="60F96408" w14:textId="77777777" w:rsidR="00E345AB" w:rsidRPr="005D7303" w:rsidRDefault="00E345AB" w:rsidP="00C43CF0">
            <w:pPr>
              <w:pStyle w:val="Standard"/>
              <w:spacing w:line="276" w:lineRule="auto"/>
              <w:jc w:val="center"/>
              <w:rPr>
                <w:rFonts w:ascii="Arial" w:hAnsi="Arial" w:cs="Arial"/>
              </w:rPr>
            </w:pPr>
            <w:r w:rsidRPr="005D7303">
              <w:rPr>
                <w:rFonts w:ascii="Arial" w:hAnsi="Arial" w:cs="Arial"/>
              </w:rPr>
              <w:lastRenderedPageBreak/>
              <w:t>Property damage/theft</w:t>
            </w:r>
          </w:p>
        </w:tc>
        <w:tc>
          <w:tcPr>
            <w:tcW w:w="1575" w:type="dxa"/>
            <w:shd w:val="clear" w:color="auto" w:fill="F2F2F2"/>
            <w:vAlign w:val="center"/>
          </w:tcPr>
          <w:p w14:paraId="5A7F81F0" w14:textId="77777777" w:rsidR="00E345AB" w:rsidRPr="005D7303" w:rsidRDefault="00E345AB" w:rsidP="00C43CF0">
            <w:pPr>
              <w:pStyle w:val="Standard"/>
              <w:spacing w:line="276" w:lineRule="auto"/>
              <w:rPr>
                <w:rFonts w:ascii="Arial" w:hAnsi="Arial" w:cs="Arial"/>
              </w:rPr>
            </w:pPr>
          </w:p>
        </w:tc>
        <w:tc>
          <w:tcPr>
            <w:tcW w:w="5215" w:type="dxa"/>
            <w:shd w:val="clear" w:color="auto" w:fill="F2F2F2"/>
            <w:vAlign w:val="center"/>
          </w:tcPr>
          <w:p w14:paraId="68A8B7C4" w14:textId="77777777" w:rsidR="00E345AB" w:rsidRPr="005D7303" w:rsidRDefault="00E345AB" w:rsidP="00C43CF0">
            <w:pPr>
              <w:pStyle w:val="ListParagraph"/>
              <w:numPr>
                <w:ilvl w:val="0"/>
                <w:numId w:val="34"/>
              </w:numPr>
              <w:suppressAutoHyphens/>
              <w:autoSpaceDN w:val="0"/>
              <w:spacing w:before="60" w:line="276" w:lineRule="auto"/>
              <w:ind w:left="357" w:hanging="357"/>
              <w:contextualSpacing w:val="0"/>
              <w:jc w:val="both"/>
              <w:textAlignment w:val="baseline"/>
              <w:rPr>
                <w:rFonts w:ascii="Arial" w:hAnsi="Arial" w:cs="Arial"/>
              </w:rPr>
            </w:pPr>
            <w:r w:rsidRPr="005D7303">
              <w:rPr>
                <w:rFonts w:ascii="Arial" w:hAnsi="Arial" w:cs="Arial"/>
              </w:rPr>
              <w:t xml:space="preserve">Staff are advised not to bring valuable personal property onto the school premises. </w:t>
            </w:r>
          </w:p>
          <w:p w14:paraId="53028232" w14:textId="77777777" w:rsidR="00E345AB" w:rsidRPr="005D7303" w:rsidRDefault="00E345AB" w:rsidP="00C43CF0">
            <w:pPr>
              <w:pStyle w:val="ListParagraph"/>
              <w:numPr>
                <w:ilvl w:val="0"/>
                <w:numId w:val="34"/>
              </w:numPr>
              <w:suppressAutoHyphens/>
              <w:autoSpaceDN w:val="0"/>
              <w:spacing w:before="60" w:after="60" w:line="276" w:lineRule="auto"/>
              <w:ind w:left="357" w:hanging="357"/>
              <w:contextualSpacing w:val="0"/>
              <w:jc w:val="both"/>
              <w:textAlignment w:val="baseline"/>
              <w:rPr>
                <w:rFonts w:ascii="Arial" w:hAnsi="Arial" w:cs="Arial"/>
              </w:rPr>
            </w:pPr>
            <w:r w:rsidRPr="005D7303">
              <w:rPr>
                <w:rFonts w:ascii="Arial" w:hAnsi="Arial" w:cs="Arial"/>
              </w:rPr>
              <w:t>Where this is unavoidable, staff avoid leaving personal property unattended or at risk of damage/theft.</w:t>
            </w:r>
          </w:p>
          <w:p w14:paraId="6B977198" w14:textId="77777777" w:rsidR="0060329E" w:rsidRPr="005D7303" w:rsidRDefault="0060329E" w:rsidP="00C43CF0">
            <w:pPr>
              <w:pStyle w:val="ListParagraph"/>
              <w:numPr>
                <w:ilvl w:val="0"/>
                <w:numId w:val="34"/>
              </w:numPr>
              <w:suppressAutoHyphens/>
              <w:autoSpaceDN w:val="0"/>
              <w:spacing w:before="60" w:after="60" w:line="276" w:lineRule="auto"/>
              <w:ind w:left="357" w:hanging="357"/>
              <w:contextualSpacing w:val="0"/>
              <w:jc w:val="both"/>
              <w:textAlignment w:val="baseline"/>
              <w:rPr>
                <w:rFonts w:ascii="Arial" w:hAnsi="Arial" w:cs="Arial"/>
              </w:rPr>
            </w:pPr>
            <w:r w:rsidRPr="005D7303">
              <w:rPr>
                <w:rFonts w:ascii="Arial" w:hAnsi="Arial" w:cs="Arial"/>
              </w:rPr>
              <w:t>Damage to school-owned property is reported immediately and may result in the individual concerned being fined.</w:t>
            </w:r>
          </w:p>
          <w:p w14:paraId="2B9EC367" w14:textId="59AA70A7" w:rsidR="0060329E" w:rsidRPr="005D7303" w:rsidRDefault="0060329E" w:rsidP="00C43CF0">
            <w:pPr>
              <w:pStyle w:val="ListParagraph"/>
              <w:numPr>
                <w:ilvl w:val="0"/>
                <w:numId w:val="34"/>
              </w:numPr>
              <w:suppressAutoHyphens/>
              <w:autoSpaceDN w:val="0"/>
              <w:spacing w:before="60" w:after="60" w:line="276" w:lineRule="auto"/>
              <w:ind w:left="357" w:hanging="357"/>
              <w:contextualSpacing w:val="0"/>
              <w:jc w:val="both"/>
              <w:textAlignment w:val="baseline"/>
              <w:rPr>
                <w:rFonts w:ascii="Arial" w:hAnsi="Arial" w:cs="Arial"/>
              </w:rPr>
            </w:pPr>
            <w:r w:rsidRPr="005D7303">
              <w:rPr>
                <w:rFonts w:ascii="Arial" w:hAnsi="Arial" w:cs="Arial"/>
              </w:rPr>
              <w:t xml:space="preserve">Any individual found to be stealing from the school is subject to disciplinary action. </w:t>
            </w:r>
          </w:p>
        </w:tc>
        <w:tc>
          <w:tcPr>
            <w:tcW w:w="1134" w:type="dxa"/>
            <w:shd w:val="clear" w:color="auto" w:fill="F2F2F2"/>
            <w:vAlign w:val="center"/>
          </w:tcPr>
          <w:p w14:paraId="04BB2129" w14:textId="77777777" w:rsidR="00E345AB" w:rsidRPr="005D7303" w:rsidRDefault="00E345AB" w:rsidP="00C43CF0">
            <w:pPr>
              <w:pStyle w:val="Standard"/>
              <w:spacing w:line="276" w:lineRule="auto"/>
              <w:rPr>
                <w:rFonts w:ascii="Arial" w:hAnsi="Arial" w:cs="Arial"/>
              </w:rPr>
            </w:pPr>
          </w:p>
        </w:tc>
        <w:tc>
          <w:tcPr>
            <w:tcW w:w="1417" w:type="dxa"/>
            <w:shd w:val="clear" w:color="auto" w:fill="F2F2F2"/>
            <w:vAlign w:val="center"/>
          </w:tcPr>
          <w:p w14:paraId="75022F52" w14:textId="77777777" w:rsidR="00E345AB" w:rsidRPr="005D7303" w:rsidRDefault="00E345AB" w:rsidP="00C43CF0">
            <w:pPr>
              <w:pStyle w:val="Standard"/>
              <w:spacing w:line="276" w:lineRule="auto"/>
              <w:rPr>
                <w:rFonts w:ascii="Arial" w:hAnsi="Arial" w:cs="Arial"/>
              </w:rPr>
            </w:pPr>
          </w:p>
        </w:tc>
        <w:tc>
          <w:tcPr>
            <w:tcW w:w="1134" w:type="dxa"/>
            <w:shd w:val="clear" w:color="auto" w:fill="F2F2F2"/>
            <w:vAlign w:val="center"/>
          </w:tcPr>
          <w:p w14:paraId="6FDE4B02" w14:textId="77777777" w:rsidR="00E345AB" w:rsidRPr="005D7303" w:rsidRDefault="00E345AB" w:rsidP="00C43CF0">
            <w:pPr>
              <w:pStyle w:val="Standard"/>
              <w:spacing w:line="276" w:lineRule="auto"/>
              <w:rPr>
                <w:rFonts w:ascii="Arial" w:hAnsi="Arial" w:cs="Arial"/>
              </w:rPr>
            </w:pPr>
          </w:p>
        </w:tc>
        <w:tc>
          <w:tcPr>
            <w:tcW w:w="1195" w:type="dxa"/>
            <w:shd w:val="clear" w:color="auto" w:fill="F2F2F2"/>
            <w:vAlign w:val="center"/>
          </w:tcPr>
          <w:p w14:paraId="3DF06D0F" w14:textId="77777777" w:rsidR="00E345AB" w:rsidRPr="005D7303" w:rsidRDefault="00E345AB" w:rsidP="00C43CF0">
            <w:pPr>
              <w:pStyle w:val="Standard"/>
              <w:spacing w:line="276" w:lineRule="auto"/>
              <w:rPr>
                <w:rFonts w:ascii="Arial" w:hAnsi="Arial" w:cs="Arial"/>
              </w:rPr>
            </w:pPr>
          </w:p>
        </w:tc>
      </w:tr>
      <w:tr w:rsidR="005D7303" w:rsidRPr="005D7303" w14:paraId="55D82615" w14:textId="77777777" w:rsidTr="00E345AB">
        <w:trPr>
          <w:trHeight w:val="812"/>
          <w:jc w:val="center"/>
        </w:trPr>
        <w:tc>
          <w:tcPr>
            <w:tcW w:w="2136" w:type="dxa"/>
            <w:vAlign w:val="center"/>
          </w:tcPr>
          <w:p w14:paraId="224395A9" w14:textId="6C1B5835" w:rsidR="00E345AB" w:rsidRPr="005D7303" w:rsidRDefault="00E345AB" w:rsidP="00C43CF0">
            <w:pPr>
              <w:pStyle w:val="Standard"/>
              <w:spacing w:line="276" w:lineRule="auto"/>
              <w:jc w:val="center"/>
              <w:rPr>
                <w:rFonts w:ascii="Arial" w:hAnsi="Arial" w:cs="Arial"/>
              </w:rPr>
            </w:pPr>
            <w:r w:rsidRPr="005D7303">
              <w:rPr>
                <w:rFonts w:ascii="Arial" w:hAnsi="Arial" w:cs="Arial"/>
              </w:rPr>
              <w:t>Other</w:t>
            </w:r>
          </w:p>
        </w:tc>
        <w:tc>
          <w:tcPr>
            <w:tcW w:w="1575" w:type="dxa"/>
            <w:vAlign w:val="center"/>
          </w:tcPr>
          <w:p w14:paraId="15D13D9A" w14:textId="77777777" w:rsidR="00E345AB" w:rsidRPr="005D7303" w:rsidRDefault="00E345AB" w:rsidP="00C43CF0">
            <w:pPr>
              <w:pStyle w:val="Standard"/>
              <w:spacing w:line="276" w:lineRule="auto"/>
              <w:rPr>
                <w:rFonts w:ascii="Arial" w:hAnsi="Arial" w:cs="Arial"/>
              </w:rPr>
            </w:pPr>
          </w:p>
        </w:tc>
        <w:tc>
          <w:tcPr>
            <w:tcW w:w="5215" w:type="dxa"/>
            <w:vAlign w:val="center"/>
          </w:tcPr>
          <w:p w14:paraId="1735022F" w14:textId="77777777" w:rsidR="00E345AB" w:rsidRPr="005D7303" w:rsidRDefault="00E345AB" w:rsidP="00C43CF0">
            <w:pPr>
              <w:pStyle w:val="ListParagraph"/>
              <w:suppressAutoHyphens/>
              <w:autoSpaceDN w:val="0"/>
              <w:spacing w:line="276" w:lineRule="auto"/>
              <w:ind w:left="360"/>
              <w:contextualSpacing w:val="0"/>
              <w:jc w:val="both"/>
              <w:textAlignment w:val="baseline"/>
              <w:rPr>
                <w:rFonts w:ascii="Arial" w:hAnsi="Arial" w:cs="Arial"/>
              </w:rPr>
            </w:pPr>
          </w:p>
          <w:p w14:paraId="67A17241" w14:textId="77777777"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 xml:space="preserve">Staff report causes for concern to the </w:t>
            </w:r>
            <w:r w:rsidRPr="005D7303">
              <w:rPr>
                <w:rFonts w:ascii="Arial" w:hAnsi="Arial" w:cs="Arial"/>
                <w:b/>
                <w:u w:val="single"/>
              </w:rPr>
              <w:t>headteacher</w:t>
            </w:r>
            <w:r w:rsidRPr="005D7303">
              <w:rPr>
                <w:rFonts w:ascii="Arial" w:hAnsi="Arial" w:cs="Arial"/>
              </w:rPr>
              <w:t xml:space="preserve">. </w:t>
            </w:r>
          </w:p>
          <w:p w14:paraId="37A915C2" w14:textId="77777777" w:rsidR="00E345AB" w:rsidRPr="005D7303" w:rsidRDefault="00E345AB" w:rsidP="00C43CF0">
            <w:pPr>
              <w:pStyle w:val="ListParagraph"/>
              <w:numPr>
                <w:ilvl w:val="0"/>
                <w:numId w:val="33"/>
              </w:numPr>
              <w:suppressAutoHyphens/>
              <w:autoSpaceDN w:val="0"/>
              <w:spacing w:line="276" w:lineRule="auto"/>
              <w:contextualSpacing w:val="0"/>
              <w:jc w:val="both"/>
              <w:textAlignment w:val="baseline"/>
              <w:rPr>
                <w:rFonts w:ascii="Arial" w:hAnsi="Arial" w:cs="Arial"/>
              </w:rPr>
            </w:pPr>
            <w:r w:rsidRPr="005D7303">
              <w:rPr>
                <w:rFonts w:ascii="Arial" w:hAnsi="Arial" w:cs="Arial"/>
              </w:rPr>
              <w:t>Individual risk assessments are carried out where necessary.</w:t>
            </w:r>
          </w:p>
          <w:p w14:paraId="6CB48DC3" w14:textId="77777777" w:rsidR="00E345AB" w:rsidRPr="005D7303" w:rsidRDefault="00E345AB" w:rsidP="00C43CF0">
            <w:pPr>
              <w:suppressAutoHyphens/>
              <w:autoSpaceDN w:val="0"/>
              <w:spacing w:line="276" w:lineRule="auto"/>
              <w:jc w:val="both"/>
              <w:textAlignment w:val="baseline"/>
              <w:rPr>
                <w:rFonts w:cs="Arial"/>
              </w:rPr>
            </w:pPr>
          </w:p>
        </w:tc>
        <w:tc>
          <w:tcPr>
            <w:tcW w:w="1134" w:type="dxa"/>
            <w:vAlign w:val="center"/>
          </w:tcPr>
          <w:p w14:paraId="65AF6D52" w14:textId="77777777" w:rsidR="00E345AB" w:rsidRPr="005D7303" w:rsidRDefault="00E345AB" w:rsidP="00C43CF0">
            <w:pPr>
              <w:pStyle w:val="Standard"/>
              <w:spacing w:line="276" w:lineRule="auto"/>
              <w:rPr>
                <w:rFonts w:ascii="Arial" w:hAnsi="Arial" w:cs="Arial"/>
              </w:rPr>
            </w:pPr>
          </w:p>
        </w:tc>
        <w:tc>
          <w:tcPr>
            <w:tcW w:w="1417" w:type="dxa"/>
            <w:vAlign w:val="center"/>
          </w:tcPr>
          <w:p w14:paraId="5DA82766" w14:textId="77777777" w:rsidR="00E345AB" w:rsidRPr="005D7303" w:rsidRDefault="00E345AB" w:rsidP="00C43CF0">
            <w:pPr>
              <w:pStyle w:val="Standard"/>
              <w:spacing w:line="276" w:lineRule="auto"/>
              <w:rPr>
                <w:rFonts w:ascii="Arial" w:hAnsi="Arial" w:cs="Arial"/>
              </w:rPr>
            </w:pPr>
          </w:p>
        </w:tc>
        <w:tc>
          <w:tcPr>
            <w:tcW w:w="1134" w:type="dxa"/>
            <w:vAlign w:val="center"/>
          </w:tcPr>
          <w:p w14:paraId="16FC510B" w14:textId="77777777" w:rsidR="00E345AB" w:rsidRPr="005D7303" w:rsidRDefault="00E345AB" w:rsidP="00C43CF0">
            <w:pPr>
              <w:pStyle w:val="Standard"/>
              <w:spacing w:line="276" w:lineRule="auto"/>
              <w:rPr>
                <w:rFonts w:ascii="Arial" w:hAnsi="Arial" w:cs="Arial"/>
              </w:rPr>
            </w:pPr>
          </w:p>
        </w:tc>
        <w:tc>
          <w:tcPr>
            <w:tcW w:w="1195" w:type="dxa"/>
            <w:vAlign w:val="center"/>
          </w:tcPr>
          <w:p w14:paraId="68BDD66E" w14:textId="77777777" w:rsidR="00E345AB" w:rsidRPr="005D7303" w:rsidRDefault="00E345AB" w:rsidP="00C43CF0">
            <w:pPr>
              <w:pStyle w:val="Standard"/>
              <w:spacing w:line="276" w:lineRule="auto"/>
              <w:rPr>
                <w:rFonts w:ascii="Arial" w:hAnsi="Arial" w:cs="Arial"/>
              </w:rPr>
            </w:pPr>
          </w:p>
        </w:tc>
      </w:tr>
    </w:tbl>
    <w:p w14:paraId="16E6B5AD" w14:textId="77777777" w:rsidR="00A23725" w:rsidRPr="00F165AD" w:rsidRDefault="00A23725" w:rsidP="00C43CF0">
      <w:pPr>
        <w:rPr>
          <w:rFonts w:cs="Arial"/>
        </w:rPr>
      </w:pPr>
    </w:p>
    <w:p w14:paraId="2BD463B9" w14:textId="3C577679" w:rsidR="0016046D" w:rsidRPr="00714C42" w:rsidRDefault="0016046D" w:rsidP="00C43CF0">
      <w:pPr>
        <w:jc w:val="center"/>
        <w:rPr>
          <w:rFonts w:asciiTheme="minorHAnsi" w:hAnsiTheme="minorHAnsi" w:cstheme="minorHAnsi"/>
          <w:szCs w:val="32"/>
        </w:rPr>
      </w:pPr>
    </w:p>
    <w:sectPr w:rsidR="0016046D" w:rsidRPr="00714C42" w:rsidSect="003B7525">
      <w:headerReference w:type="default" r:id="rId21"/>
      <w:headerReference w:type="first" r:id="rId22"/>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BD689" w14:textId="77777777" w:rsidR="00896667" w:rsidRDefault="00896667" w:rsidP="00AD4155">
      <w:r>
        <w:separator/>
      </w:r>
    </w:p>
  </w:endnote>
  <w:endnote w:type="continuationSeparator" w:id="0">
    <w:p w14:paraId="5AE71E36" w14:textId="77777777" w:rsidR="00896667" w:rsidRDefault="0089666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9A347A2-20A0-4D3A-B0FE-8F5179E881C4}"/>
  </w:font>
  <w:font w:name="Calibri">
    <w:panose1 w:val="020F0502020204030204"/>
    <w:charset w:val="00"/>
    <w:family w:val="swiss"/>
    <w:pitch w:val="variable"/>
    <w:sig w:usb0="E4002EFF" w:usb1="C000247B" w:usb2="00000009" w:usb3="00000000" w:csb0="000001FF" w:csb1="00000000"/>
    <w:embedRegular r:id="rId2" w:fontKey="{E33A9796-55D7-481F-975B-7AA0982C5348}"/>
    <w:embedBold r:id="rId3" w:fontKey="{6FCA4E22-7287-4A28-A7A4-46D5D3DB5732}"/>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B5CAF" w14:textId="77777777" w:rsidR="00896667" w:rsidRDefault="00896667" w:rsidP="00AD4155">
      <w:r>
        <w:separator/>
      </w:r>
    </w:p>
  </w:footnote>
  <w:footnote w:type="continuationSeparator" w:id="0">
    <w:p w14:paraId="1B17A585" w14:textId="77777777" w:rsidR="00896667" w:rsidRDefault="0089666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B59D" w14:textId="77777777" w:rsidR="00A23725" w:rsidRPr="00827A27" w:rsidRDefault="00A23725" w:rsidP="00827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85856" w:rsidRDefault="00E858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BDA502C"/>
    <w:multiLevelType w:val="hybridMultilevel"/>
    <w:tmpl w:val="CEE6D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0E1FF8"/>
    <w:multiLevelType w:val="hybridMultilevel"/>
    <w:tmpl w:val="E18A2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354E6EDC"/>
    <w:numStyleLink w:val="Style1"/>
  </w:abstractNum>
  <w:abstractNum w:abstractNumId="12" w15:restartNumberingAfterBreak="0">
    <w:nsid w:val="4D157011"/>
    <w:multiLevelType w:val="hybridMultilevel"/>
    <w:tmpl w:val="17A6AAE4"/>
    <w:lvl w:ilvl="0" w:tplc="7F9E65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354E6EDC"/>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CE4494AA"/>
    <w:lvl w:ilvl="0" w:tplc="C4BE4C9A">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8BE45B4"/>
    <w:multiLevelType w:val="hybridMultilevel"/>
    <w:tmpl w:val="AF2E2A4C"/>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E58CA718"/>
    <w:lvl w:ilvl="0" w:tplc="E8082804">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41920D1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0C0BE2"/>
    <w:multiLevelType w:val="hybridMultilevel"/>
    <w:tmpl w:val="AA48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0" w15:restartNumberingAfterBreak="0">
    <w:nsid w:val="7F3D2D40"/>
    <w:multiLevelType w:val="hybridMultilevel"/>
    <w:tmpl w:val="D81655E4"/>
    <w:lvl w:ilvl="0" w:tplc="7F9E65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4"/>
  </w:num>
  <w:num w:numId="2">
    <w:abstractNumId w:val="27"/>
  </w:num>
  <w:num w:numId="3">
    <w:abstractNumId w:val="14"/>
  </w:num>
  <w:num w:numId="4">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9"/>
  </w:num>
  <w:num w:numId="9">
    <w:abstractNumId w:val="20"/>
  </w:num>
  <w:num w:numId="10">
    <w:abstractNumId w:val="6"/>
  </w:num>
  <w:num w:numId="11">
    <w:abstractNumId w:val="10"/>
  </w:num>
  <w:num w:numId="12">
    <w:abstractNumId w:val="28"/>
  </w:num>
  <w:num w:numId="13">
    <w:abstractNumId w:val="29"/>
  </w:num>
  <w:num w:numId="14">
    <w:abstractNumId w:val="16"/>
  </w:num>
  <w:num w:numId="15">
    <w:abstractNumId w:val="8"/>
  </w:num>
  <w:num w:numId="16">
    <w:abstractNumId w:val="4"/>
  </w:num>
  <w:num w:numId="17">
    <w:abstractNumId w:val="7"/>
  </w:num>
  <w:num w:numId="18">
    <w:abstractNumId w:val="13"/>
  </w:num>
  <w:num w:numId="19">
    <w:abstractNumId w:val="9"/>
  </w:num>
  <w:num w:numId="20">
    <w:abstractNumId w:val="21"/>
  </w:num>
  <w:num w:numId="21">
    <w:abstractNumId w:val="5"/>
  </w:num>
  <w:num w:numId="22">
    <w:abstractNumId w:val="18"/>
  </w:num>
  <w:num w:numId="23">
    <w:abstractNumId w:val="1"/>
  </w:num>
  <w:num w:numId="24">
    <w:abstractNumId w:val="23"/>
  </w:num>
  <w:num w:numId="25">
    <w:abstractNumId w:val="25"/>
  </w:num>
  <w:num w:numId="26">
    <w:abstractNumId w:val="11"/>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2"/>
  </w:num>
  <w:num w:numId="29">
    <w:abstractNumId w:val="30"/>
  </w:num>
  <w:num w:numId="30">
    <w:abstractNumId w:val="12"/>
  </w:num>
  <w:num w:numId="31">
    <w:abstractNumId w:val="1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11"/>
  </w:num>
  <w:num w:numId="33">
    <w:abstractNumId w:val="2"/>
  </w:num>
  <w:num w:numId="34">
    <w:abstractNumId w:val="26"/>
  </w:num>
  <w:num w:numId="35">
    <w:abstractNumId w:val="3"/>
  </w:num>
  <w:num w:numId="36">
    <w:abstractNumId w:val="17"/>
  </w:num>
  <w:num w:numId="37">
    <w:abstractNumId w:val="11"/>
    <w:lvlOverride w:ilvl="0">
      <w:lvl w:ilvl="0">
        <w:start w:val="1"/>
        <w:numFmt w:val="decimal"/>
        <w:lvlText w:val="%1."/>
        <w:lvlJc w:val="left"/>
        <w:pPr>
          <w:ind w:left="360" w:hanging="360"/>
        </w:pPr>
        <w:rPr>
          <w:b/>
          <w:bCs/>
        </w:rPr>
      </w:lvl>
    </w:lvlOverride>
    <w:lvlOverride w:ilvl="1">
      <w:lvl w:ilvl="1">
        <w:start w:val="1"/>
        <w:numFmt w:val="decimal"/>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2E63"/>
    <w:rsid w:val="000342EF"/>
    <w:rsid w:val="00034774"/>
    <w:rsid w:val="00035A9C"/>
    <w:rsid w:val="00037174"/>
    <w:rsid w:val="000402B3"/>
    <w:rsid w:val="0004034D"/>
    <w:rsid w:val="00040709"/>
    <w:rsid w:val="00040C15"/>
    <w:rsid w:val="00040E9B"/>
    <w:rsid w:val="0004203D"/>
    <w:rsid w:val="00042069"/>
    <w:rsid w:val="000424D3"/>
    <w:rsid w:val="00044D56"/>
    <w:rsid w:val="00046FC1"/>
    <w:rsid w:val="00047288"/>
    <w:rsid w:val="000510BB"/>
    <w:rsid w:val="00055C65"/>
    <w:rsid w:val="00056533"/>
    <w:rsid w:val="000567E2"/>
    <w:rsid w:val="000606F6"/>
    <w:rsid w:val="000624B2"/>
    <w:rsid w:val="00065C6B"/>
    <w:rsid w:val="00067EE8"/>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1EB"/>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FC8"/>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177E"/>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ED3"/>
    <w:rsid w:val="001F3CFB"/>
    <w:rsid w:val="001F50FF"/>
    <w:rsid w:val="001F635A"/>
    <w:rsid w:val="001F7D1E"/>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DD3"/>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0CE"/>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2D1D"/>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DCB"/>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525"/>
    <w:rsid w:val="003B7AAC"/>
    <w:rsid w:val="003C0592"/>
    <w:rsid w:val="003C170E"/>
    <w:rsid w:val="003C35A4"/>
    <w:rsid w:val="003C3C79"/>
    <w:rsid w:val="003C3F23"/>
    <w:rsid w:val="003C4278"/>
    <w:rsid w:val="003D20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27A"/>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048"/>
    <w:rsid w:val="004A2A51"/>
    <w:rsid w:val="004A453F"/>
    <w:rsid w:val="004A4661"/>
    <w:rsid w:val="004A4984"/>
    <w:rsid w:val="004A7147"/>
    <w:rsid w:val="004A73EB"/>
    <w:rsid w:val="004A75C7"/>
    <w:rsid w:val="004B0546"/>
    <w:rsid w:val="004B4D2A"/>
    <w:rsid w:val="004B772B"/>
    <w:rsid w:val="004C00FA"/>
    <w:rsid w:val="004C0C85"/>
    <w:rsid w:val="004C1698"/>
    <w:rsid w:val="004C1B0D"/>
    <w:rsid w:val="004C44C5"/>
    <w:rsid w:val="004C4692"/>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0BD"/>
    <w:rsid w:val="00544310"/>
    <w:rsid w:val="00544D4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0232"/>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7303"/>
    <w:rsid w:val="005E041B"/>
    <w:rsid w:val="005E0AC7"/>
    <w:rsid w:val="005E412E"/>
    <w:rsid w:val="005E41A5"/>
    <w:rsid w:val="005E440A"/>
    <w:rsid w:val="005E5F6F"/>
    <w:rsid w:val="005F251C"/>
    <w:rsid w:val="005F292F"/>
    <w:rsid w:val="005F3E9D"/>
    <w:rsid w:val="005F6DDE"/>
    <w:rsid w:val="006006D4"/>
    <w:rsid w:val="00602EED"/>
    <w:rsid w:val="0060329E"/>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70BA"/>
    <w:rsid w:val="006D33B1"/>
    <w:rsid w:val="006D7F0C"/>
    <w:rsid w:val="006E203B"/>
    <w:rsid w:val="006E3712"/>
    <w:rsid w:val="006E38C2"/>
    <w:rsid w:val="006E4D56"/>
    <w:rsid w:val="006E5714"/>
    <w:rsid w:val="006E6EA7"/>
    <w:rsid w:val="006E770D"/>
    <w:rsid w:val="006F0B36"/>
    <w:rsid w:val="006F4770"/>
    <w:rsid w:val="00700030"/>
    <w:rsid w:val="007022D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49F"/>
    <w:rsid w:val="00744EE0"/>
    <w:rsid w:val="007455CE"/>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6BE8"/>
    <w:rsid w:val="00777073"/>
    <w:rsid w:val="00780F85"/>
    <w:rsid w:val="007826A3"/>
    <w:rsid w:val="00782BD3"/>
    <w:rsid w:val="00783359"/>
    <w:rsid w:val="007846B9"/>
    <w:rsid w:val="0078679F"/>
    <w:rsid w:val="00790EAD"/>
    <w:rsid w:val="0079585D"/>
    <w:rsid w:val="007A0B57"/>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5C6"/>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96667"/>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AF9"/>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2614"/>
    <w:rsid w:val="00933FDD"/>
    <w:rsid w:val="00935246"/>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1EC"/>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08C9"/>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6818"/>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C2A"/>
    <w:rsid w:val="00B42F4D"/>
    <w:rsid w:val="00B441C1"/>
    <w:rsid w:val="00B46687"/>
    <w:rsid w:val="00B47CCB"/>
    <w:rsid w:val="00B50959"/>
    <w:rsid w:val="00B5234B"/>
    <w:rsid w:val="00B611CA"/>
    <w:rsid w:val="00B615BD"/>
    <w:rsid w:val="00B6604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6420"/>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3CF0"/>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31A"/>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6C2"/>
    <w:rsid w:val="00DB4A7B"/>
    <w:rsid w:val="00DB5BF1"/>
    <w:rsid w:val="00DB726C"/>
    <w:rsid w:val="00DC0D22"/>
    <w:rsid w:val="00DC43B4"/>
    <w:rsid w:val="00DC53FB"/>
    <w:rsid w:val="00DC6B61"/>
    <w:rsid w:val="00DC75B6"/>
    <w:rsid w:val="00DC7D97"/>
    <w:rsid w:val="00DC7ED7"/>
    <w:rsid w:val="00DD0CE8"/>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4151"/>
    <w:rsid w:val="00E250A6"/>
    <w:rsid w:val="00E2621F"/>
    <w:rsid w:val="00E3160D"/>
    <w:rsid w:val="00E345AB"/>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0192"/>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B7525"/>
    <w:pPr>
      <w:numPr>
        <w:numId w:val="31"/>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B75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8245C6"/>
    <w:rPr>
      <w:color w:val="7030A0"/>
      <w:u w:val="single"/>
    </w:rPr>
  </w:style>
  <w:style w:type="paragraph" w:customStyle="1" w:styleId="TSB-PolicyBullets">
    <w:name w:val="TSB - Policy Bullets"/>
    <w:basedOn w:val="ListParagraph"/>
    <w:link w:val="TSB-PolicyBulletsChar"/>
    <w:autoRedefine/>
    <w:qFormat/>
    <w:rsid w:val="006C70BA"/>
    <w:pPr>
      <w:numPr>
        <w:numId w:val="8"/>
      </w:numPr>
      <w:tabs>
        <w:tab w:val="left" w:pos="3686"/>
      </w:tabs>
      <w:spacing w:after="120"/>
      <w:ind w:left="2137" w:hanging="357"/>
      <w:contextualSpacing w:val="0"/>
      <w:jc w:val="both"/>
    </w:pPr>
    <w:rPr>
      <w:b/>
      <w:bCs/>
      <w:color w:val="F8CA23" w:themeColor="accent5"/>
      <w:u w:val="single"/>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C70BA"/>
    <w:rPr>
      <w:b/>
      <w:bCs/>
      <w:color w:val="F8CA23" w:themeColor="accent5"/>
      <w:u w:val="single"/>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ListParagraphChar"/>
    <w:link w:val="PolicyBullets"/>
    <w:rsid w:val="003B7525"/>
  </w:style>
  <w:style w:type="paragraph" w:customStyle="1" w:styleId="Style2">
    <w:name w:val="Style2"/>
    <w:basedOn w:val="Heading10"/>
    <w:link w:val="Style2Char"/>
    <w:qFormat/>
    <w:rsid w:val="003B7525"/>
    <w:pPr>
      <w:numPr>
        <w:numId w:val="0"/>
      </w:numPr>
      <w:ind w:left="1418" w:hanging="851"/>
      <w:contextualSpacing w:val="0"/>
      <w:jc w:val="left"/>
    </w:pPr>
    <w:rPr>
      <w:rFonts w:cstheme="minorHAnsi"/>
      <w:b w:val="0"/>
    </w:rPr>
  </w:style>
  <w:style w:type="character" w:customStyle="1" w:styleId="Style2Char">
    <w:name w:val="Style2 Char"/>
    <w:basedOn w:val="Heading1Char"/>
    <w:link w:val="Style2"/>
    <w:rsid w:val="003B7525"/>
    <w:rPr>
      <w:rFonts w:asciiTheme="majorHAnsi" w:hAnsiTheme="majorHAnsi" w:cstheme="minorHAnsi"/>
      <w:b w:val="0"/>
      <w:sz w:val="28"/>
      <w:szCs w:val="32"/>
    </w:rPr>
  </w:style>
  <w:style w:type="paragraph" w:customStyle="1" w:styleId="PolicyLevel3">
    <w:name w:val="Policy Level 3"/>
    <w:basedOn w:val="Style2"/>
    <w:qFormat/>
    <w:rsid w:val="003B7525"/>
    <w:pPr>
      <w:ind w:left="3365" w:hanging="360"/>
    </w:pPr>
    <w:rPr>
      <w:rFonts w:ascii="Arial" w:hAnsi="Arial"/>
    </w:rPr>
  </w:style>
  <w:style w:type="paragraph" w:customStyle="1" w:styleId="Standard">
    <w:name w:val="Standard"/>
    <w:rsid w:val="003B7525"/>
    <w:pPr>
      <w:suppressAutoHyphens/>
      <w:autoSpaceDN w:val="0"/>
      <w:textAlignment w:val="baseline"/>
    </w:pPr>
    <w:rPr>
      <w:rFonts w:ascii="Calibri" w:eastAsia="SimSun" w:hAnsi="Calibri" w:cs="Calibri"/>
      <w:kern w:val="3"/>
    </w:rPr>
  </w:style>
  <w:style w:type="character" w:styleId="UnresolvedMention">
    <w:name w:val="Unresolved Mention"/>
    <w:basedOn w:val="DefaultParagraphFont"/>
    <w:uiPriority w:val="99"/>
    <w:semiHidden/>
    <w:unhideWhenUsed/>
    <w:rsid w:val="003B7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4431637">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9831095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549095">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eschoolbus.net/compliancemanage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heschoolbus.net/compliancemanager" TargetMode="External"/><Relationship Id="rId14" Type="http://schemas.openxmlformats.org/officeDocument/2006/relationships/header" Target="head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85B96-AFBB-4C44-A39C-DB66C26B2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1788</Words>
  <Characters>10197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Baines, A</cp:lastModifiedBy>
  <cp:revision>2</cp:revision>
  <dcterms:created xsi:type="dcterms:W3CDTF">2021-12-06T08:28:00Z</dcterms:created>
  <dcterms:modified xsi:type="dcterms:W3CDTF">2021-12-06T08:28:00Z</dcterms:modified>
</cp:coreProperties>
</file>