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B10DB">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382AD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B10DB">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382AD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365" w:type="dxa"/>
        <w:tblInd w:w="-318" w:type="dxa"/>
        <w:tblLook w:val="01E0" w:firstRow="1" w:lastRow="1" w:firstColumn="1" w:lastColumn="1" w:noHBand="0" w:noVBand="0"/>
      </w:tblPr>
      <w:tblGrid>
        <w:gridCol w:w="1876"/>
        <w:gridCol w:w="9489"/>
      </w:tblGrid>
      <w:tr w:rsidR="00F76DD0" w:rsidRPr="00BF5E03" w:rsidTr="00B9276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76"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8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F76DD0" w:rsidRPr="00BF5E03" w:rsidTr="00B9276B">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1876" w:type="dxa"/>
            <w:tcBorders>
              <w:left w:val="single" w:sz="12" w:space="0" w:color="C0504D" w:themeColor="accent2"/>
              <w:bottom w:val="single" w:sz="12" w:space="0" w:color="C0504D" w:themeColor="accent2"/>
            </w:tcBorders>
          </w:tcPr>
          <w:p w:rsidR="00DB78A2" w:rsidRPr="009D0762" w:rsidRDefault="00BF46EE" w:rsidP="009D0762">
            <w:pPr>
              <w:ind w:left="1440" w:hanging="1440"/>
              <w:jc w:val="center"/>
              <w:rPr>
                <w:rFonts w:asciiTheme="majorHAnsi" w:hAnsiTheme="majorHAnsi"/>
                <w:bCs w:val="0"/>
                <w:sz w:val="24"/>
                <w:szCs w:val="24"/>
              </w:rPr>
            </w:pPr>
            <w:r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89" w:type="dxa"/>
            <w:tcBorders>
              <w:bottom w:val="single" w:sz="12" w:space="0" w:color="C0504D" w:themeColor="accent2"/>
              <w:right w:val="single" w:sz="12" w:space="0" w:color="C0504D" w:themeColor="accent2"/>
            </w:tcBorders>
          </w:tcPr>
          <w:p w:rsidR="00196A3D" w:rsidRPr="00196A3D" w:rsidRDefault="00F20D74" w:rsidP="00F20D74">
            <w:pPr>
              <w:widowControl w:val="0"/>
              <w:spacing w:before="20" w:after="20"/>
              <w:jc w:val="both"/>
              <w:rPr>
                <w:rFonts w:asciiTheme="majorHAnsi" w:hAnsiTheme="majorHAnsi"/>
                <w:bCs w:val="0"/>
                <w:sz w:val="18"/>
                <w:szCs w:val="18"/>
              </w:rPr>
            </w:pPr>
            <w:r w:rsidRPr="00F76DD0">
              <w:rPr>
                <w:rFonts w:asciiTheme="majorHAnsi" w:hAnsiTheme="majorHAnsi"/>
                <w:sz w:val="18"/>
                <w:szCs w:val="18"/>
              </w:rPr>
              <w:t>Reading</w:t>
            </w:r>
            <w:r w:rsidRPr="00F76DD0">
              <w:rPr>
                <w:rFonts w:asciiTheme="majorHAnsi" w:hAnsiTheme="majorHAnsi"/>
                <w:b w:val="0"/>
                <w:sz w:val="18"/>
                <w:szCs w:val="18"/>
              </w:rPr>
              <w:t xml:space="preserve"> – </w:t>
            </w:r>
            <w:r w:rsidR="00A35A74" w:rsidRPr="00F76DD0">
              <w:rPr>
                <w:rFonts w:asciiTheme="majorHAnsi" w:hAnsiTheme="majorHAnsi"/>
                <w:b w:val="0"/>
                <w:sz w:val="18"/>
                <w:szCs w:val="18"/>
              </w:rPr>
              <w:t xml:space="preserve">Children will be beginning </w:t>
            </w:r>
            <w:r w:rsidR="00382ADC">
              <w:rPr>
                <w:rFonts w:asciiTheme="majorHAnsi" w:hAnsiTheme="majorHAnsi"/>
                <w:b w:val="0"/>
                <w:sz w:val="18"/>
                <w:szCs w:val="18"/>
              </w:rPr>
              <w:t xml:space="preserve">to </w:t>
            </w:r>
            <w:r w:rsidR="00A35A74" w:rsidRPr="00F76DD0">
              <w:rPr>
                <w:rFonts w:asciiTheme="majorHAnsi" w:hAnsiTheme="majorHAnsi"/>
                <w:b w:val="0"/>
                <w:sz w:val="18"/>
                <w:szCs w:val="18"/>
              </w:rPr>
              <w:t xml:space="preserve">read independently and fluently, using a range of </w:t>
            </w:r>
            <w:r w:rsidR="00F76DD0" w:rsidRPr="00F76DD0">
              <w:rPr>
                <w:rFonts w:asciiTheme="majorHAnsi" w:hAnsiTheme="majorHAnsi"/>
                <w:b w:val="0"/>
                <w:sz w:val="18"/>
                <w:szCs w:val="18"/>
              </w:rPr>
              <w:t xml:space="preserve">taught </w:t>
            </w:r>
            <w:r w:rsidR="00A35A74" w:rsidRPr="00F76DD0">
              <w:rPr>
                <w:rFonts w:asciiTheme="majorHAnsi" w:hAnsiTheme="majorHAnsi"/>
                <w:b w:val="0"/>
                <w:sz w:val="18"/>
                <w:szCs w:val="18"/>
              </w:rPr>
              <w:t>phonics strategies to tackle unf</w:t>
            </w:r>
            <w:r w:rsidR="00DB4FD1" w:rsidRPr="00F76DD0">
              <w:rPr>
                <w:rFonts w:asciiTheme="majorHAnsi" w:hAnsiTheme="majorHAnsi"/>
                <w:b w:val="0"/>
                <w:sz w:val="18"/>
                <w:szCs w:val="18"/>
              </w:rPr>
              <w:t xml:space="preserve">amiliar words. </w:t>
            </w:r>
            <w:r w:rsidR="00382ADC">
              <w:rPr>
                <w:rFonts w:asciiTheme="majorHAnsi" w:hAnsiTheme="majorHAnsi"/>
                <w:b w:val="0"/>
                <w:sz w:val="18"/>
                <w:szCs w:val="18"/>
              </w:rPr>
              <w:t>Within their fluency, they will be sh</w:t>
            </w:r>
            <w:r w:rsidR="00382ADC" w:rsidRPr="00382ADC">
              <w:rPr>
                <w:rFonts w:asciiTheme="majorHAnsi" w:hAnsiTheme="majorHAnsi"/>
                <w:b w:val="0"/>
                <w:sz w:val="18"/>
                <w:szCs w:val="18"/>
              </w:rPr>
              <w:t>ow</w:t>
            </w:r>
            <w:r w:rsidR="00382ADC">
              <w:rPr>
                <w:rFonts w:asciiTheme="majorHAnsi" w:hAnsiTheme="majorHAnsi"/>
                <w:b w:val="0"/>
                <w:sz w:val="18"/>
                <w:szCs w:val="18"/>
              </w:rPr>
              <w:t>ing</w:t>
            </w:r>
            <w:r w:rsidR="00382ADC" w:rsidRPr="00382ADC">
              <w:rPr>
                <w:rFonts w:asciiTheme="majorHAnsi" w:hAnsiTheme="majorHAnsi"/>
                <w:b w:val="0"/>
                <w:sz w:val="18"/>
                <w:szCs w:val="18"/>
              </w:rPr>
              <w:t xml:space="preserve"> awareness of punctuation marks</w:t>
            </w:r>
            <w:r w:rsidR="00382ADC">
              <w:rPr>
                <w:rFonts w:asciiTheme="majorHAnsi" w:hAnsiTheme="majorHAnsi"/>
                <w:b w:val="0"/>
                <w:sz w:val="18"/>
                <w:szCs w:val="18"/>
              </w:rPr>
              <w:t xml:space="preserve"> </w:t>
            </w:r>
            <w:r w:rsidR="00382ADC" w:rsidRPr="00382ADC">
              <w:rPr>
                <w:rFonts w:asciiTheme="majorHAnsi" w:hAnsiTheme="majorHAnsi"/>
                <w:b w:val="0"/>
                <w:sz w:val="18"/>
                <w:szCs w:val="18"/>
              </w:rPr>
              <w:t>e.g. full stop, question mark and exclamation mark</w:t>
            </w:r>
            <w:r w:rsidR="00382ADC">
              <w:rPr>
                <w:rFonts w:asciiTheme="majorHAnsi" w:hAnsiTheme="majorHAnsi"/>
                <w:b w:val="0"/>
                <w:sz w:val="18"/>
                <w:szCs w:val="18"/>
              </w:rPr>
              <w:t xml:space="preserve"> and will </w:t>
            </w:r>
            <w:r w:rsidR="00382ADC" w:rsidRPr="00382ADC">
              <w:rPr>
                <w:rFonts w:asciiTheme="majorHAnsi" w:hAnsiTheme="majorHAnsi"/>
                <w:b w:val="0"/>
                <w:sz w:val="18"/>
                <w:szCs w:val="18"/>
              </w:rPr>
              <w:t>begin to identify when reading does not make sense and can attempt to self-correct</w:t>
            </w:r>
            <w:r w:rsidR="00196A3D">
              <w:rPr>
                <w:rFonts w:asciiTheme="majorHAnsi" w:hAnsiTheme="majorHAnsi"/>
                <w:b w:val="0"/>
                <w:sz w:val="18"/>
                <w:szCs w:val="18"/>
              </w:rPr>
              <w:t xml:space="preserve">. There will be opportunities within English lessons and Early Reading sessions to work on skills of predicting, inferring meaning from what they have read (reading between the lines), retrieval skills (finding answers in the text) and summarising what they have read/understood.  </w:t>
            </w:r>
          </w:p>
          <w:p w:rsidR="004852E0" w:rsidRPr="00F76DD0" w:rsidRDefault="00F76DD0" w:rsidP="00F20D74">
            <w:pPr>
              <w:widowControl w:val="0"/>
              <w:spacing w:before="20" w:after="20"/>
              <w:jc w:val="both"/>
              <w:rPr>
                <w:rFonts w:asciiTheme="majorHAnsi" w:hAnsiTheme="majorHAnsi"/>
                <w:b w:val="0"/>
                <w:sz w:val="18"/>
                <w:szCs w:val="18"/>
              </w:rPr>
            </w:pPr>
            <w:r w:rsidRPr="00196A3D">
              <w:rPr>
                <w:rFonts w:asciiTheme="majorHAnsi" w:hAnsiTheme="majorHAnsi"/>
                <w:sz w:val="18"/>
                <w:szCs w:val="18"/>
              </w:rPr>
              <w:t>Home r</w:t>
            </w:r>
            <w:r w:rsidR="00141C3B" w:rsidRPr="00196A3D">
              <w:rPr>
                <w:rFonts w:asciiTheme="majorHAnsi" w:hAnsiTheme="majorHAnsi"/>
                <w:sz w:val="18"/>
                <w:szCs w:val="18"/>
              </w:rPr>
              <w:t>eading</w:t>
            </w:r>
            <w:r w:rsidR="00141C3B" w:rsidRPr="00F76DD0">
              <w:rPr>
                <w:rFonts w:asciiTheme="majorHAnsi" w:hAnsiTheme="majorHAnsi"/>
                <w:b w:val="0"/>
                <w:sz w:val="18"/>
                <w:szCs w:val="18"/>
              </w:rPr>
              <w:t xml:space="preserve"> books </w:t>
            </w:r>
            <w:proofErr w:type="gramStart"/>
            <w:r w:rsidR="00141C3B" w:rsidRPr="00F76DD0">
              <w:rPr>
                <w:rFonts w:asciiTheme="majorHAnsi" w:hAnsiTheme="majorHAnsi"/>
                <w:b w:val="0"/>
                <w:sz w:val="18"/>
                <w:szCs w:val="18"/>
              </w:rPr>
              <w:t xml:space="preserve">are </w:t>
            </w:r>
            <w:r w:rsidRPr="00F76DD0">
              <w:rPr>
                <w:rFonts w:asciiTheme="majorHAnsi" w:hAnsiTheme="majorHAnsi"/>
                <w:b w:val="0"/>
                <w:sz w:val="18"/>
                <w:szCs w:val="18"/>
              </w:rPr>
              <w:t>closely matched</w:t>
            </w:r>
            <w:proofErr w:type="gramEnd"/>
            <w:r w:rsidRPr="00F76DD0">
              <w:rPr>
                <w:rFonts w:asciiTheme="majorHAnsi" w:hAnsiTheme="majorHAnsi"/>
                <w:b w:val="0"/>
                <w:sz w:val="18"/>
                <w:szCs w:val="18"/>
              </w:rPr>
              <w:t xml:space="preserve"> to their individual phonic ability and </w:t>
            </w:r>
            <w:r>
              <w:rPr>
                <w:rFonts w:asciiTheme="majorHAnsi" w:hAnsiTheme="majorHAnsi"/>
                <w:b w:val="0"/>
                <w:sz w:val="18"/>
                <w:szCs w:val="18"/>
              </w:rPr>
              <w:t xml:space="preserve">children </w:t>
            </w:r>
            <w:r w:rsidRPr="00F76DD0">
              <w:rPr>
                <w:rFonts w:asciiTheme="majorHAnsi" w:hAnsiTheme="majorHAnsi"/>
                <w:b w:val="0"/>
                <w:sz w:val="18"/>
                <w:szCs w:val="18"/>
              </w:rPr>
              <w:t>should be beginning to read th</w:t>
            </w:r>
            <w:r w:rsidR="00A00251">
              <w:rPr>
                <w:rFonts w:asciiTheme="majorHAnsi" w:hAnsiTheme="majorHAnsi"/>
                <w:b w:val="0"/>
                <w:sz w:val="18"/>
                <w:szCs w:val="18"/>
              </w:rPr>
              <w:t xml:space="preserve">em fluently with pace, </w:t>
            </w:r>
            <w:r w:rsidR="00A00251" w:rsidRPr="00A00251">
              <w:rPr>
                <w:rFonts w:asciiTheme="majorHAnsi" w:hAnsiTheme="majorHAnsi"/>
                <w:b w:val="0"/>
                <w:sz w:val="18"/>
                <w:szCs w:val="18"/>
              </w:rPr>
              <w:t>recognising</w:t>
            </w:r>
            <w:r w:rsidRPr="00F76DD0">
              <w:rPr>
                <w:rFonts w:asciiTheme="majorHAnsi" w:hAnsiTheme="majorHAnsi"/>
                <w:b w:val="0"/>
                <w:sz w:val="18"/>
                <w:szCs w:val="18"/>
              </w:rPr>
              <w:t xml:space="preserve"> taught sounds and tricky words</w:t>
            </w:r>
            <w:r>
              <w:rPr>
                <w:rFonts w:asciiTheme="majorHAnsi" w:hAnsiTheme="majorHAnsi"/>
                <w:sz w:val="18"/>
                <w:szCs w:val="18"/>
              </w:rPr>
              <w:t>.</w:t>
            </w:r>
            <w:r w:rsidR="00196A3D">
              <w:rPr>
                <w:rFonts w:asciiTheme="majorHAnsi" w:hAnsiTheme="majorHAnsi"/>
                <w:sz w:val="18"/>
                <w:szCs w:val="18"/>
              </w:rPr>
              <w:t xml:space="preserve"> </w:t>
            </w:r>
            <w:r w:rsidR="00196A3D" w:rsidRPr="00196A3D">
              <w:rPr>
                <w:rFonts w:asciiTheme="majorHAnsi" w:hAnsiTheme="majorHAnsi"/>
                <w:b w:val="0"/>
                <w:sz w:val="18"/>
                <w:szCs w:val="18"/>
              </w:rPr>
              <w:t xml:space="preserve">Children should be able </w:t>
            </w:r>
            <w:proofErr w:type="gramStart"/>
            <w:r w:rsidR="00196A3D" w:rsidRPr="00196A3D">
              <w:rPr>
                <w:rFonts w:asciiTheme="majorHAnsi" w:hAnsiTheme="majorHAnsi"/>
                <w:b w:val="0"/>
                <w:sz w:val="18"/>
                <w:szCs w:val="18"/>
              </w:rPr>
              <w:t>to confidently decode</w:t>
            </w:r>
            <w:proofErr w:type="gramEnd"/>
            <w:r w:rsidR="00196A3D" w:rsidRPr="00196A3D">
              <w:rPr>
                <w:rFonts w:asciiTheme="majorHAnsi" w:hAnsiTheme="majorHAnsi"/>
                <w:b w:val="0"/>
                <w:sz w:val="18"/>
                <w:szCs w:val="18"/>
              </w:rPr>
              <w:t xml:space="preserve"> 90% of the book without too much support.</w:t>
            </w:r>
            <w:r w:rsidR="00196A3D">
              <w:rPr>
                <w:rFonts w:asciiTheme="majorHAnsi" w:hAnsiTheme="majorHAnsi"/>
                <w:sz w:val="18"/>
                <w:szCs w:val="18"/>
              </w:rPr>
              <w:t xml:space="preserve"> </w:t>
            </w:r>
            <w:r w:rsidRPr="00F76DD0">
              <w:rPr>
                <w:rFonts w:asciiTheme="majorHAnsi" w:hAnsiTheme="majorHAnsi"/>
                <w:b w:val="0"/>
                <w:sz w:val="18"/>
                <w:szCs w:val="18"/>
              </w:rPr>
              <w:t xml:space="preserve">They should also begin to have a deeper understanding of the use of punctuation. </w:t>
            </w:r>
            <w:r w:rsidRPr="00F76DD0">
              <w:rPr>
                <w:rFonts w:asciiTheme="majorHAnsi" w:hAnsiTheme="majorHAnsi"/>
                <w:b w:val="0"/>
                <w:i/>
                <w:sz w:val="18"/>
                <w:szCs w:val="18"/>
              </w:rPr>
              <w:t>E.g. when they see a full stop, they must take a breath.</w:t>
            </w:r>
            <w:r w:rsidRPr="00F76DD0">
              <w:rPr>
                <w:rFonts w:asciiTheme="majorHAnsi" w:hAnsiTheme="majorHAnsi"/>
                <w:i/>
                <w:sz w:val="18"/>
                <w:szCs w:val="18"/>
              </w:rPr>
              <w:t xml:space="preserve"> </w:t>
            </w:r>
            <w:r w:rsidRPr="00F76DD0">
              <w:rPr>
                <w:rFonts w:asciiTheme="majorHAnsi" w:hAnsiTheme="majorHAnsi"/>
                <w:b w:val="0"/>
                <w:sz w:val="18"/>
                <w:szCs w:val="18"/>
              </w:rPr>
              <w:t>Please highlight and discuss any punctuation in their book.</w:t>
            </w:r>
            <w:r w:rsidR="00196A3D">
              <w:rPr>
                <w:rFonts w:asciiTheme="majorHAnsi" w:hAnsiTheme="majorHAnsi"/>
                <w:b w:val="0"/>
                <w:sz w:val="18"/>
                <w:szCs w:val="18"/>
              </w:rPr>
              <w:t xml:space="preserve"> We are also having a focus on ‘prosody’ </w:t>
            </w:r>
            <w:r w:rsidR="004852E0">
              <w:rPr>
                <w:rFonts w:asciiTheme="majorHAnsi" w:hAnsiTheme="majorHAnsi"/>
                <w:b w:val="0"/>
                <w:sz w:val="18"/>
                <w:szCs w:val="18"/>
              </w:rPr>
              <w:t>(</w:t>
            </w:r>
            <w:r w:rsidR="00196A3D">
              <w:rPr>
                <w:rFonts w:asciiTheme="majorHAnsi" w:hAnsiTheme="majorHAnsi"/>
                <w:b w:val="0"/>
                <w:sz w:val="18"/>
                <w:szCs w:val="18"/>
              </w:rPr>
              <w:t>reading wi</w:t>
            </w:r>
            <w:r w:rsidR="004852E0">
              <w:rPr>
                <w:rFonts w:asciiTheme="majorHAnsi" w:hAnsiTheme="majorHAnsi"/>
                <w:b w:val="0"/>
                <w:sz w:val="18"/>
                <w:szCs w:val="18"/>
              </w:rPr>
              <w:t>t</w:t>
            </w:r>
            <w:r w:rsidR="00196A3D">
              <w:rPr>
                <w:rFonts w:asciiTheme="majorHAnsi" w:hAnsiTheme="majorHAnsi"/>
                <w:b w:val="0"/>
                <w:sz w:val="18"/>
                <w:szCs w:val="18"/>
              </w:rPr>
              <w:t>h expression</w:t>
            </w:r>
            <w:r w:rsidR="004852E0">
              <w:rPr>
                <w:rFonts w:asciiTheme="majorHAnsi" w:hAnsiTheme="majorHAnsi"/>
                <w:b w:val="0"/>
                <w:sz w:val="18"/>
                <w:szCs w:val="18"/>
              </w:rPr>
              <w:t>), so look out for this at home and have some fun with it. When reading together at home, a</w:t>
            </w:r>
            <w:r w:rsidR="00135AF6" w:rsidRPr="00F76DD0">
              <w:rPr>
                <w:rFonts w:asciiTheme="majorHAnsi" w:hAnsiTheme="majorHAnsi"/>
                <w:b w:val="0"/>
                <w:sz w:val="18"/>
                <w:szCs w:val="18"/>
              </w:rPr>
              <w:t xml:space="preserve">sk </w:t>
            </w:r>
            <w:proofErr w:type="gramStart"/>
            <w:r w:rsidR="00135AF6" w:rsidRPr="00F76DD0">
              <w:rPr>
                <w:rFonts w:asciiTheme="majorHAnsi" w:hAnsiTheme="majorHAnsi"/>
                <w:b w:val="0"/>
                <w:sz w:val="18"/>
                <w:szCs w:val="18"/>
              </w:rPr>
              <w:t xml:space="preserve">lots </w:t>
            </w:r>
            <w:r w:rsidR="004852E0">
              <w:rPr>
                <w:rFonts w:asciiTheme="majorHAnsi" w:hAnsiTheme="majorHAnsi"/>
                <w:b w:val="0"/>
                <w:sz w:val="18"/>
                <w:szCs w:val="18"/>
              </w:rPr>
              <w:t>of</w:t>
            </w:r>
            <w:proofErr w:type="gramEnd"/>
            <w:r w:rsidR="004852E0">
              <w:rPr>
                <w:rFonts w:asciiTheme="majorHAnsi" w:hAnsiTheme="majorHAnsi"/>
                <w:b w:val="0"/>
                <w:sz w:val="18"/>
                <w:szCs w:val="18"/>
              </w:rPr>
              <w:t xml:space="preserve"> questions</w:t>
            </w:r>
            <w:r w:rsidR="00135AF6" w:rsidRPr="00F76DD0">
              <w:rPr>
                <w:rFonts w:asciiTheme="majorHAnsi" w:hAnsiTheme="majorHAnsi"/>
                <w:b w:val="0"/>
                <w:sz w:val="18"/>
                <w:szCs w:val="18"/>
              </w:rPr>
              <w:t xml:space="preserve"> to develop their understanding. </w:t>
            </w:r>
            <w:r w:rsidR="00F20D74" w:rsidRPr="00F76DD0">
              <w:rPr>
                <w:rFonts w:asciiTheme="majorHAnsi" w:hAnsiTheme="majorHAnsi"/>
                <w:b w:val="0"/>
                <w:sz w:val="18"/>
                <w:szCs w:val="18"/>
              </w:rPr>
              <w:t xml:space="preserve"> </w:t>
            </w:r>
            <w:r w:rsidR="004852E0">
              <w:rPr>
                <w:rFonts w:asciiTheme="majorHAnsi" w:hAnsiTheme="majorHAnsi"/>
                <w:b w:val="0"/>
                <w:sz w:val="18"/>
                <w:szCs w:val="18"/>
              </w:rPr>
              <w:t xml:space="preserve">If you would like support with ideas to question, please ask. </w:t>
            </w:r>
          </w:p>
          <w:p w:rsidR="004852E0" w:rsidRDefault="00F20D74" w:rsidP="007A033E">
            <w:pPr>
              <w:widowControl w:val="0"/>
              <w:spacing w:before="20" w:after="20"/>
              <w:jc w:val="both"/>
              <w:rPr>
                <w:rFonts w:asciiTheme="majorHAnsi" w:hAnsiTheme="majorHAnsi"/>
                <w:b w:val="0"/>
                <w:sz w:val="18"/>
                <w:szCs w:val="18"/>
              </w:rPr>
            </w:pPr>
            <w:r w:rsidRPr="00F76DD0">
              <w:rPr>
                <w:rFonts w:asciiTheme="majorHAnsi" w:hAnsiTheme="majorHAnsi"/>
                <w:sz w:val="18"/>
                <w:szCs w:val="18"/>
              </w:rPr>
              <w:t>Writing</w:t>
            </w:r>
            <w:r w:rsidRPr="00F76DD0">
              <w:rPr>
                <w:rFonts w:asciiTheme="majorHAnsi" w:hAnsiTheme="majorHAnsi"/>
                <w:b w:val="0"/>
                <w:sz w:val="18"/>
                <w:szCs w:val="18"/>
              </w:rPr>
              <w:t xml:space="preserve"> – </w:t>
            </w:r>
            <w:r w:rsidR="004852E0" w:rsidRPr="004852E0">
              <w:rPr>
                <w:rFonts w:asciiTheme="majorHAnsi" w:hAnsiTheme="majorHAnsi"/>
                <w:b w:val="0"/>
                <w:sz w:val="18"/>
                <w:szCs w:val="18"/>
              </w:rPr>
              <w:t xml:space="preserve">We delve into the world of reading and writing through our love of books! </w:t>
            </w:r>
            <w:r w:rsidR="004852E0">
              <w:rPr>
                <w:rFonts w:asciiTheme="majorHAnsi" w:hAnsiTheme="majorHAnsi"/>
                <w:b w:val="0"/>
                <w:sz w:val="18"/>
                <w:szCs w:val="18"/>
              </w:rPr>
              <w:t xml:space="preserve">This allows us the opportunity to write for a range of purposes (letters, character descriptions, story writing, poetry </w:t>
            </w:r>
            <w:proofErr w:type="spellStart"/>
            <w:r w:rsidR="004852E0">
              <w:rPr>
                <w:rFonts w:asciiTheme="majorHAnsi" w:hAnsiTheme="majorHAnsi"/>
                <w:b w:val="0"/>
                <w:sz w:val="18"/>
                <w:szCs w:val="18"/>
              </w:rPr>
              <w:t>etc</w:t>
            </w:r>
            <w:proofErr w:type="spellEnd"/>
            <w:r w:rsidR="004852E0">
              <w:rPr>
                <w:rFonts w:asciiTheme="majorHAnsi" w:hAnsiTheme="majorHAnsi"/>
                <w:b w:val="0"/>
                <w:sz w:val="18"/>
                <w:szCs w:val="18"/>
              </w:rPr>
              <w:t xml:space="preserve">). </w:t>
            </w:r>
          </w:p>
          <w:p w:rsidR="004852E0" w:rsidRDefault="004852E0" w:rsidP="007A033E">
            <w:pPr>
              <w:widowControl w:val="0"/>
              <w:spacing w:before="20" w:after="20"/>
              <w:jc w:val="both"/>
              <w:rPr>
                <w:rFonts w:asciiTheme="majorHAnsi" w:hAnsiTheme="majorHAnsi"/>
                <w:b w:val="0"/>
                <w:sz w:val="18"/>
                <w:szCs w:val="18"/>
              </w:rPr>
            </w:pPr>
            <w:r w:rsidRPr="00D72139">
              <w:rPr>
                <w:rFonts w:asciiTheme="majorHAnsi" w:hAnsiTheme="majorHAnsi"/>
                <w:sz w:val="18"/>
                <w:szCs w:val="18"/>
              </w:rPr>
              <w:t>Spring 1</w:t>
            </w:r>
            <w:r w:rsidRPr="004852E0">
              <w:rPr>
                <w:rFonts w:asciiTheme="majorHAnsi" w:hAnsiTheme="majorHAnsi"/>
                <w:b w:val="0"/>
                <w:sz w:val="18"/>
                <w:szCs w:val="18"/>
              </w:rPr>
              <w:t xml:space="preserve"> – we are focusing on alternative Traditional Tales. These include, Snow White and the Very Angry Dwarf, Jack and the Baked Beanstalk, The Great Gran Plan, </w:t>
            </w:r>
            <w:proofErr w:type="spellStart"/>
            <w:r w:rsidRPr="004852E0">
              <w:rPr>
                <w:rFonts w:asciiTheme="majorHAnsi" w:hAnsiTheme="majorHAnsi"/>
                <w:b w:val="0"/>
                <w:sz w:val="18"/>
                <w:szCs w:val="18"/>
              </w:rPr>
              <w:t>Cinderfella</w:t>
            </w:r>
            <w:proofErr w:type="spellEnd"/>
            <w:r w:rsidRPr="004852E0">
              <w:rPr>
                <w:rFonts w:asciiTheme="majorHAnsi" w:hAnsiTheme="majorHAnsi"/>
                <w:b w:val="0"/>
                <w:sz w:val="18"/>
                <w:szCs w:val="18"/>
              </w:rPr>
              <w:t xml:space="preserve"> amongst others.  </w:t>
            </w:r>
          </w:p>
          <w:p w:rsidR="009E2351" w:rsidRDefault="009E2351" w:rsidP="007A033E">
            <w:pPr>
              <w:widowControl w:val="0"/>
              <w:spacing w:before="20" w:after="20"/>
              <w:jc w:val="both"/>
              <w:rPr>
                <w:rFonts w:asciiTheme="majorHAnsi" w:hAnsiTheme="majorHAnsi"/>
                <w:b w:val="0"/>
                <w:sz w:val="18"/>
                <w:szCs w:val="18"/>
              </w:rPr>
            </w:pPr>
            <w:r>
              <w:rPr>
                <w:rFonts w:asciiTheme="majorHAnsi" w:hAnsiTheme="majorHAnsi"/>
                <w:b w:val="0"/>
                <w:sz w:val="18"/>
                <w:szCs w:val="18"/>
              </w:rPr>
              <w:t xml:space="preserve">Spring 2 – </w:t>
            </w:r>
            <w:proofErr w:type="spellStart"/>
            <w:r>
              <w:rPr>
                <w:rFonts w:asciiTheme="majorHAnsi" w:hAnsiTheme="majorHAnsi"/>
                <w:b w:val="0"/>
                <w:sz w:val="18"/>
                <w:szCs w:val="18"/>
              </w:rPr>
              <w:t>Meerkat</w:t>
            </w:r>
            <w:proofErr w:type="spellEnd"/>
            <w:r>
              <w:rPr>
                <w:rFonts w:asciiTheme="majorHAnsi" w:hAnsiTheme="majorHAnsi"/>
                <w:b w:val="0"/>
                <w:sz w:val="18"/>
                <w:szCs w:val="18"/>
              </w:rPr>
              <w:t xml:space="preserve"> Mail by Emily </w:t>
            </w:r>
            <w:proofErr w:type="spellStart"/>
            <w:r>
              <w:rPr>
                <w:rFonts w:asciiTheme="majorHAnsi" w:hAnsiTheme="majorHAnsi"/>
                <w:b w:val="0"/>
                <w:sz w:val="18"/>
                <w:szCs w:val="18"/>
              </w:rPr>
              <w:t>Gravett</w:t>
            </w:r>
            <w:proofErr w:type="spellEnd"/>
            <w:r>
              <w:rPr>
                <w:rFonts w:asciiTheme="majorHAnsi" w:hAnsiTheme="majorHAnsi"/>
                <w:b w:val="0"/>
                <w:sz w:val="18"/>
                <w:szCs w:val="18"/>
              </w:rPr>
              <w:t xml:space="preserve">. </w:t>
            </w:r>
            <w:proofErr w:type="gramStart"/>
            <w:r>
              <w:rPr>
                <w:rFonts w:asciiTheme="majorHAnsi" w:hAnsiTheme="majorHAnsi"/>
                <w:b w:val="0"/>
                <w:sz w:val="18"/>
                <w:szCs w:val="18"/>
              </w:rPr>
              <w:t>And</w:t>
            </w:r>
            <w:proofErr w:type="gramEnd"/>
            <w:r>
              <w:rPr>
                <w:rFonts w:asciiTheme="majorHAnsi" w:hAnsiTheme="majorHAnsi"/>
                <w:b w:val="0"/>
                <w:sz w:val="18"/>
                <w:szCs w:val="18"/>
              </w:rPr>
              <w:t xml:space="preserve"> texts linked to our History Geography topic ‘The World’. </w:t>
            </w:r>
          </w:p>
          <w:p w:rsidR="00382ADC" w:rsidRDefault="00F76DD0" w:rsidP="00F76DD0">
            <w:pPr>
              <w:widowControl w:val="0"/>
              <w:spacing w:before="20" w:after="20"/>
              <w:jc w:val="both"/>
              <w:rPr>
                <w:rFonts w:asciiTheme="majorHAnsi" w:hAnsiTheme="majorHAnsi"/>
                <w:bCs w:val="0"/>
                <w:sz w:val="18"/>
                <w:szCs w:val="18"/>
              </w:rPr>
            </w:pPr>
            <w:r>
              <w:rPr>
                <w:rFonts w:asciiTheme="majorHAnsi" w:hAnsiTheme="majorHAnsi"/>
                <w:b w:val="0"/>
                <w:sz w:val="18"/>
                <w:szCs w:val="18"/>
              </w:rPr>
              <w:t>There is particular emphasis on handwriting in Year 2. C</w:t>
            </w:r>
            <w:r w:rsidR="00D72139">
              <w:rPr>
                <w:rFonts w:asciiTheme="majorHAnsi" w:hAnsiTheme="majorHAnsi"/>
                <w:b w:val="0"/>
                <w:sz w:val="18"/>
                <w:szCs w:val="18"/>
              </w:rPr>
              <w:t>hildren should</w:t>
            </w:r>
            <w:r>
              <w:rPr>
                <w:rFonts w:asciiTheme="majorHAnsi" w:hAnsiTheme="majorHAnsi"/>
                <w:b w:val="0"/>
                <w:sz w:val="18"/>
                <w:szCs w:val="18"/>
              </w:rPr>
              <w:t xml:space="preserve"> be able to</w:t>
            </w:r>
            <w:r w:rsidRPr="00F76DD0">
              <w:rPr>
                <w:rFonts w:asciiTheme="majorHAnsi" w:hAnsiTheme="majorHAnsi"/>
                <w:b w:val="0"/>
                <w:sz w:val="18"/>
                <w:szCs w:val="18"/>
              </w:rPr>
              <w:t xml:space="preserve"> form letters correctly </w:t>
            </w:r>
            <w:proofErr w:type="gramStart"/>
            <w:r w:rsidRPr="00F76DD0">
              <w:rPr>
                <w:rFonts w:asciiTheme="majorHAnsi" w:hAnsiTheme="majorHAnsi"/>
                <w:b w:val="0"/>
                <w:sz w:val="18"/>
                <w:szCs w:val="18"/>
              </w:rPr>
              <w:t>from the correct starting point</w:t>
            </w:r>
            <w:r>
              <w:rPr>
                <w:rFonts w:asciiTheme="majorHAnsi" w:hAnsiTheme="majorHAnsi"/>
                <w:b w:val="0"/>
                <w:sz w:val="18"/>
                <w:szCs w:val="18"/>
              </w:rPr>
              <w:t xml:space="preserve">, </w:t>
            </w:r>
            <w:r w:rsidRPr="00F76DD0">
              <w:rPr>
                <w:rFonts w:asciiTheme="majorHAnsi" w:hAnsiTheme="majorHAnsi"/>
                <w:b w:val="0"/>
                <w:sz w:val="18"/>
                <w:szCs w:val="18"/>
              </w:rPr>
              <w:t>form the digits 0-9</w:t>
            </w:r>
            <w:r>
              <w:rPr>
                <w:rFonts w:asciiTheme="majorHAnsi" w:hAnsiTheme="majorHAnsi"/>
                <w:b w:val="0"/>
                <w:sz w:val="18"/>
                <w:szCs w:val="18"/>
              </w:rPr>
              <w:t xml:space="preserve"> clearly, </w:t>
            </w:r>
            <w:r w:rsidRPr="00F76DD0">
              <w:rPr>
                <w:rFonts w:asciiTheme="majorHAnsi" w:hAnsiTheme="majorHAnsi"/>
                <w:b w:val="0"/>
                <w:sz w:val="18"/>
                <w:szCs w:val="18"/>
              </w:rPr>
              <w:t>use clear ascenders and descenders</w:t>
            </w:r>
            <w:r>
              <w:rPr>
                <w:rFonts w:asciiTheme="majorHAnsi" w:hAnsiTheme="majorHAnsi"/>
                <w:b w:val="0"/>
                <w:sz w:val="18"/>
                <w:szCs w:val="18"/>
              </w:rPr>
              <w:t xml:space="preserve"> and to </w:t>
            </w:r>
            <w:r w:rsidRPr="00F76DD0">
              <w:rPr>
                <w:rFonts w:asciiTheme="majorHAnsi" w:hAnsiTheme="majorHAnsi"/>
                <w:b w:val="0"/>
                <w:sz w:val="18"/>
                <w:szCs w:val="18"/>
              </w:rPr>
              <w:t>write capital letters</w:t>
            </w:r>
            <w:proofErr w:type="gramEnd"/>
            <w:r>
              <w:rPr>
                <w:rFonts w:asciiTheme="majorHAnsi" w:hAnsiTheme="majorHAnsi"/>
                <w:b w:val="0"/>
                <w:sz w:val="18"/>
                <w:szCs w:val="18"/>
              </w:rPr>
              <w:t xml:space="preserve">. Please work on this at home, modelling correct formations. If you require support or practice materials, please let us know. </w:t>
            </w:r>
          </w:p>
          <w:p w:rsidR="00F76DD0" w:rsidRPr="007A033E" w:rsidRDefault="00F76DD0" w:rsidP="00F76DD0">
            <w:pPr>
              <w:widowControl w:val="0"/>
              <w:spacing w:before="20" w:after="20"/>
              <w:jc w:val="both"/>
              <w:rPr>
                <w:rFonts w:asciiTheme="majorHAnsi" w:hAnsiTheme="majorHAnsi"/>
                <w:b w:val="0"/>
                <w:sz w:val="18"/>
                <w:szCs w:val="18"/>
              </w:rPr>
            </w:pPr>
            <w:r w:rsidRPr="00F76DD0">
              <w:rPr>
                <w:rFonts w:asciiTheme="majorHAnsi" w:hAnsiTheme="majorHAnsi"/>
                <w:sz w:val="18"/>
                <w:szCs w:val="18"/>
              </w:rPr>
              <w:t xml:space="preserve">Phonics </w:t>
            </w:r>
            <w:r>
              <w:rPr>
                <w:rFonts w:asciiTheme="majorHAnsi" w:hAnsiTheme="majorHAnsi"/>
                <w:b w:val="0"/>
                <w:sz w:val="18"/>
                <w:szCs w:val="18"/>
              </w:rPr>
              <w:t>– Children will take part in d</w:t>
            </w:r>
            <w:r w:rsidR="00382ADC">
              <w:rPr>
                <w:rFonts w:asciiTheme="majorHAnsi" w:hAnsiTheme="majorHAnsi"/>
                <w:b w:val="0"/>
                <w:sz w:val="18"/>
                <w:szCs w:val="18"/>
              </w:rPr>
              <w:t>ifferentiated d</w:t>
            </w:r>
            <w:r>
              <w:rPr>
                <w:rFonts w:asciiTheme="majorHAnsi" w:hAnsiTheme="majorHAnsi"/>
                <w:b w:val="0"/>
                <w:sz w:val="18"/>
                <w:szCs w:val="18"/>
              </w:rPr>
              <w:t>aily phonics sessions</w:t>
            </w:r>
            <w:r w:rsidR="00382ADC">
              <w:rPr>
                <w:rFonts w:asciiTheme="majorHAnsi" w:hAnsiTheme="majorHAnsi"/>
                <w:b w:val="0"/>
                <w:sz w:val="18"/>
                <w:szCs w:val="18"/>
              </w:rPr>
              <w:t xml:space="preserve"> (Little Wandle). </w:t>
            </w:r>
          </w:p>
        </w:tc>
      </w:tr>
      <w:tr w:rsidR="00F76DD0" w:rsidRPr="00BF5E03" w:rsidTr="00B9276B">
        <w:trPr>
          <w:trHeight w:val="1090"/>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174914</wp:posOffset>
                  </wp:positionH>
                  <wp:positionV relativeFrom="paragraph">
                    <wp:posOffset>232756</wp:posOffset>
                  </wp:positionV>
                  <wp:extent cx="726140" cy="561109"/>
                  <wp:effectExtent l="0" t="0" r="0" b="0"/>
                  <wp:wrapNone/>
                  <wp:docPr id="9" name="irc_mi" descr="Image result for math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140" cy="561109"/>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D72139" w:rsidRDefault="00FE619F" w:rsidP="00F20D74">
            <w:pPr>
              <w:jc w:val="both"/>
              <w:rPr>
                <w:rFonts w:asciiTheme="majorHAnsi" w:hAnsiTheme="majorHAnsi"/>
                <w:sz w:val="18"/>
                <w:szCs w:val="18"/>
              </w:rPr>
            </w:pPr>
            <w:r>
              <w:rPr>
                <w:rFonts w:asciiTheme="majorHAnsi" w:hAnsiTheme="majorHAnsi"/>
                <w:sz w:val="18"/>
                <w:szCs w:val="18"/>
              </w:rPr>
              <w:t xml:space="preserve">Counting and </w:t>
            </w:r>
            <w:r w:rsidR="00481152" w:rsidRPr="00F20D74">
              <w:rPr>
                <w:rFonts w:asciiTheme="majorHAnsi" w:hAnsiTheme="majorHAnsi"/>
                <w:sz w:val="18"/>
                <w:szCs w:val="18"/>
              </w:rPr>
              <w:t>Times tables</w:t>
            </w:r>
            <w:r w:rsidR="00F20D74" w:rsidRPr="00F20D74">
              <w:rPr>
                <w:rFonts w:asciiTheme="majorHAnsi" w:hAnsiTheme="majorHAnsi"/>
                <w:sz w:val="18"/>
                <w:szCs w:val="18"/>
              </w:rPr>
              <w:t xml:space="preserve"> – </w:t>
            </w:r>
          </w:p>
          <w:p w:rsidR="00FE619F" w:rsidRDefault="00FE619F" w:rsidP="00F20D74">
            <w:pPr>
              <w:jc w:val="both"/>
              <w:rPr>
                <w:rFonts w:asciiTheme="majorHAnsi" w:hAnsiTheme="majorHAnsi"/>
                <w:sz w:val="18"/>
                <w:szCs w:val="18"/>
              </w:rPr>
            </w:pPr>
            <w:r w:rsidRPr="00F76DD0">
              <w:rPr>
                <w:rFonts w:asciiTheme="majorHAnsi" w:hAnsiTheme="majorHAnsi"/>
                <w:b w:val="0"/>
                <w:sz w:val="18"/>
                <w:szCs w:val="18"/>
              </w:rPr>
              <w:t>To be able to</w:t>
            </w:r>
            <w:r w:rsidR="00F76DD0" w:rsidRPr="00F76DD0">
              <w:rPr>
                <w:rFonts w:asciiTheme="majorHAnsi" w:hAnsiTheme="majorHAnsi"/>
                <w:b w:val="0"/>
                <w:sz w:val="18"/>
                <w:szCs w:val="18"/>
              </w:rPr>
              <w:t xml:space="preserve"> count</w:t>
            </w:r>
            <w:r w:rsidRPr="00F76DD0">
              <w:rPr>
                <w:rFonts w:asciiTheme="majorHAnsi" w:hAnsiTheme="majorHAnsi"/>
                <w:b w:val="0"/>
                <w:sz w:val="18"/>
                <w:szCs w:val="18"/>
              </w:rPr>
              <w:t xml:space="preserve"> </w:t>
            </w:r>
            <w:r w:rsidR="00F76DD0" w:rsidRPr="00F76DD0">
              <w:rPr>
                <w:rFonts w:asciiTheme="majorHAnsi" w:hAnsiTheme="majorHAnsi"/>
                <w:b w:val="0"/>
                <w:sz w:val="18"/>
                <w:szCs w:val="18"/>
              </w:rPr>
              <w:t>in steps of 2, 3, and 5 from 0 (forwards and backwards). To recall and use multiplication and division facts for the 2, 5 and 10 multiplication tables.</w:t>
            </w:r>
            <w:r w:rsidR="00F76DD0">
              <w:rPr>
                <w:rFonts w:asciiTheme="majorHAnsi" w:hAnsiTheme="majorHAnsi"/>
                <w:sz w:val="18"/>
                <w:szCs w:val="18"/>
              </w:rPr>
              <w:t xml:space="preserve"> </w:t>
            </w:r>
          </w:p>
          <w:p w:rsidR="00076B91" w:rsidRDefault="00076B91" w:rsidP="00CC7D8C">
            <w:pPr>
              <w:jc w:val="both"/>
              <w:rPr>
                <w:rFonts w:asciiTheme="majorHAnsi" w:hAnsiTheme="majorHAnsi"/>
                <w:b w:val="0"/>
                <w:sz w:val="18"/>
                <w:szCs w:val="18"/>
              </w:rPr>
            </w:pPr>
            <w:r>
              <w:rPr>
                <w:rFonts w:asciiTheme="majorHAnsi" w:hAnsiTheme="majorHAnsi"/>
                <w:b w:val="0"/>
                <w:sz w:val="18"/>
                <w:szCs w:val="18"/>
              </w:rPr>
              <w:t>In the Spring</w:t>
            </w:r>
            <w:r w:rsidR="00FE619F" w:rsidRPr="00F76DD0">
              <w:rPr>
                <w:rFonts w:asciiTheme="majorHAnsi" w:hAnsiTheme="majorHAnsi"/>
                <w:b w:val="0"/>
                <w:sz w:val="18"/>
                <w:szCs w:val="18"/>
              </w:rPr>
              <w:t xml:space="preserve"> </w:t>
            </w:r>
            <w:r w:rsidRPr="00F76DD0">
              <w:rPr>
                <w:rFonts w:asciiTheme="majorHAnsi" w:hAnsiTheme="majorHAnsi"/>
                <w:b w:val="0"/>
                <w:sz w:val="18"/>
                <w:szCs w:val="18"/>
              </w:rPr>
              <w:t>term,</w:t>
            </w:r>
            <w:r w:rsidR="00FE619F" w:rsidRPr="00F76DD0">
              <w:rPr>
                <w:rFonts w:asciiTheme="majorHAnsi" w:hAnsiTheme="majorHAnsi"/>
                <w:b w:val="0"/>
                <w:sz w:val="18"/>
                <w:szCs w:val="18"/>
              </w:rPr>
              <w:t xml:space="preserve"> we will begin focusing on</w:t>
            </w:r>
            <w:r>
              <w:rPr>
                <w:rFonts w:asciiTheme="majorHAnsi" w:hAnsiTheme="majorHAnsi"/>
                <w:b w:val="0"/>
                <w:sz w:val="18"/>
                <w:szCs w:val="18"/>
              </w:rPr>
              <w:t xml:space="preserve"> Multiplication and Division. We will then move onto Statistics (handling data), then we will cover Geometry (Properties of Shape) and finally Fractions. </w:t>
            </w:r>
          </w:p>
          <w:p w:rsidR="006500A2" w:rsidRPr="00F76DD0" w:rsidRDefault="006500A2" w:rsidP="00CC7D8C">
            <w:pPr>
              <w:jc w:val="both"/>
              <w:rPr>
                <w:rFonts w:asciiTheme="majorHAnsi" w:hAnsiTheme="majorHAnsi"/>
                <w:b w:val="0"/>
                <w:bCs w:val="0"/>
                <w:sz w:val="18"/>
                <w:szCs w:val="18"/>
              </w:rPr>
            </w:pPr>
            <w:r w:rsidRPr="00F76DD0">
              <w:rPr>
                <w:rFonts w:asciiTheme="majorHAnsi" w:hAnsiTheme="majorHAnsi"/>
                <w:b w:val="0"/>
                <w:sz w:val="18"/>
                <w:szCs w:val="18"/>
              </w:rPr>
              <w:t xml:space="preserve">Throughout each </w:t>
            </w:r>
            <w:proofErr w:type="gramStart"/>
            <w:r w:rsidRPr="00F76DD0">
              <w:rPr>
                <w:rFonts w:asciiTheme="majorHAnsi" w:hAnsiTheme="majorHAnsi"/>
                <w:b w:val="0"/>
                <w:sz w:val="18"/>
                <w:szCs w:val="18"/>
              </w:rPr>
              <w:t>strand</w:t>
            </w:r>
            <w:proofErr w:type="gramEnd"/>
            <w:r w:rsidRPr="00F76DD0">
              <w:rPr>
                <w:rFonts w:asciiTheme="majorHAnsi" w:hAnsiTheme="majorHAnsi"/>
                <w:b w:val="0"/>
                <w:sz w:val="18"/>
                <w:szCs w:val="18"/>
              </w:rPr>
              <w:t xml:space="preserve"> we </w:t>
            </w:r>
            <w:r w:rsidR="00CC7D8C" w:rsidRPr="00F76DD0">
              <w:rPr>
                <w:rFonts w:asciiTheme="majorHAnsi" w:hAnsiTheme="majorHAnsi"/>
                <w:b w:val="0"/>
                <w:sz w:val="18"/>
                <w:szCs w:val="18"/>
              </w:rPr>
              <w:t xml:space="preserve">focus on problem solving and ‘proving’ answers in Mathematics. </w:t>
            </w:r>
          </w:p>
          <w:p w:rsidR="00076B91" w:rsidRDefault="00CC7D8C" w:rsidP="00076B91">
            <w:pPr>
              <w:jc w:val="both"/>
              <w:rPr>
                <w:rFonts w:asciiTheme="majorHAnsi" w:hAnsiTheme="majorHAnsi"/>
                <w:b w:val="0"/>
                <w:i/>
                <w:sz w:val="18"/>
                <w:szCs w:val="18"/>
              </w:rPr>
            </w:pPr>
            <w:r w:rsidRPr="00F76DD0">
              <w:rPr>
                <w:rFonts w:asciiTheme="majorHAnsi" w:hAnsiTheme="majorHAnsi"/>
                <w:b w:val="0"/>
                <w:sz w:val="18"/>
                <w:szCs w:val="18"/>
              </w:rPr>
              <w:t xml:space="preserve">E.g. </w:t>
            </w:r>
            <w:r w:rsidRPr="00F76DD0">
              <w:rPr>
                <w:rFonts w:asciiTheme="majorHAnsi" w:hAnsiTheme="majorHAnsi"/>
                <w:b w:val="0"/>
                <w:i/>
                <w:sz w:val="18"/>
                <w:szCs w:val="18"/>
              </w:rPr>
              <w:t>which is greater 12 or 18? Can you show me or explain how you know?</w:t>
            </w:r>
          </w:p>
          <w:p w:rsidR="00CC7D8C" w:rsidRPr="006500A2" w:rsidRDefault="00076B91" w:rsidP="00076B91">
            <w:pPr>
              <w:jc w:val="both"/>
              <w:rPr>
                <w:rFonts w:asciiTheme="majorHAnsi" w:hAnsiTheme="majorHAnsi"/>
                <w:bCs w:val="0"/>
                <w:sz w:val="18"/>
                <w:szCs w:val="18"/>
              </w:rPr>
            </w:pPr>
            <w:r w:rsidRPr="00076B91">
              <w:rPr>
                <w:rFonts w:asciiTheme="majorHAnsi" w:hAnsiTheme="majorHAnsi"/>
                <w:b w:val="0"/>
                <w:sz w:val="18"/>
                <w:szCs w:val="18"/>
              </w:rPr>
              <w:t xml:space="preserve">Throughout each unit within </w:t>
            </w:r>
            <w:proofErr w:type="spellStart"/>
            <w:r w:rsidRPr="00076B91">
              <w:rPr>
                <w:rFonts w:asciiTheme="majorHAnsi" w:hAnsiTheme="majorHAnsi"/>
                <w:b w:val="0"/>
                <w:sz w:val="18"/>
                <w:szCs w:val="18"/>
              </w:rPr>
              <w:t>Maths</w:t>
            </w:r>
            <w:proofErr w:type="spellEnd"/>
            <w:r w:rsidRPr="00076B91">
              <w:rPr>
                <w:rFonts w:asciiTheme="majorHAnsi" w:hAnsiTheme="majorHAnsi"/>
                <w:b w:val="0"/>
                <w:sz w:val="18"/>
                <w:szCs w:val="18"/>
              </w:rPr>
              <w:t xml:space="preserve">, we work on basic number and calculation, especially number bond knowledge as this is the foundation to </w:t>
            </w:r>
            <w:proofErr w:type="spellStart"/>
            <w:r w:rsidRPr="00076B91">
              <w:rPr>
                <w:rFonts w:asciiTheme="majorHAnsi" w:hAnsiTheme="majorHAnsi"/>
                <w:b w:val="0"/>
                <w:sz w:val="18"/>
                <w:szCs w:val="18"/>
              </w:rPr>
              <w:t>Maths</w:t>
            </w:r>
            <w:proofErr w:type="spellEnd"/>
            <w:r w:rsidRPr="00076B91">
              <w:rPr>
                <w:rFonts w:asciiTheme="majorHAnsi" w:hAnsiTheme="majorHAnsi"/>
                <w:b w:val="0"/>
                <w:sz w:val="18"/>
                <w:szCs w:val="18"/>
              </w:rPr>
              <w:t xml:space="preserve"> understanding.</w:t>
            </w:r>
            <w:r>
              <w:rPr>
                <w:rFonts w:asciiTheme="majorHAnsi" w:hAnsiTheme="majorHAnsi"/>
                <w:b w:val="0"/>
                <w:i/>
                <w:sz w:val="18"/>
                <w:szCs w:val="18"/>
              </w:rPr>
              <w:t xml:space="preserve"> </w:t>
            </w:r>
            <w:r w:rsidRPr="009E2351">
              <w:rPr>
                <w:rFonts w:asciiTheme="majorHAnsi" w:hAnsiTheme="majorHAnsi"/>
                <w:b w:val="0"/>
                <w:sz w:val="18"/>
                <w:szCs w:val="18"/>
              </w:rPr>
              <w:t>We complete</w:t>
            </w:r>
            <w:r w:rsidR="009E2351" w:rsidRPr="009E2351">
              <w:rPr>
                <w:rFonts w:asciiTheme="majorHAnsi" w:hAnsiTheme="majorHAnsi"/>
                <w:b w:val="0"/>
                <w:sz w:val="18"/>
                <w:szCs w:val="18"/>
              </w:rPr>
              <w:t xml:space="preserve"> differentiated</w:t>
            </w:r>
            <w:r w:rsidRPr="009E2351">
              <w:rPr>
                <w:rFonts w:asciiTheme="majorHAnsi" w:hAnsiTheme="majorHAnsi"/>
                <w:b w:val="0"/>
                <w:sz w:val="18"/>
                <w:szCs w:val="18"/>
              </w:rPr>
              <w:t xml:space="preserve"> ‘Top 10’</w:t>
            </w:r>
            <w:r w:rsidR="009E2351" w:rsidRPr="009E2351">
              <w:rPr>
                <w:rFonts w:asciiTheme="majorHAnsi" w:hAnsiTheme="majorHAnsi"/>
                <w:b w:val="0"/>
                <w:sz w:val="18"/>
                <w:szCs w:val="18"/>
              </w:rPr>
              <w:t xml:space="preserve"> challenges independently each morning then go through how to work them out and the answers afterwards.</w:t>
            </w:r>
            <w:r w:rsidR="009E2351">
              <w:rPr>
                <w:rFonts w:asciiTheme="majorHAnsi" w:hAnsiTheme="majorHAnsi"/>
                <w:b w:val="0"/>
                <w:i/>
                <w:sz w:val="18"/>
                <w:szCs w:val="18"/>
              </w:rPr>
              <w:t xml:space="preserve"> </w:t>
            </w:r>
          </w:p>
        </w:tc>
      </w:tr>
      <w:tr w:rsidR="00F76DD0" w:rsidRPr="00BF5E03" w:rsidTr="00B9276B">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BF46EE" w:rsidRDefault="002F6C8E" w:rsidP="009D0762">
            <w:pPr>
              <w:jc w:val="center"/>
              <w:rPr>
                <w:rFonts w:asciiTheme="majorHAnsi" w:hAnsiTheme="majorHAnsi"/>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342888</wp:posOffset>
                  </wp:positionH>
                  <wp:positionV relativeFrom="paragraph">
                    <wp:posOffset>226695</wp:posOffset>
                  </wp:positionV>
                  <wp:extent cx="336430" cy="336430"/>
                  <wp:effectExtent l="0" t="0" r="6985" b="6985"/>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30" cy="33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2F6C8E" w:rsidRDefault="00141C3B" w:rsidP="009E2351">
            <w:pPr>
              <w:jc w:val="both"/>
              <w:rPr>
                <w:rFonts w:asciiTheme="majorHAnsi" w:hAnsiTheme="majorHAnsi"/>
                <w:b w:val="0"/>
                <w:sz w:val="18"/>
                <w:szCs w:val="18"/>
              </w:rPr>
            </w:pPr>
            <w:r w:rsidRPr="00F76DD0">
              <w:rPr>
                <w:rFonts w:asciiTheme="majorHAnsi" w:hAnsiTheme="majorHAnsi"/>
                <w:b w:val="0"/>
                <w:sz w:val="18"/>
                <w:szCs w:val="18"/>
              </w:rPr>
              <w:t xml:space="preserve"> </w:t>
            </w:r>
            <w:r w:rsidR="00F76DD0" w:rsidRPr="00F76DD0">
              <w:rPr>
                <w:rFonts w:asciiTheme="majorHAnsi" w:hAnsiTheme="majorHAnsi"/>
                <w:b w:val="0"/>
                <w:sz w:val="18"/>
                <w:szCs w:val="18"/>
              </w:rPr>
              <w:t>Everyday Materials</w:t>
            </w:r>
            <w:r w:rsidR="00DF59E9" w:rsidRPr="00F76DD0">
              <w:rPr>
                <w:rFonts w:asciiTheme="majorHAnsi" w:hAnsiTheme="majorHAnsi"/>
                <w:b w:val="0"/>
                <w:sz w:val="18"/>
                <w:szCs w:val="18"/>
              </w:rPr>
              <w:t xml:space="preserve">, </w:t>
            </w:r>
            <w:r w:rsidR="009E2351">
              <w:rPr>
                <w:rFonts w:asciiTheme="majorHAnsi" w:hAnsiTheme="majorHAnsi"/>
                <w:b w:val="0"/>
                <w:sz w:val="18"/>
                <w:szCs w:val="18"/>
              </w:rPr>
              <w:t xml:space="preserve">is our current topic </w:t>
            </w:r>
            <w:r w:rsidR="00DF59E9" w:rsidRPr="00F76DD0">
              <w:rPr>
                <w:rFonts w:asciiTheme="majorHAnsi" w:hAnsiTheme="majorHAnsi"/>
                <w:b w:val="0"/>
                <w:sz w:val="18"/>
                <w:szCs w:val="18"/>
              </w:rPr>
              <w:t xml:space="preserve">where the children will </w:t>
            </w:r>
            <w:r w:rsidR="00F76DD0" w:rsidRPr="00F76DD0">
              <w:rPr>
                <w:rFonts w:asciiTheme="majorHAnsi" w:hAnsiTheme="majorHAnsi"/>
                <w:b w:val="0"/>
                <w:sz w:val="18"/>
                <w:szCs w:val="18"/>
              </w:rPr>
              <w:t xml:space="preserve">Identify and compare the suitability of a variety of everyday materials. They will find out how the shapes of solid objects made from some materials can be changed. </w:t>
            </w:r>
          </w:p>
          <w:p w:rsidR="009E2351" w:rsidRPr="00F76DD0" w:rsidRDefault="009E2351" w:rsidP="009E2351">
            <w:pPr>
              <w:jc w:val="both"/>
              <w:rPr>
                <w:rFonts w:asciiTheme="majorHAnsi" w:hAnsiTheme="majorHAnsi"/>
                <w:b w:val="0"/>
                <w:bCs w:val="0"/>
                <w:sz w:val="18"/>
                <w:szCs w:val="18"/>
              </w:rPr>
            </w:pPr>
            <w:r>
              <w:rPr>
                <w:rFonts w:asciiTheme="majorHAnsi" w:hAnsiTheme="majorHAnsi"/>
                <w:b w:val="0"/>
                <w:sz w:val="18"/>
                <w:szCs w:val="18"/>
              </w:rPr>
              <w:t>Electricity – This is our next Science topic. We will i</w:t>
            </w:r>
            <w:r w:rsidRPr="009E2351">
              <w:rPr>
                <w:rFonts w:asciiTheme="majorHAnsi" w:hAnsiTheme="majorHAnsi"/>
                <w:b w:val="0"/>
                <w:sz w:val="18"/>
                <w:szCs w:val="18"/>
              </w:rPr>
              <w:t>dentify app</w:t>
            </w:r>
            <w:r>
              <w:rPr>
                <w:rFonts w:asciiTheme="majorHAnsi" w:hAnsiTheme="majorHAnsi"/>
                <w:b w:val="0"/>
                <w:sz w:val="18"/>
                <w:szCs w:val="18"/>
              </w:rPr>
              <w:t>liances that run on electricity, r</w:t>
            </w:r>
            <w:r w:rsidRPr="009E2351">
              <w:rPr>
                <w:rFonts w:asciiTheme="majorHAnsi" w:hAnsiTheme="majorHAnsi"/>
                <w:b w:val="0"/>
                <w:sz w:val="18"/>
                <w:szCs w:val="18"/>
              </w:rPr>
              <w:t xml:space="preserve">ecognise the need for a power source (mains, battery, rechargeable, renewable, </w:t>
            </w:r>
            <w:proofErr w:type="spellStart"/>
            <w:r w:rsidRPr="009E2351">
              <w:rPr>
                <w:rFonts w:asciiTheme="majorHAnsi" w:hAnsiTheme="majorHAnsi"/>
                <w:b w:val="0"/>
                <w:sz w:val="18"/>
                <w:szCs w:val="18"/>
              </w:rPr>
              <w:t>etc</w:t>
            </w:r>
            <w:proofErr w:type="spellEnd"/>
            <w:r w:rsidRPr="009E2351">
              <w:rPr>
                <w:rFonts w:asciiTheme="majorHAnsi" w:hAnsiTheme="majorHAnsi"/>
                <w:b w:val="0"/>
                <w:sz w:val="18"/>
                <w:szCs w:val="18"/>
              </w:rPr>
              <w:t>) and a circuit to make an appliance work.</w:t>
            </w:r>
            <w:r>
              <w:rPr>
                <w:rFonts w:asciiTheme="majorHAnsi" w:hAnsiTheme="majorHAnsi"/>
                <w:b w:val="0"/>
                <w:sz w:val="18"/>
                <w:szCs w:val="18"/>
              </w:rPr>
              <w:t xml:space="preserve"> We will i</w:t>
            </w:r>
            <w:r w:rsidRPr="009E2351">
              <w:rPr>
                <w:rFonts w:asciiTheme="majorHAnsi" w:hAnsiTheme="majorHAnsi"/>
                <w:b w:val="0"/>
                <w:sz w:val="18"/>
                <w:szCs w:val="18"/>
              </w:rPr>
              <w:t>dentify both the component and</w:t>
            </w:r>
            <w:r>
              <w:rPr>
                <w:rFonts w:asciiTheme="majorHAnsi" w:hAnsiTheme="majorHAnsi"/>
                <w:b w:val="0"/>
                <w:sz w:val="18"/>
                <w:szCs w:val="18"/>
              </w:rPr>
              <w:t xml:space="preserve"> its symbol in a simple circuit, b</w:t>
            </w:r>
            <w:r w:rsidRPr="009E2351">
              <w:rPr>
                <w:rFonts w:asciiTheme="majorHAnsi" w:hAnsiTheme="majorHAnsi"/>
                <w:b w:val="0"/>
                <w:sz w:val="18"/>
                <w:szCs w:val="18"/>
              </w:rPr>
              <w:t>uil</w:t>
            </w:r>
            <w:r>
              <w:rPr>
                <w:rFonts w:asciiTheme="majorHAnsi" w:hAnsiTheme="majorHAnsi"/>
                <w:b w:val="0"/>
                <w:sz w:val="18"/>
                <w:szCs w:val="18"/>
              </w:rPr>
              <w:t>d simple closed series circuits and show awareness of</w:t>
            </w:r>
            <w:r w:rsidRPr="009E2351">
              <w:rPr>
                <w:rFonts w:asciiTheme="majorHAnsi" w:hAnsiTheme="majorHAnsi"/>
                <w:b w:val="0"/>
                <w:sz w:val="18"/>
                <w:szCs w:val="18"/>
              </w:rPr>
              <w:t xml:space="preserve"> electrical safety.</w:t>
            </w:r>
          </w:p>
        </w:tc>
      </w:tr>
      <w:tr w:rsidR="00F76DD0" w:rsidRPr="00BF5E03" w:rsidTr="00B9276B">
        <w:trPr>
          <w:trHeight w:val="87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9D0762" w:rsidRDefault="002F6C8E" w:rsidP="002F6C8E">
            <w:pPr>
              <w:rPr>
                <w:rFonts w:asciiTheme="majorHAnsi" w:hAnsiTheme="majorHAnsi"/>
                <w:b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667155</wp:posOffset>
                  </wp:positionH>
                  <wp:positionV relativeFrom="paragraph">
                    <wp:posOffset>56227</wp:posOffset>
                  </wp:positionV>
                  <wp:extent cx="450273" cy="450273"/>
                  <wp:effectExtent l="0" t="0" r="6985" b="6985"/>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73"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9E2351" w:rsidRDefault="0043069F" w:rsidP="007B62D8">
            <w:pPr>
              <w:jc w:val="both"/>
              <w:rPr>
                <w:rFonts w:asciiTheme="majorHAnsi" w:hAnsiTheme="majorHAnsi"/>
                <w:b w:val="0"/>
                <w:sz w:val="18"/>
                <w:szCs w:val="18"/>
              </w:rPr>
            </w:pPr>
            <w:r>
              <w:rPr>
                <w:rFonts w:asciiTheme="majorHAnsi" w:hAnsiTheme="majorHAnsi"/>
                <w:b w:val="0"/>
                <w:sz w:val="18"/>
                <w:szCs w:val="18"/>
              </w:rPr>
              <w:t>During the Spring term,</w:t>
            </w:r>
            <w:r w:rsidR="00DA3BB8" w:rsidRPr="00F76DD0">
              <w:rPr>
                <w:rFonts w:asciiTheme="majorHAnsi" w:hAnsiTheme="majorHAnsi"/>
                <w:b w:val="0"/>
                <w:sz w:val="18"/>
                <w:szCs w:val="18"/>
              </w:rPr>
              <w:t xml:space="preserve"> we will be exploring</w:t>
            </w:r>
            <w:r w:rsidR="007B62D8" w:rsidRPr="00F76DD0">
              <w:rPr>
                <w:rFonts w:asciiTheme="majorHAnsi" w:hAnsiTheme="majorHAnsi"/>
                <w:b w:val="0"/>
                <w:sz w:val="18"/>
                <w:szCs w:val="18"/>
              </w:rPr>
              <w:t xml:space="preserve"> units: </w:t>
            </w:r>
            <w:r w:rsidR="009E2351">
              <w:rPr>
                <w:rFonts w:asciiTheme="majorHAnsi" w:hAnsiTheme="majorHAnsi"/>
                <w:b w:val="0"/>
                <w:sz w:val="18"/>
                <w:szCs w:val="18"/>
              </w:rPr>
              <w:t xml:space="preserve">1:4 Gospel </w:t>
            </w:r>
            <w:r w:rsidRPr="0043069F">
              <w:rPr>
                <w:rFonts w:asciiTheme="majorHAnsi" w:hAnsiTheme="majorHAnsi"/>
                <w:b w:val="0"/>
                <w:i/>
                <w:sz w:val="18"/>
                <w:szCs w:val="18"/>
              </w:rPr>
              <w:t>‘</w:t>
            </w:r>
            <w:r>
              <w:rPr>
                <w:rFonts w:asciiTheme="majorHAnsi" w:hAnsiTheme="majorHAnsi"/>
                <w:b w:val="0"/>
                <w:i/>
                <w:sz w:val="18"/>
                <w:szCs w:val="18"/>
              </w:rPr>
              <w:t>What is the g</w:t>
            </w:r>
            <w:r w:rsidRPr="0043069F">
              <w:rPr>
                <w:rFonts w:asciiTheme="majorHAnsi" w:hAnsiTheme="majorHAnsi"/>
                <w:b w:val="0"/>
                <w:i/>
                <w:sz w:val="18"/>
                <w:szCs w:val="18"/>
              </w:rPr>
              <w:t xml:space="preserve">ood </w:t>
            </w:r>
            <w:r>
              <w:rPr>
                <w:rFonts w:asciiTheme="majorHAnsi" w:hAnsiTheme="majorHAnsi"/>
                <w:b w:val="0"/>
                <w:i/>
                <w:sz w:val="18"/>
                <w:szCs w:val="18"/>
              </w:rPr>
              <w:t>n</w:t>
            </w:r>
            <w:r w:rsidRPr="0043069F">
              <w:rPr>
                <w:rFonts w:asciiTheme="majorHAnsi" w:hAnsiTheme="majorHAnsi"/>
                <w:b w:val="0"/>
                <w:i/>
                <w:sz w:val="18"/>
                <w:szCs w:val="18"/>
              </w:rPr>
              <w:t xml:space="preserve">ews Jesus </w:t>
            </w:r>
            <w:r>
              <w:rPr>
                <w:rFonts w:asciiTheme="majorHAnsi" w:hAnsiTheme="majorHAnsi"/>
                <w:b w:val="0"/>
                <w:i/>
                <w:sz w:val="18"/>
                <w:szCs w:val="18"/>
              </w:rPr>
              <w:t>b</w:t>
            </w:r>
            <w:r w:rsidRPr="0043069F">
              <w:rPr>
                <w:rFonts w:asciiTheme="majorHAnsi" w:hAnsiTheme="majorHAnsi"/>
                <w:b w:val="0"/>
                <w:i/>
                <w:sz w:val="18"/>
                <w:szCs w:val="18"/>
              </w:rPr>
              <w:t>rings?’</w:t>
            </w:r>
            <w:r>
              <w:rPr>
                <w:rFonts w:asciiTheme="majorHAnsi" w:hAnsiTheme="majorHAnsi"/>
                <w:b w:val="0"/>
                <w:sz w:val="18"/>
                <w:szCs w:val="18"/>
              </w:rPr>
              <w:t xml:space="preserve"> </w:t>
            </w:r>
            <w:r w:rsidR="009E2351">
              <w:rPr>
                <w:rFonts w:asciiTheme="majorHAnsi" w:hAnsiTheme="majorHAnsi"/>
                <w:b w:val="0"/>
                <w:sz w:val="18"/>
                <w:szCs w:val="18"/>
              </w:rPr>
              <w:t xml:space="preserve">and 1:5 </w:t>
            </w:r>
            <w:r>
              <w:rPr>
                <w:rFonts w:asciiTheme="majorHAnsi" w:hAnsiTheme="majorHAnsi"/>
                <w:b w:val="0"/>
                <w:sz w:val="18"/>
                <w:szCs w:val="18"/>
              </w:rPr>
              <w:t xml:space="preserve">Salvation ‘Why does Easter matter to Christians?’ </w:t>
            </w:r>
          </w:p>
          <w:p w:rsidR="00DF59E9" w:rsidRPr="00F76DD0" w:rsidRDefault="00DF59E9" w:rsidP="00DA3BB8">
            <w:pPr>
              <w:jc w:val="both"/>
              <w:rPr>
                <w:rFonts w:asciiTheme="majorHAnsi" w:hAnsiTheme="majorHAnsi"/>
                <w:b w:val="0"/>
                <w:sz w:val="18"/>
                <w:szCs w:val="18"/>
              </w:rPr>
            </w:pPr>
            <w:r w:rsidRPr="00F76DD0">
              <w:rPr>
                <w:rFonts w:asciiTheme="majorHAnsi" w:hAnsiTheme="majorHAnsi"/>
                <w:b w:val="0"/>
                <w:sz w:val="18"/>
                <w:szCs w:val="18"/>
              </w:rPr>
              <w:t xml:space="preserve">We will </w:t>
            </w:r>
            <w:r w:rsidR="00F76DD0" w:rsidRPr="00F76DD0">
              <w:rPr>
                <w:rFonts w:asciiTheme="majorHAnsi" w:hAnsiTheme="majorHAnsi"/>
                <w:b w:val="0"/>
                <w:sz w:val="18"/>
                <w:szCs w:val="18"/>
              </w:rPr>
              <w:t xml:space="preserve">hopefully be able to </w:t>
            </w:r>
            <w:r w:rsidRPr="00F76DD0">
              <w:rPr>
                <w:rFonts w:asciiTheme="majorHAnsi" w:hAnsiTheme="majorHAnsi"/>
                <w:b w:val="0"/>
                <w:sz w:val="18"/>
                <w:szCs w:val="18"/>
              </w:rPr>
              <w:t xml:space="preserve">visit Church </w:t>
            </w:r>
            <w:r w:rsidR="00F76DD0" w:rsidRPr="00F76DD0">
              <w:rPr>
                <w:rFonts w:asciiTheme="majorHAnsi" w:hAnsiTheme="majorHAnsi"/>
                <w:b w:val="0"/>
                <w:sz w:val="18"/>
                <w:szCs w:val="18"/>
              </w:rPr>
              <w:t xml:space="preserve">again </w:t>
            </w:r>
            <w:r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Pr="00F76DD0">
              <w:rPr>
                <w:rFonts w:asciiTheme="majorHAnsi" w:hAnsiTheme="majorHAnsi"/>
                <w:b w:val="0"/>
                <w:sz w:val="18"/>
                <w:szCs w:val="18"/>
              </w:rPr>
              <w:t>and</w:t>
            </w:r>
            <w:r w:rsidR="00CC7D8C" w:rsidRPr="00F76DD0">
              <w:rPr>
                <w:rFonts w:asciiTheme="majorHAnsi" w:hAnsiTheme="majorHAnsi"/>
                <w:b w:val="0"/>
                <w:sz w:val="18"/>
                <w:szCs w:val="18"/>
              </w:rPr>
              <w:t xml:space="preserve"> children will</w:t>
            </w:r>
            <w:r w:rsidRPr="00F76DD0">
              <w:rPr>
                <w:rFonts w:asciiTheme="majorHAnsi" w:hAnsiTheme="majorHAnsi"/>
                <w:b w:val="0"/>
                <w:sz w:val="18"/>
                <w:szCs w:val="18"/>
              </w:rPr>
              <w:t xml:space="preserve"> take part in </w:t>
            </w:r>
            <w:r w:rsidR="00F76DD0">
              <w:rPr>
                <w:rFonts w:asciiTheme="majorHAnsi" w:hAnsiTheme="majorHAnsi"/>
                <w:b w:val="0"/>
                <w:sz w:val="18"/>
                <w:szCs w:val="18"/>
              </w:rPr>
              <w:t xml:space="preserve">a </w:t>
            </w:r>
            <w:r w:rsidRPr="00F76DD0">
              <w:rPr>
                <w:rFonts w:asciiTheme="majorHAnsi" w:hAnsiTheme="majorHAnsi"/>
                <w:b w:val="0"/>
                <w:sz w:val="18"/>
                <w:szCs w:val="18"/>
              </w:rPr>
              <w:t xml:space="preserve">class worship during </w:t>
            </w:r>
            <w:r w:rsidR="00CC7D8C" w:rsidRPr="00F76DD0">
              <w:rPr>
                <w:rFonts w:asciiTheme="majorHAnsi" w:hAnsiTheme="majorHAnsi"/>
                <w:b w:val="0"/>
                <w:sz w:val="18"/>
                <w:szCs w:val="18"/>
              </w:rPr>
              <w:t xml:space="preserve">alternative </w:t>
            </w:r>
            <w:r w:rsidRPr="00F76DD0">
              <w:rPr>
                <w:rFonts w:asciiTheme="majorHAnsi" w:hAnsiTheme="majorHAnsi"/>
                <w:b w:val="0"/>
                <w:sz w:val="18"/>
                <w:szCs w:val="18"/>
              </w:rPr>
              <w:t xml:space="preserve">Wednesday mornings. </w:t>
            </w:r>
            <w:r w:rsidR="00F76DD0">
              <w:rPr>
                <w:rFonts w:asciiTheme="majorHAnsi" w:hAnsiTheme="majorHAnsi"/>
                <w:b w:val="0"/>
                <w:sz w:val="18"/>
                <w:szCs w:val="18"/>
              </w:rPr>
              <w:t>Whole School collective worship takes place each day</w:t>
            </w:r>
            <w:r w:rsidR="0043069F">
              <w:rPr>
                <w:rFonts w:asciiTheme="majorHAnsi" w:hAnsiTheme="majorHAnsi"/>
                <w:b w:val="0"/>
                <w:sz w:val="18"/>
                <w:szCs w:val="18"/>
              </w:rPr>
              <w:t>, albeit virtually at the moment due to COVID restrictions</w:t>
            </w:r>
            <w:r w:rsidR="00F76DD0">
              <w:rPr>
                <w:rFonts w:asciiTheme="majorHAnsi" w:hAnsiTheme="majorHAnsi"/>
                <w:b w:val="0"/>
                <w:sz w:val="18"/>
                <w:szCs w:val="18"/>
              </w:rPr>
              <w:t xml:space="preserve">. </w:t>
            </w:r>
          </w:p>
        </w:tc>
      </w:tr>
      <w:tr w:rsidR="00F76DD0" w:rsidRPr="00BF5E03" w:rsidTr="00B9276B">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9D0762" w:rsidRDefault="00F663E4" w:rsidP="009D0762">
            <w:pPr>
              <w:jc w:val="center"/>
              <w:rPr>
                <w:rFonts w:asciiTheme="majorHAnsi" w:hAnsiTheme="majorHAnsi"/>
                <w:b w:val="0"/>
                <w:sz w:val="24"/>
                <w:szCs w:val="24"/>
              </w:rPr>
            </w:pPr>
            <w:r>
              <w:rPr>
                <w:noProof/>
                <w:lang w:val="en-GB" w:eastAsia="en-GB"/>
              </w:rPr>
              <w:drawing>
                <wp:anchor distT="0" distB="0" distL="114300" distR="114300" simplePos="0" relativeHeight="251672576" behindDoc="0" locked="0" layoutInCell="1" allowOverlap="1" wp14:anchorId="19D48BFF">
                  <wp:simplePos x="0" y="0"/>
                  <wp:positionH relativeFrom="column">
                    <wp:posOffset>22860</wp:posOffset>
                  </wp:positionH>
                  <wp:positionV relativeFrom="paragraph">
                    <wp:posOffset>223520</wp:posOffset>
                  </wp:positionV>
                  <wp:extent cx="491490" cy="417830"/>
                  <wp:effectExtent l="0" t="0" r="3810" b="1270"/>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933">
              <w:rPr>
                <w:noProof/>
                <w:lang w:val="en-GB" w:eastAsia="en-GB"/>
              </w:rPr>
              <w:drawing>
                <wp:anchor distT="0" distB="0" distL="114300" distR="114300" simplePos="0" relativeHeight="251681792" behindDoc="0" locked="0" layoutInCell="1" allowOverlap="1" wp14:anchorId="24D79FB0">
                  <wp:simplePos x="0" y="0"/>
                  <wp:positionH relativeFrom="column">
                    <wp:posOffset>576100</wp:posOffset>
                  </wp:positionH>
                  <wp:positionV relativeFrom="paragraph">
                    <wp:posOffset>262255</wp:posOffset>
                  </wp:positionV>
                  <wp:extent cx="505114" cy="378836"/>
                  <wp:effectExtent l="0" t="0" r="0" b="254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114" cy="37883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1D0D37" w:rsidRPr="001D0D37" w:rsidRDefault="00D07E64" w:rsidP="001D0D37">
            <w:pPr>
              <w:jc w:val="both"/>
              <w:rPr>
                <w:rFonts w:asciiTheme="majorHAnsi" w:hAnsiTheme="majorHAnsi"/>
                <w:b w:val="0"/>
                <w:sz w:val="18"/>
                <w:szCs w:val="18"/>
              </w:rPr>
            </w:pPr>
            <w:r w:rsidRPr="00F76DD0">
              <w:rPr>
                <w:rFonts w:asciiTheme="majorHAnsi" w:hAnsiTheme="majorHAnsi"/>
                <w:b w:val="0"/>
                <w:sz w:val="18"/>
                <w:szCs w:val="18"/>
              </w:rPr>
              <w:t xml:space="preserve">During the </w:t>
            </w:r>
            <w:r w:rsidR="001D0D37">
              <w:rPr>
                <w:rFonts w:asciiTheme="majorHAnsi" w:hAnsiTheme="majorHAnsi"/>
                <w:b w:val="0"/>
                <w:sz w:val="18"/>
                <w:szCs w:val="18"/>
              </w:rPr>
              <w:t>Spring</w:t>
            </w:r>
            <w:r w:rsidRPr="00F76DD0">
              <w:rPr>
                <w:rFonts w:asciiTheme="majorHAnsi" w:hAnsiTheme="majorHAnsi"/>
                <w:b w:val="0"/>
                <w:sz w:val="18"/>
                <w:szCs w:val="18"/>
              </w:rPr>
              <w:t xml:space="preserve"> term</w:t>
            </w:r>
            <w:r w:rsidR="001D0D37">
              <w:rPr>
                <w:rFonts w:asciiTheme="majorHAnsi" w:hAnsiTheme="majorHAnsi"/>
                <w:b w:val="0"/>
                <w:sz w:val="18"/>
                <w:szCs w:val="18"/>
              </w:rPr>
              <w:t>,</w:t>
            </w:r>
            <w:r w:rsidRPr="00F76DD0">
              <w:rPr>
                <w:rFonts w:asciiTheme="majorHAnsi" w:hAnsiTheme="majorHAnsi"/>
                <w:b w:val="0"/>
                <w:sz w:val="18"/>
                <w:szCs w:val="18"/>
              </w:rPr>
              <w:t xml:space="preserve"> we </w:t>
            </w:r>
            <w:r w:rsidR="00F362F7" w:rsidRPr="00F76DD0">
              <w:rPr>
                <w:rFonts w:asciiTheme="majorHAnsi" w:hAnsiTheme="majorHAnsi"/>
                <w:b w:val="0"/>
                <w:sz w:val="18"/>
                <w:szCs w:val="18"/>
              </w:rPr>
              <w:t xml:space="preserve">will be focusing on </w:t>
            </w:r>
            <w:r w:rsidRPr="00F76DD0">
              <w:rPr>
                <w:rFonts w:asciiTheme="majorHAnsi" w:hAnsiTheme="majorHAnsi"/>
                <w:b w:val="0"/>
                <w:sz w:val="18"/>
                <w:szCs w:val="18"/>
              </w:rPr>
              <w:t>‘</w:t>
            </w:r>
            <w:r w:rsidR="001D0D37">
              <w:rPr>
                <w:rFonts w:asciiTheme="majorHAnsi" w:hAnsiTheme="majorHAnsi"/>
                <w:b w:val="0"/>
                <w:sz w:val="18"/>
                <w:szCs w:val="18"/>
              </w:rPr>
              <w:t>Computer Science’. Spring 1 children will be learning about the u</w:t>
            </w:r>
            <w:r w:rsidR="001D0D37" w:rsidRPr="001D0D37">
              <w:rPr>
                <w:rFonts w:asciiTheme="majorHAnsi" w:hAnsiTheme="majorHAnsi"/>
                <w:b w:val="0"/>
                <w:sz w:val="18"/>
                <w:szCs w:val="18"/>
              </w:rPr>
              <w:t>se of algorithms, sequencing events, usi</w:t>
            </w:r>
            <w:r w:rsidR="001D0D37">
              <w:rPr>
                <w:rFonts w:asciiTheme="majorHAnsi" w:hAnsiTheme="majorHAnsi"/>
                <w:b w:val="0"/>
                <w:sz w:val="18"/>
                <w:szCs w:val="18"/>
              </w:rPr>
              <w:t>ng block-based code, debugging and problem solving. Then in Spring 2, they will continue to use b</w:t>
            </w:r>
            <w:r w:rsidR="001D0D37" w:rsidRPr="001D0D37">
              <w:rPr>
                <w:rFonts w:asciiTheme="majorHAnsi" w:hAnsiTheme="majorHAnsi"/>
                <w:b w:val="0"/>
                <w:sz w:val="18"/>
                <w:szCs w:val="18"/>
              </w:rPr>
              <w:t>lock based coding: algorithms, sequencing events, debugging, ru</w:t>
            </w:r>
            <w:r w:rsidR="001D0D37">
              <w:rPr>
                <w:rFonts w:asciiTheme="majorHAnsi" w:hAnsiTheme="majorHAnsi"/>
                <w:b w:val="0"/>
                <w:sz w:val="18"/>
                <w:szCs w:val="18"/>
              </w:rPr>
              <w:t>nning programs, problem solving and</w:t>
            </w:r>
            <w:r w:rsidR="001D0D37" w:rsidRPr="001D0D37">
              <w:rPr>
                <w:rFonts w:asciiTheme="majorHAnsi" w:hAnsiTheme="majorHAnsi"/>
                <w:b w:val="0"/>
                <w:sz w:val="18"/>
                <w:szCs w:val="18"/>
              </w:rPr>
              <w:t xml:space="preserve"> testing programs</w:t>
            </w:r>
            <w:r w:rsidR="001D0D37">
              <w:rPr>
                <w:rFonts w:asciiTheme="majorHAnsi" w:hAnsiTheme="majorHAnsi"/>
                <w:b w:val="0"/>
                <w:sz w:val="18"/>
                <w:szCs w:val="18"/>
              </w:rPr>
              <w:t xml:space="preserve">. </w:t>
            </w:r>
          </w:p>
          <w:p w:rsidR="007B62D8" w:rsidRPr="00F76DD0" w:rsidRDefault="001D0D37" w:rsidP="00F06C28">
            <w:pPr>
              <w:jc w:val="both"/>
              <w:rPr>
                <w:rFonts w:asciiTheme="majorHAnsi" w:hAnsiTheme="majorHAnsi"/>
                <w:b w:val="0"/>
                <w:bCs w:val="0"/>
                <w:sz w:val="18"/>
                <w:szCs w:val="18"/>
              </w:rPr>
            </w:pPr>
            <w:r w:rsidRPr="001D0D37">
              <w:rPr>
                <w:rFonts w:asciiTheme="majorHAnsi" w:hAnsiTheme="majorHAnsi"/>
                <w:b w:val="0"/>
                <w:sz w:val="18"/>
                <w:szCs w:val="18"/>
              </w:rPr>
              <w:t>Internet Safety Day (11.2.2021)</w:t>
            </w:r>
            <w:r>
              <w:rPr>
                <w:rFonts w:asciiTheme="majorHAnsi" w:hAnsiTheme="majorHAnsi"/>
                <w:b w:val="0"/>
                <w:sz w:val="18"/>
                <w:szCs w:val="18"/>
              </w:rPr>
              <w:t xml:space="preserve">. </w:t>
            </w:r>
            <w:r w:rsidR="00D07E64" w:rsidRPr="00F76DD0">
              <w:rPr>
                <w:rFonts w:asciiTheme="majorHAnsi" w:hAnsiTheme="majorHAnsi"/>
                <w:b w:val="0"/>
                <w:sz w:val="18"/>
                <w:szCs w:val="18"/>
              </w:rPr>
              <w:t xml:space="preserve">In Year </w:t>
            </w:r>
            <w:proofErr w:type="gramStart"/>
            <w:r w:rsidR="00F76DD0" w:rsidRPr="00F76DD0">
              <w:rPr>
                <w:rFonts w:asciiTheme="majorHAnsi" w:hAnsiTheme="majorHAnsi"/>
                <w:b w:val="0"/>
                <w:sz w:val="18"/>
                <w:szCs w:val="18"/>
              </w:rPr>
              <w:t>2</w:t>
            </w:r>
            <w:proofErr w:type="gramEnd"/>
            <w:r w:rsidR="00D07E64" w:rsidRPr="00F76DD0">
              <w:rPr>
                <w:rFonts w:asciiTheme="majorHAnsi" w:hAnsiTheme="majorHAnsi"/>
                <w:b w:val="0"/>
                <w:sz w:val="18"/>
                <w:szCs w:val="18"/>
              </w:rPr>
              <w:t xml:space="preserve"> we use a range of websites and books to explore these themes. </w:t>
            </w:r>
          </w:p>
          <w:p w:rsidR="00D07E64" w:rsidRPr="00F76DD0" w:rsidRDefault="00D07E64" w:rsidP="00F06C28">
            <w:pPr>
              <w:jc w:val="both"/>
              <w:rPr>
                <w:rFonts w:asciiTheme="majorHAnsi" w:hAnsiTheme="majorHAnsi"/>
                <w:b w:val="0"/>
                <w:sz w:val="18"/>
                <w:szCs w:val="18"/>
              </w:rPr>
            </w:pPr>
          </w:p>
        </w:tc>
      </w:tr>
      <w:tr w:rsidR="00F76DD0" w:rsidRPr="00BF5E03" w:rsidTr="00B9276B">
        <w:trPr>
          <w:trHeight w:val="133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D44933" w:rsidP="009D0762">
            <w:pPr>
              <w:jc w:val="center"/>
              <w:rPr>
                <w:rFonts w:asciiTheme="majorHAnsi" w:hAnsiTheme="majorHAnsi"/>
                <w:szCs w:val="24"/>
              </w:rPr>
            </w:pPr>
            <w:r>
              <w:rPr>
                <w:noProof/>
                <w:lang w:val="en-GB" w:eastAsia="en-GB"/>
              </w:rPr>
              <w:drawing>
                <wp:anchor distT="0" distB="0" distL="114300" distR="114300" simplePos="0" relativeHeight="251680768" behindDoc="0" locked="0" layoutInCell="1" allowOverlap="1" wp14:anchorId="00678FDB">
                  <wp:simplePos x="0" y="0"/>
                  <wp:positionH relativeFrom="column">
                    <wp:posOffset>-19685</wp:posOffset>
                  </wp:positionH>
                  <wp:positionV relativeFrom="paragraph">
                    <wp:posOffset>20955</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C8E">
              <w:rPr>
                <w:noProof/>
                <w:lang w:val="en-GB" w:eastAsia="en-GB"/>
              </w:rPr>
              <w:drawing>
                <wp:anchor distT="0" distB="0" distL="114300" distR="114300" simplePos="0" relativeHeight="251679744" behindDoc="0" locked="0" layoutInCell="1" allowOverlap="1" wp14:anchorId="63B6B791">
                  <wp:simplePos x="0" y="0"/>
                  <wp:positionH relativeFrom="column">
                    <wp:posOffset>778338</wp:posOffset>
                  </wp:positionH>
                  <wp:positionV relativeFrom="paragraph">
                    <wp:posOffset>88267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2F7387" w:rsidRDefault="004A40DA" w:rsidP="002F7387">
            <w:pPr>
              <w:jc w:val="both"/>
              <w:rPr>
                <w:rFonts w:asciiTheme="majorHAnsi" w:hAnsiTheme="majorHAnsi"/>
                <w:sz w:val="18"/>
                <w:szCs w:val="18"/>
              </w:rPr>
            </w:pPr>
            <w:r w:rsidRPr="00F76DD0">
              <w:rPr>
                <w:rFonts w:asciiTheme="majorHAnsi" w:hAnsiTheme="majorHAnsi"/>
                <w:sz w:val="18"/>
                <w:szCs w:val="18"/>
              </w:rPr>
              <w:t>History/Geography</w:t>
            </w:r>
            <w:r>
              <w:rPr>
                <w:rFonts w:asciiTheme="majorHAnsi" w:hAnsiTheme="majorHAnsi"/>
                <w:sz w:val="18"/>
                <w:szCs w:val="18"/>
              </w:rPr>
              <w:t xml:space="preserve"> -</w:t>
            </w:r>
            <w:r w:rsidRPr="00F76DD0">
              <w:rPr>
                <w:rFonts w:asciiTheme="majorHAnsi" w:hAnsiTheme="majorHAnsi"/>
                <w:b w:val="0"/>
                <w:sz w:val="18"/>
                <w:szCs w:val="18"/>
              </w:rPr>
              <w:t xml:space="preserve"> Our topic will </w:t>
            </w:r>
            <w:r w:rsidR="001D0D37">
              <w:rPr>
                <w:rFonts w:asciiTheme="majorHAnsi" w:hAnsiTheme="majorHAnsi"/>
                <w:b w:val="0"/>
                <w:sz w:val="18"/>
                <w:szCs w:val="18"/>
              </w:rPr>
              <w:t>have a Geography focus this term,</w:t>
            </w:r>
            <w:r w:rsidR="009C0988">
              <w:rPr>
                <w:rFonts w:asciiTheme="majorHAnsi" w:hAnsiTheme="majorHAnsi"/>
                <w:sz w:val="18"/>
                <w:szCs w:val="18"/>
              </w:rPr>
              <w:t xml:space="preserve"> </w:t>
            </w:r>
            <w:r w:rsidR="001D0D37" w:rsidRPr="001D0D37">
              <w:rPr>
                <w:rFonts w:asciiTheme="majorHAnsi" w:hAnsiTheme="majorHAnsi"/>
                <w:sz w:val="18"/>
                <w:szCs w:val="18"/>
              </w:rPr>
              <w:t>Is everywhere in the world the same?</w:t>
            </w:r>
            <w:r w:rsidR="002F7387">
              <w:rPr>
                <w:rFonts w:asciiTheme="majorHAnsi" w:hAnsiTheme="majorHAnsi"/>
                <w:sz w:val="18"/>
                <w:szCs w:val="18"/>
              </w:rPr>
              <w:t xml:space="preserve"> </w:t>
            </w:r>
            <w:r w:rsidR="002F7387" w:rsidRPr="002F7387">
              <w:rPr>
                <w:rFonts w:asciiTheme="majorHAnsi" w:hAnsiTheme="majorHAnsi"/>
                <w:b w:val="0"/>
                <w:sz w:val="18"/>
                <w:szCs w:val="18"/>
              </w:rPr>
              <w:t>The children will use this question to explore knowledge of The World.</w:t>
            </w:r>
            <w:r w:rsidR="002F7387">
              <w:rPr>
                <w:rFonts w:asciiTheme="majorHAnsi" w:hAnsiTheme="majorHAnsi"/>
                <w:sz w:val="18"/>
                <w:szCs w:val="18"/>
              </w:rPr>
              <w:t xml:space="preserve"> </w:t>
            </w:r>
            <w:r w:rsidR="002F7387" w:rsidRPr="002F7387">
              <w:rPr>
                <w:rFonts w:asciiTheme="majorHAnsi" w:hAnsiTheme="majorHAnsi"/>
                <w:b w:val="0"/>
                <w:sz w:val="18"/>
                <w:szCs w:val="18"/>
              </w:rPr>
              <w:t>The children will learn the about the seven continents and five oceans of the world. How to use features of a map to describe locations (4 compass directions). They will compare hot and cold areas of the world in relation to the equator and North and South Poles and that the location of a place is central to what that area of the world is like</w:t>
            </w:r>
          </w:p>
          <w:p w:rsidR="00D5037F" w:rsidRPr="004A6136" w:rsidRDefault="00F20D74" w:rsidP="002F7387">
            <w:pPr>
              <w:jc w:val="both"/>
              <w:rPr>
                <w:rFonts w:asciiTheme="majorHAnsi" w:hAnsiTheme="majorHAnsi"/>
                <w:b w:val="0"/>
                <w:sz w:val="18"/>
                <w:szCs w:val="18"/>
              </w:rPr>
            </w:pPr>
            <w:r w:rsidRPr="002F7387">
              <w:rPr>
                <w:rFonts w:asciiTheme="majorHAnsi" w:hAnsiTheme="majorHAnsi"/>
                <w:sz w:val="18"/>
                <w:szCs w:val="18"/>
              </w:rPr>
              <w:t>Art and Design Technology</w:t>
            </w:r>
            <w:r w:rsidR="002F7387">
              <w:rPr>
                <w:rFonts w:asciiTheme="majorHAnsi" w:hAnsiTheme="majorHAnsi"/>
                <w:b w:val="0"/>
                <w:sz w:val="18"/>
                <w:szCs w:val="18"/>
              </w:rPr>
              <w:t xml:space="preserve"> – Spring 1 is </w:t>
            </w:r>
            <w:r w:rsidR="002F7387" w:rsidRPr="002F7387">
              <w:rPr>
                <w:rFonts w:asciiTheme="majorHAnsi" w:hAnsiTheme="majorHAnsi"/>
                <w:b w:val="0"/>
                <w:sz w:val="18"/>
                <w:szCs w:val="18"/>
              </w:rPr>
              <w:t>Structures - Fre</w:t>
            </w:r>
            <w:r w:rsidR="002F7387">
              <w:rPr>
                <w:rFonts w:asciiTheme="majorHAnsi" w:hAnsiTheme="majorHAnsi"/>
                <w:b w:val="0"/>
                <w:sz w:val="18"/>
                <w:szCs w:val="18"/>
              </w:rPr>
              <w:t xml:space="preserve">estanding structures – Designing, making and evaluating Traditional Tales house/tower for a small world area. Spring 2 - </w:t>
            </w:r>
            <w:r w:rsidR="002F7387" w:rsidRPr="002F7387">
              <w:rPr>
                <w:rFonts w:asciiTheme="majorHAnsi" w:hAnsiTheme="majorHAnsi"/>
                <w:b w:val="0"/>
                <w:sz w:val="18"/>
                <w:szCs w:val="18"/>
              </w:rPr>
              <w:t xml:space="preserve">Using Materials- Templates and joining techniques - Mother's day felt flowers </w:t>
            </w:r>
            <w:r w:rsidR="002F7387">
              <w:rPr>
                <w:rFonts w:asciiTheme="majorHAnsi" w:hAnsiTheme="majorHAnsi"/>
                <w:b w:val="0"/>
                <w:sz w:val="18"/>
                <w:szCs w:val="18"/>
              </w:rPr>
              <w:t xml:space="preserve">for their cards. </w:t>
            </w:r>
            <w:r w:rsidR="00F76DD0" w:rsidRPr="00F76DD0">
              <w:rPr>
                <w:rFonts w:asciiTheme="majorHAnsi" w:hAnsiTheme="majorHAnsi"/>
                <w:b w:val="0"/>
                <w:sz w:val="18"/>
                <w:szCs w:val="18"/>
              </w:rPr>
              <w:t>There will also be specific ‘Art Weeks’, where we will have the opportunity to practice a variety of skills and explore famous artists.</w:t>
            </w:r>
            <w:r w:rsidR="00F76DD0">
              <w:rPr>
                <w:rFonts w:asciiTheme="majorHAnsi" w:hAnsiTheme="majorHAnsi"/>
                <w:sz w:val="18"/>
                <w:szCs w:val="18"/>
              </w:rPr>
              <w:t xml:space="preserve"> </w:t>
            </w:r>
          </w:p>
        </w:tc>
      </w:tr>
      <w:tr w:rsidR="00F76DD0" w:rsidRPr="00BF5E03" w:rsidTr="00B9276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780993</wp:posOffset>
                  </wp:positionH>
                  <wp:positionV relativeFrom="paragraph">
                    <wp:posOffset>73717</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 xml:space="preserve">Music sessions will be covered weekly by Apollo Arts. The children will be exploring basic skills and have the opportunity to work with a range of instruments. </w:t>
            </w:r>
          </w:p>
        </w:tc>
      </w:tr>
      <w:tr w:rsidR="00F76DD0" w:rsidRPr="00BF5E03" w:rsidTr="00B9276B">
        <w:trPr>
          <w:trHeight w:val="52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389831</wp:posOffset>
                  </wp:positionH>
                  <wp:positionV relativeFrom="paragraph">
                    <wp:posOffset>-28864</wp:posOffset>
                  </wp:positionV>
                  <wp:extent cx="726787" cy="319786"/>
                  <wp:effectExtent l="0" t="0" r="0" b="444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787" cy="319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672C48" w:rsidP="00672C48">
            <w:pPr>
              <w:rPr>
                <w:rFonts w:asciiTheme="majorHAnsi" w:hAnsiTheme="majorHAnsi"/>
                <w:sz w:val="24"/>
                <w:szCs w:val="24"/>
              </w:rPr>
            </w:pPr>
            <w:r>
              <w:rPr>
                <w:rFonts w:asciiTheme="majorHAnsi" w:hAnsiTheme="majorHAnsi"/>
                <w:sz w:val="24"/>
                <w:szCs w:val="24"/>
              </w:rPr>
              <w:t xml:space="preserve">  </w:t>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F76DD0" w:rsidRPr="00F76DD0" w:rsidRDefault="00F76DD0" w:rsidP="00F20D74">
            <w:pPr>
              <w:jc w:val="both"/>
              <w:rPr>
                <w:rFonts w:asciiTheme="majorHAnsi" w:hAnsiTheme="majorHAnsi"/>
                <w:b w:val="0"/>
                <w:bCs w:val="0"/>
                <w:sz w:val="18"/>
                <w:szCs w:val="18"/>
              </w:rPr>
            </w:pPr>
            <w:r>
              <w:rPr>
                <w:rFonts w:asciiTheme="majorHAnsi" w:hAnsiTheme="majorHAnsi"/>
                <w:sz w:val="18"/>
                <w:szCs w:val="18"/>
              </w:rPr>
              <w:t xml:space="preserve">Tuesday – </w:t>
            </w:r>
            <w:r w:rsidR="00CA7B7D">
              <w:rPr>
                <w:rFonts w:asciiTheme="majorHAnsi" w:hAnsiTheme="majorHAnsi"/>
                <w:b w:val="0"/>
                <w:sz w:val="18"/>
                <w:szCs w:val="18"/>
              </w:rPr>
              <w:t>This term</w:t>
            </w:r>
            <w:r w:rsidRPr="00F76DD0">
              <w:rPr>
                <w:rFonts w:asciiTheme="majorHAnsi" w:hAnsiTheme="majorHAnsi"/>
                <w:b w:val="0"/>
                <w:sz w:val="18"/>
                <w:szCs w:val="18"/>
              </w:rPr>
              <w:t xml:space="preserve"> the</w:t>
            </w:r>
            <w:r w:rsidR="00C27F21" w:rsidRPr="00F76DD0">
              <w:rPr>
                <w:rFonts w:asciiTheme="majorHAnsi" w:hAnsiTheme="majorHAnsi"/>
                <w:b w:val="0"/>
                <w:sz w:val="18"/>
                <w:szCs w:val="18"/>
              </w:rPr>
              <w:t xml:space="preserve"> children</w:t>
            </w:r>
            <w:r w:rsidR="008D0A78" w:rsidRPr="00F76DD0">
              <w:rPr>
                <w:rFonts w:asciiTheme="majorHAnsi" w:hAnsiTheme="majorHAnsi"/>
                <w:b w:val="0"/>
                <w:sz w:val="18"/>
                <w:szCs w:val="18"/>
              </w:rPr>
              <w:t xml:space="preserve"> will be </w:t>
            </w:r>
            <w:r w:rsidR="00481152" w:rsidRPr="00F76DD0">
              <w:rPr>
                <w:rFonts w:asciiTheme="majorHAnsi" w:hAnsiTheme="majorHAnsi"/>
                <w:b w:val="0"/>
                <w:sz w:val="18"/>
                <w:szCs w:val="18"/>
              </w:rPr>
              <w:t xml:space="preserve">working on </w:t>
            </w:r>
            <w:r w:rsidR="002F7387">
              <w:rPr>
                <w:rFonts w:asciiTheme="majorHAnsi" w:hAnsiTheme="majorHAnsi"/>
                <w:b w:val="0"/>
                <w:sz w:val="18"/>
                <w:szCs w:val="18"/>
              </w:rPr>
              <w:t>Dance</w:t>
            </w:r>
            <w:r w:rsidRPr="00F76DD0">
              <w:rPr>
                <w:rFonts w:asciiTheme="majorHAnsi" w:hAnsiTheme="majorHAnsi"/>
                <w:b w:val="0"/>
                <w:sz w:val="18"/>
                <w:szCs w:val="18"/>
              </w:rPr>
              <w:t xml:space="preserve"> </w:t>
            </w:r>
            <w:r w:rsidR="00307F0D" w:rsidRPr="00F76DD0">
              <w:rPr>
                <w:rFonts w:asciiTheme="majorHAnsi" w:hAnsiTheme="majorHAnsi"/>
                <w:b w:val="0"/>
                <w:sz w:val="18"/>
                <w:szCs w:val="18"/>
              </w:rPr>
              <w:t xml:space="preserve">with our Sports Coach </w:t>
            </w:r>
            <w:proofErr w:type="spellStart"/>
            <w:r w:rsidR="00307F0D" w:rsidRPr="00F76DD0">
              <w:rPr>
                <w:rFonts w:asciiTheme="majorHAnsi" w:hAnsiTheme="majorHAnsi"/>
                <w:b w:val="0"/>
                <w:sz w:val="18"/>
                <w:szCs w:val="18"/>
              </w:rPr>
              <w:t>Mr</w:t>
            </w:r>
            <w:proofErr w:type="spellEnd"/>
            <w:r w:rsidR="00307F0D" w:rsidRPr="00F76DD0">
              <w:rPr>
                <w:rFonts w:asciiTheme="majorHAnsi" w:hAnsiTheme="majorHAnsi"/>
                <w:b w:val="0"/>
                <w:sz w:val="18"/>
                <w:szCs w:val="18"/>
              </w:rPr>
              <w:t xml:space="preserve"> Murray. </w:t>
            </w:r>
          </w:p>
          <w:p w:rsidR="002F7387" w:rsidRDefault="002F7387" w:rsidP="00F20D74">
            <w:pPr>
              <w:jc w:val="both"/>
              <w:rPr>
                <w:rFonts w:asciiTheme="majorHAnsi" w:hAnsiTheme="majorHAnsi"/>
                <w:b w:val="0"/>
                <w:bCs w:val="0"/>
                <w:sz w:val="18"/>
                <w:szCs w:val="18"/>
              </w:rPr>
            </w:pPr>
            <w:r>
              <w:rPr>
                <w:rFonts w:asciiTheme="majorHAnsi" w:hAnsiTheme="majorHAnsi"/>
                <w:bCs w:val="0"/>
                <w:sz w:val="18"/>
                <w:szCs w:val="18"/>
              </w:rPr>
              <w:t>Wednesday</w:t>
            </w:r>
            <w:r w:rsidR="00F76DD0">
              <w:rPr>
                <w:rFonts w:asciiTheme="majorHAnsi" w:hAnsiTheme="majorHAnsi"/>
                <w:b w:val="0"/>
                <w:bCs w:val="0"/>
                <w:sz w:val="18"/>
                <w:szCs w:val="18"/>
              </w:rPr>
              <w:t xml:space="preserve"> – </w:t>
            </w:r>
            <w:r w:rsidR="00CA7B7D">
              <w:rPr>
                <w:rFonts w:asciiTheme="majorHAnsi" w:hAnsiTheme="majorHAnsi"/>
                <w:b w:val="0"/>
                <w:bCs w:val="0"/>
                <w:sz w:val="18"/>
                <w:szCs w:val="18"/>
              </w:rPr>
              <w:t>This term</w:t>
            </w:r>
            <w:r>
              <w:rPr>
                <w:rFonts w:asciiTheme="majorHAnsi" w:hAnsiTheme="majorHAnsi"/>
                <w:b w:val="0"/>
                <w:bCs w:val="0"/>
                <w:sz w:val="18"/>
                <w:szCs w:val="18"/>
              </w:rPr>
              <w:t xml:space="preserve"> we will have Mighty Warriors on a Wednesday focusing of Yoga and mindfulness. </w:t>
            </w:r>
          </w:p>
          <w:p w:rsidR="00DB78A2" w:rsidRPr="00F76DD0" w:rsidRDefault="00F76DD0" w:rsidP="00F20D74">
            <w:pPr>
              <w:jc w:val="both"/>
              <w:rPr>
                <w:rFonts w:asciiTheme="majorHAnsi" w:hAnsiTheme="majorHAnsi"/>
                <w:b w:val="0"/>
                <w:bCs w:val="0"/>
                <w:sz w:val="18"/>
                <w:szCs w:val="18"/>
              </w:rPr>
            </w:pPr>
            <w:r>
              <w:rPr>
                <w:rFonts w:asciiTheme="majorHAnsi" w:hAnsiTheme="majorHAnsi"/>
                <w:b w:val="0"/>
                <w:bCs w:val="0"/>
                <w:sz w:val="18"/>
                <w:szCs w:val="18"/>
              </w:rPr>
              <w:t xml:space="preserve">Children also complete daily physical activities to ensure we are frequently active across the school day. </w:t>
            </w:r>
            <w:r w:rsidR="00307F0D">
              <w:rPr>
                <w:rFonts w:asciiTheme="majorHAnsi" w:hAnsiTheme="majorHAnsi"/>
                <w:sz w:val="18"/>
                <w:szCs w:val="18"/>
              </w:rPr>
              <w:t xml:space="preserve"> </w:t>
            </w:r>
          </w:p>
        </w:tc>
      </w:tr>
      <w:tr w:rsidR="00F76DD0" w:rsidRPr="00BF5E03" w:rsidTr="00B9276B">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lastRenderedPageBreak/>
              <w:drawing>
                <wp:anchor distT="0" distB="0" distL="114300" distR="114300" simplePos="0" relativeHeight="251676672" behindDoc="0" locked="0" layoutInCell="1" allowOverlap="1" wp14:anchorId="4C757FAD" wp14:editId="52AFFE37">
                  <wp:simplePos x="0" y="0"/>
                  <wp:positionH relativeFrom="column">
                    <wp:posOffset>213129</wp:posOffset>
                  </wp:positionH>
                  <wp:positionV relativeFrom="paragraph">
                    <wp:posOffset>260408</wp:posOffset>
                  </wp:positionV>
                  <wp:extent cx="691515" cy="771525"/>
                  <wp:effectExtent l="0" t="0" r="0" b="9525"/>
                  <wp:wrapSquare wrapText="bothSides"/>
                  <wp:docPr id="10" name="Picture 10" descr="Image result for home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89"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CA7B7D" w:rsidRDefault="00F20D74" w:rsidP="004A40DA">
            <w:pPr>
              <w:jc w:val="both"/>
              <w:rPr>
                <w:rFonts w:asciiTheme="majorHAnsi" w:hAnsiTheme="majorHAnsi"/>
                <w:b w:val="0"/>
                <w:sz w:val="18"/>
                <w:szCs w:val="18"/>
              </w:rPr>
            </w:pPr>
            <w:r w:rsidRPr="00CA7B7D">
              <w:rPr>
                <w:rFonts w:asciiTheme="majorHAnsi" w:hAnsiTheme="majorHAnsi"/>
                <w:sz w:val="18"/>
                <w:szCs w:val="18"/>
              </w:rPr>
              <w:t>Counting/</w:t>
            </w:r>
            <w:r w:rsidR="00672C48" w:rsidRPr="00CA7B7D">
              <w:rPr>
                <w:rFonts w:asciiTheme="majorHAnsi" w:hAnsiTheme="majorHAnsi"/>
                <w:sz w:val="18"/>
                <w:szCs w:val="18"/>
              </w:rPr>
              <w:t>Times tables</w:t>
            </w:r>
            <w:r w:rsidR="00A00251">
              <w:rPr>
                <w:rFonts w:asciiTheme="majorHAnsi" w:hAnsiTheme="majorHAnsi"/>
                <w:b w:val="0"/>
                <w:sz w:val="18"/>
                <w:szCs w:val="18"/>
              </w:rPr>
              <w:t xml:space="preserve"> - Y</w:t>
            </w:r>
            <w:r w:rsidR="004A40DA" w:rsidRPr="00F76DD0">
              <w:rPr>
                <w:rFonts w:asciiTheme="majorHAnsi" w:hAnsiTheme="majorHAnsi"/>
                <w:b w:val="0"/>
                <w:sz w:val="18"/>
                <w:szCs w:val="18"/>
              </w:rPr>
              <w:t>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 xml:space="preserve">They </w:t>
            </w:r>
            <w:proofErr w:type="gramStart"/>
            <w:r w:rsidR="00135AF6" w:rsidRPr="00F76DD0">
              <w:rPr>
                <w:rFonts w:asciiTheme="majorHAnsi" w:hAnsiTheme="majorHAnsi"/>
                <w:b w:val="0"/>
                <w:sz w:val="18"/>
                <w:szCs w:val="18"/>
              </w:rPr>
              <w:t>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w:t>
            </w:r>
            <w:proofErr w:type="gramEnd"/>
            <w:r w:rsidR="00135AF6" w:rsidRPr="00F76DD0">
              <w:rPr>
                <w:rFonts w:asciiTheme="majorHAnsi" w:hAnsiTheme="majorHAnsi"/>
                <w:b w:val="0"/>
                <w:sz w:val="18"/>
                <w:szCs w:val="18"/>
              </w:rPr>
              <w:t xml:space="preserve">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p>
          <w:p w:rsidR="00CA7B7D" w:rsidRPr="00F76DD0" w:rsidRDefault="00CA7B7D" w:rsidP="004A40DA">
            <w:pPr>
              <w:jc w:val="both"/>
              <w:rPr>
                <w:rFonts w:asciiTheme="majorHAnsi" w:hAnsiTheme="majorHAnsi"/>
                <w:b w:val="0"/>
                <w:sz w:val="18"/>
                <w:szCs w:val="18"/>
              </w:rPr>
            </w:pPr>
          </w:p>
          <w:p w:rsidR="00F20D74" w:rsidRPr="00F76DD0" w:rsidRDefault="00F76DD0" w:rsidP="00135AF6">
            <w:pPr>
              <w:jc w:val="both"/>
              <w:rPr>
                <w:rFonts w:asciiTheme="majorHAnsi" w:hAnsiTheme="majorHAnsi"/>
                <w:b w:val="0"/>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w:t>
            </w:r>
            <w:proofErr w:type="gramStart"/>
            <w:r w:rsidR="00F20D74" w:rsidRPr="00F76DD0">
              <w:rPr>
                <w:rFonts w:asciiTheme="majorHAnsi" w:hAnsiTheme="majorHAnsi"/>
                <w:b w:val="0"/>
                <w:sz w:val="18"/>
                <w:szCs w:val="18"/>
              </w:rPr>
              <w:t>be shared</w:t>
            </w:r>
            <w:proofErr w:type="gramEnd"/>
            <w:r w:rsidR="00F20D74" w:rsidRPr="00F76DD0">
              <w:rPr>
                <w:rFonts w:asciiTheme="majorHAnsi" w:hAnsiTheme="majorHAnsi"/>
                <w:b w:val="0"/>
                <w:sz w:val="18"/>
                <w:szCs w:val="18"/>
              </w:rPr>
              <w:t xml:space="preserve">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F20D74" w:rsidRPr="00F76DD0">
              <w:rPr>
                <w:rFonts w:asciiTheme="majorHAnsi" w:hAnsiTheme="majorHAnsi"/>
                <w:b w:val="0"/>
                <w:sz w:val="18"/>
                <w:szCs w:val="18"/>
              </w:rPr>
              <w:t xml:space="preserve">. </w:t>
            </w:r>
          </w:p>
          <w:p w:rsidR="007C79DD" w:rsidRPr="00AB7AB2" w:rsidRDefault="00F76DD0" w:rsidP="00AB7AB2">
            <w:pPr>
              <w:jc w:val="center"/>
              <w:rPr>
                <w:rFonts w:asciiTheme="majorHAnsi" w:hAnsiTheme="majorHAnsi"/>
                <w:sz w:val="18"/>
                <w:szCs w:val="18"/>
              </w:rPr>
            </w:pPr>
            <w:r>
              <w:rPr>
                <w:rFonts w:asciiTheme="majorHAnsi" w:hAnsiTheme="majorHAnsi"/>
                <w:b w:val="0"/>
                <w:sz w:val="18"/>
                <w:szCs w:val="18"/>
              </w:rPr>
              <w:t>Homework will either be set virtually 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792C83" w:rsidRPr="00F76DD0">
              <w:rPr>
                <w:rFonts w:asciiTheme="majorHAnsi" w:hAnsiTheme="majorHAnsi"/>
                <w:b w:val="0"/>
                <w:sz w:val="18"/>
                <w:szCs w:val="18"/>
              </w:rPr>
              <w:t xml:space="preserve"> every Thursday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792C83" w:rsidRPr="00F76DD0">
              <w:rPr>
                <w:rFonts w:asciiTheme="majorHAnsi" w:hAnsiTheme="majorHAnsi"/>
                <w:b w:val="0"/>
                <w:sz w:val="18"/>
                <w:szCs w:val="18"/>
              </w:rPr>
              <w:t>handed back by the Tue</w:t>
            </w:r>
            <w:r w:rsidR="008D0A78" w:rsidRPr="00F76DD0">
              <w:rPr>
                <w:rFonts w:asciiTheme="majorHAnsi" w:hAnsiTheme="majorHAnsi"/>
                <w:b w:val="0"/>
                <w:sz w:val="18"/>
                <w:szCs w:val="18"/>
              </w:rPr>
              <w:t>sday of the following week.</w:t>
            </w:r>
          </w:p>
        </w:tc>
      </w:tr>
    </w:tbl>
    <w:p w:rsidR="00F20D74" w:rsidRPr="002F6C8E" w:rsidRDefault="00F20D74" w:rsidP="00DB78A2">
      <w:pPr>
        <w:rPr>
          <w:rFonts w:ascii="Calibri" w:hAnsi="Calibri"/>
          <w:i/>
          <w:sz w:val="10"/>
        </w:rPr>
      </w:pPr>
    </w:p>
    <w:p w:rsidR="00DB78A2" w:rsidRPr="00C67BFB" w:rsidRDefault="00444904" w:rsidP="00DB78A2">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rsidR="00786DFC" w:rsidRPr="002F6C8E" w:rsidRDefault="00786DFC" w:rsidP="00786DFC">
      <w:pPr>
        <w:rPr>
          <w:rFonts w:ascii="Calibri" w:hAnsi="Calibri"/>
          <w:sz w:val="8"/>
        </w:rPr>
      </w:pPr>
    </w:p>
    <w:p w:rsidR="00F20D74" w:rsidRDefault="00031B5F" w:rsidP="00F76DD0">
      <w:pPr>
        <w:jc w:val="right"/>
        <w:rPr>
          <w:rFonts w:ascii="Calibri" w:hAnsi="Calibri"/>
        </w:rPr>
      </w:pPr>
      <w:r w:rsidRPr="00AF21D0">
        <w:rPr>
          <w:rFonts w:ascii="Calibri" w:hAnsi="Calibri"/>
        </w:rPr>
        <w:t>Thank you for your support,</w:t>
      </w:r>
    </w:p>
    <w:p w:rsidR="00F20D74" w:rsidRDefault="00135AF6" w:rsidP="00031B5F">
      <w:pPr>
        <w:jc w:val="right"/>
        <w:rPr>
          <w:rFonts w:ascii="Calibri" w:hAnsi="Calibri"/>
        </w:rPr>
      </w:pPr>
      <w:r>
        <w:rPr>
          <w:rFonts w:ascii="Calibri" w:hAnsi="Calibri"/>
        </w:rPr>
        <w:t xml:space="preserve">Mrs Bull </w:t>
      </w:r>
    </w:p>
    <w:p w:rsidR="00404870" w:rsidRPr="00AF21D0" w:rsidRDefault="00135AF6" w:rsidP="00F76DD0">
      <w:pPr>
        <w:jc w:val="right"/>
        <w:rPr>
          <w:rFonts w:ascii="Calibri" w:hAnsi="Calibri"/>
        </w:rPr>
      </w:pPr>
      <w:bookmarkStart w:id="0" w:name="_GoBack"/>
      <w:bookmarkEnd w:id="0"/>
      <w:r>
        <w:rPr>
          <w:rFonts w:ascii="Calibri" w:hAnsi="Calibri"/>
        </w:rPr>
        <w:t xml:space="preserve">Year </w:t>
      </w:r>
      <w:r w:rsidR="00F76DD0">
        <w:rPr>
          <w:rFonts w:ascii="Calibri" w:hAnsi="Calibri"/>
        </w:rPr>
        <w:t>2</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8"/>
  </w:num>
  <w:num w:numId="5">
    <w:abstractNumId w:val="12"/>
  </w:num>
  <w:num w:numId="6">
    <w:abstractNumId w:val="13"/>
  </w:num>
  <w:num w:numId="7">
    <w:abstractNumId w:val="18"/>
  </w:num>
  <w:num w:numId="8">
    <w:abstractNumId w:val="20"/>
  </w:num>
  <w:num w:numId="9">
    <w:abstractNumId w:val="14"/>
  </w:num>
  <w:num w:numId="10">
    <w:abstractNumId w:val="17"/>
  </w:num>
  <w:num w:numId="11">
    <w:abstractNumId w:val="3"/>
  </w:num>
  <w:num w:numId="12">
    <w:abstractNumId w:val="1"/>
  </w:num>
  <w:num w:numId="13">
    <w:abstractNumId w:val="19"/>
  </w:num>
  <w:num w:numId="14">
    <w:abstractNumId w:val="21"/>
  </w:num>
  <w:num w:numId="15">
    <w:abstractNumId w:val="0"/>
  </w:num>
  <w:num w:numId="16">
    <w:abstractNumId w:val="10"/>
  </w:num>
  <w:num w:numId="17">
    <w:abstractNumId w:val="4"/>
  </w:num>
  <w:num w:numId="18">
    <w:abstractNumId w:val="6"/>
  </w:num>
  <w:num w:numId="19">
    <w:abstractNumId w:val="2"/>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7C74"/>
    <w:rsid w:val="0005636C"/>
    <w:rsid w:val="00076B91"/>
    <w:rsid w:val="000903E2"/>
    <w:rsid w:val="000B10DB"/>
    <w:rsid w:val="00125A72"/>
    <w:rsid w:val="001268CC"/>
    <w:rsid w:val="00126E0B"/>
    <w:rsid w:val="00135AF6"/>
    <w:rsid w:val="00141C3B"/>
    <w:rsid w:val="00196A3D"/>
    <w:rsid w:val="001D0D37"/>
    <w:rsid w:val="001F5E40"/>
    <w:rsid w:val="0025732E"/>
    <w:rsid w:val="002D6E19"/>
    <w:rsid w:val="002F6C8E"/>
    <w:rsid w:val="002F7387"/>
    <w:rsid w:val="00307F0D"/>
    <w:rsid w:val="00312FDD"/>
    <w:rsid w:val="00333E37"/>
    <w:rsid w:val="00382ADC"/>
    <w:rsid w:val="00404870"/>
    <w:rsid w:val="00411FE0"/>
    <w:rsid w:val="0043069F"/>
    <w:rsid w:val="00444904"/>
    <w:rsid w:val="00447D06"/>
    <w:rsid w:val="00452265"/>
    <w:rsid w:val="00481152"/>
    <w:rsid w:val="004852E0"/>
    <w:rsid w:val="004A40DA"/>
    <w:rsid w:val="004A6136"/>
    <w:rsid w:val="004C5FFB"/>
    <w:rsid w:val="00533669"/>
    <w:rsid w:val="0054736F"/>
    <w:rsid w:val="00552612"/>
    <w:rsid w:val="0059008F"/>
    <w:rsid w:val="005C33BB"/>
    <w:rsid w:val="00602283"/>
    <w:rsid w:val="0064600A"/>
    <w:rsid w:val="00647DE7"/>
    <w:rsid w:val="006500A2"/>
    <w:rsid w:val="00672C48"/>
    <w:rsid w:val="006B5207"/>
    <w:rsid w:val="006D19B6"/>
    <w:rsid w:val="006F7AF3"/>
    <w:rsid w:val="00713C99"/>
    <w:rsid w:val="0076017E"/>
    <w:rsid w:val="00786DFC"/>
    <w:rsid w:val="00792C83"/>
    <w:rsid w:val="007A033E"/>
    <w:rsid w:val="007B62D8"/>
    <w:rsid w:val="007C79DD"/>
    <w:rsid w:val="00880DCE"/>
    <w:rsid w:val="008B3539"/>
    <w:rsid w:val="008D0A78"/>
    <w:rsid w:val="008D3154"/>
    <w:rsid w:val="008D7631"/>
    <w:rsid w:val="00967A7A"/>
    <w:rsid w:val="009953FC"/>
    <w:rsid w:val="009B3BDD"/>
    <w:rsid w:val="009C0988"/>
    <w:rsid w:val="009C34D4"/>
    <w:rsid w:val="009D0762"/>
    <w:rsid w:val="009E2351"/>
    <w:rsid w:val="009E4080"/>
    <w:rsid w:val="00A00251"/>
    <w:rsid w:val="00A30383"/>
    <w:rsid w:val="00A35A74"/>
    <w:rsid w:val="00A5386B"/>
    <w:rsid w:val="00A72B38"/>
    <w:rsid w:val="00AB7AB2"/>
    <w:rsid w:val="00AD0601"/>
    <w:rsid w:val="00AF21D0"/>
    <w:rsid w:val="00B14E08"/>
    <w:rsid w:val="00B22E0F"/>
    <w:rsid w:val="00B82D2E"/>
    <w:rsid w:val="00B9276B"/>
    <w:rsid w:val="00BF46EE"/>
    <w:rsid w:val="00BF5E03"/>
    <w:rsid w:val="00C14914"/>
    <w:rsid w:val="00C25B0E"/>
    <w:rsid w:val="00C27F21"/>
    <w:rsid w:val="00C67BFB"/>
    <w:rsid w:val="00CA7B7D"/>
    <w:rsid w:val="00CC7D8C"/>
    <w:rsid w:val="00D07E64"/>
    <w:rsid w:val="00D44933"/>
    <w:rsid w:val="00D5037F"/>
    <w:rsid w:val="00D65CB7"/>
    <w:rsid w:val="00D66E76"/>
    <w:rsid w:val="00D72139"/>
    <w:rsid w:val="00D9437E"/>
    <w:rsid w:val="00DA3BB8"/>
    <w:rsid w:val="00DB4FD1"/>
    <w:rsid w:val="00DB78A2"/>
    <w:rsid w:val="00DF59E9"/>
    <w:rsid w:val="00E2255D"/>
    <w:rsid w:val="00E25C74"/>
    <w:rsid w:val="00E472BD"/>
    <w:rsid w:val="00EB6002"/>
    <w:rsid w:val="00ED4E51"/>
    <w:rsid w:val="00F06C28"/>
    <w:rsid w:val="00F20D74"/>
    <w:rsid w:val="00F2699D"/>
    <w:rsid w:val="00F362F7"/>
    <w:rsid w:val="00F509BA"/>
    <w:rsid w:val="00F663E4"/>
    <w:rsid w:val="00F76DD0"/>
    <w:rsid w:val="00FA2762"/>
    <w:rsid w:val="00FA2EBA"/>
    <w:rsid w:val="00FB4595"/>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161DF"/>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1183</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HHTLBull</cp:lastModifiedBy>
  <cp:revision>6</cp:revision>
  <cp:lastPrinted>2022-01-11T14:34:00Z</cp:lastPrinted>
  <dcterms:created xsi:type="dcterms:W3CDTF">2019-09-03T13:21:00Z</dcterms:created>
  <dcterms:modified xsi:type="dcterms:W3CDTF">2022-01-12T09:11:00Z</dcterms:modified>
</cp:coreProperties>
</file>