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44" w:rsidRPr="00164CEC" w:rsidRDefault="00EE2844" w:rsidP="00EE2844">
      <w:pPr>
        <w:spacing w:line="240" w:lineRule="auto"/>
        <w:jc w:val="center"/>
        <w:rPr>
          <w:b/>
          <w:sz w:val="20"/>
          <w:u w:val="single"/>
        </w:rPr>
      </w:pPr>
      <w:r>
        <w:rPr>
          <w:b/>
          <w:sz w:val="20"/>
          <w:u w:val="single"/>
        </w:rPr>
        <w:t>History</w:t>
      </w:r>
      <w:r w:rsidR="002C4F82">
        <w:rPr>
          <w:b/>
          <w:sz w:val="20"/>
          <w:u w:val="single"/>
        </w:rPr>
        <w:t xml:space="preserve"> Vision and</w:t>
      </w:r>
      <w:r w:rsidRPr="00164CEC">
        <w:rPr>
          <w:b/>
          <w:sz w:val="20"/>
          <w:u w:val="single"/>
        </w:rPr>
        <w:t xml:space="preserve"> Policy</w:t>
      </w:r>
    </w:p>
    <w:p w:rsidR="00EE2844" w:rsidRPr="00164CEC" w:rsidRDefault="00EE2844" w:rsidP="00EE2844">
      <w:pPr>
        <w:spacing w:line="240" w:lineRule="auto"/>
        <w:jc w:val="center"/>
        <w:rPr>
          <w:b/>
          <w:sz w:val="20"/>
          <w:u w:val="single"/>
        </w:rPr>
      </w:pPr>
      <w:r w:rsidRPr="00164CEC">
        <w:rPr>
          <w:b/>
          <w:sz w:val="20"/>
          <w:u w:val="single"/>
        </w:rPr>
        <w:t>Holy Trinity C of E Primary School</w:t>
      </w:r>
    </w:p>
    <w:p w:rsidR="005C47A5" w:rsidRDefault="005C47A5" w:rsidP="00B239EC">
      <w:pPr>
        <w:spacing w:after="0" w:line="240" w:lineRule="auto"/>
        <w:jc w:val="both"/>
        <w:rPr>
          <w:b/>
          <w:sz w:val="20"/>
          <w:szCs w:val="20"/>
          <w:lang w:val="en-US"/>
        </w:rPr>
      </w:pPr>
    </w:p>
    <w:p w:rsidR="00B239EC" w:rsidRPr="00B239EC" w:rsidRDefault="00B239EC" w:rsidP="00B239EC">
      <w:pPr>
        <w:spacing w:after="0" w:line="240" w:lineRule="auto"/>
        <w:jc w:val="both"/>
        <w:rPr>
          <w:b/>
          <w:sz w:val="20"/>
          <w:szCs w:val="20"/>
          <w:lang w:val="en-US"/>
        </w:rPr>
      </w:pPr>
      <w:r w:rsidRPr="00B239EC">
        <w:rPr>
          <w:b/>
          <w:sz w:val="20"/>
          <w:szCs w:val="20"/>
          <w:lang w:val="en-US"/>
        </w:rPr>
        <w:t>Our Vision:</w:t>
      </w:r>
    </w:p>
    <w:p w:rsidR="00B239EC" w:rsidRPr="00B239EC" w:rsidRDefault="00B239EC" w:rsidP="00B239EC">
      <w:pPr>
        <w:spacing w:after="0" w:line="240" w:lineRule="auto"/>
        <w:jc w:val="both"/>
        <w:rPr>
          <w:sz w:val="20"/>
          <w:szCs w:val="20"/>
          <w:lang w:val="en-US"/>
        </w:rPr>
      </w:pPr>
    </w:p>
    <w:p w:rsidR="00B239EC" w:rsidRPr="00B239EC" w:rsidRDefault="00B239EC" w:rsidP="00B239EC">
      <w:pPr>
        <w:spacing w:after="0" w:line="240" w:lineRule="auto"/>
        <w:jc w:val="both"/>
        <w:rPr>
          <w:i/>
          <w:sz w:val="20"/>
          <w:szCs w:val="20"/>
          <w:lang w:val="en-US"/>
        </w:rPr>
      </w:pPr>
      <w:r w:rsidRPr="00B239EC">
        <w:rPr>
          <w:i/>
          <w:sz w:val="20"/>
          <w:szCs w:val="20"/>
          <w:lang w:val="en-US"/>
        </w:rPr>
        <w:t xml:space="preserve">                                                     </w:t>
      </w:r>
      <w:r w:rsidR="005D78AB">
        <w:rPr>
          <w:i/>
          <w:sz w:val="20"/>
          <w:szCs w:val="20"/>
          <w:lang w:val="en-US"/>
        </w:rPr>
        <w:t xml:space="preserve">          </w:t>
      </w:r>
      <w:r w:rsidRPr="00B239EC">
        <w:rPr>
          <w:i/>
          <w:sz w:val="20"/>
          <w:szCs w:val="20"/>
          <w:lang w:val="en-US"/>
        </w:rPr>
        <w:t xml:space="preserve">    “Excellent education in a Christian environment.”</w:t>
      </w:r>
    </w:p>
    <w:p w:rsidR="00B239EC" w:rsidRPr="00B239EC" w:rsidRDefault="00B239EC" w:rsidP="00B239EC">
      <w:pPr>
        <w:spacing w:after="0" w:line="240" w:lineRule="auto"/>
        <w:jc w:val="both"/>
        <w:rPr>
          <w:sz w:val="20"/>
          <w:szCs w:val="20"/>
          <w:lang w:val="en-US"/>
        </w:rPr>
      </w:pPr>
    </w:p>
    <w:p w:rsidR="00B239EC" w:rsidRPr="00B239EC" w:rsidRDefault="00B239EC" w:rsidP="00B239EC">
      <w:pPr>
        <w:spacing w:after="0" w:line="240" w:lineRule="auto"/>
        <w:jc w:val="both"/>
        <w:rPr>
          <w:b/>
          <w:sz w:val="20"/>
          <w:szCs w:val="20"/>
          <w:lang w:val="en-US"/>
        </w:rPr>
      </w:pPr>
      <w:r w:rsidRPr="00B239EC">
        <w:rPr>
          <w:b/>
          <w:sz w:val="20"/>
          <w:szCs w:val="20"/>
          <w:lang w:val="en-US"/>
        </w:rPr>
        <w:t>Our Mission:</w:t>
      </w:r>
    </w:p>
    <w:p w:rsidR="00B239EC" w:rsidRPr="00B239EC" w:rsidRDefault="00B239EC" w:rsidP="00B239EC">
      <w:pPr>
        <w:spacing w:after="0" w:line="240" w:lineRule="auto"/>
        <w:jc w:val="both"/>
        <w:rPr>
          <w:sz w:val="20"/>
          <w:szCs w:val="20"/>
          <w:lang w:val="en-US"/>
        </w:rPr>
      </w:pPr>
    </w:p>
    <w:p w:rsidR="00B239EC" w:rsidRPr="00B239EC" w:rsidRDefault="00B239EC" w:rsidP="00B239EC">
      <w:pPr>
        <w:spacing w:after="0" w:line="240" w:lineRule="auto"/>
        <w:jc w:val="both"/>
        <w:rPr>
          <w:i/>
          <w:sz w:val="20"/>
          <w:szCs w:val="20"/>
          <w:lang w:val="en-US"/>
        </w:rPr>
      </w:pPr>
      <w:r w:rsidRPr="00B239EC">
        <w:rPr>
          <w:i/>
          <w:sz w:val="20"/>
          <w:szCs w:val="20"/>
          <w:lang w:val="en-US"/>
        </w:rPr>
        <w:t xml:space="preserve">Holy Trinity School is a church and village school in the truest tradition. We have a school ethos based on 'Love thy neighbour as yourself' - Matthew 22 </w:t>
      </w:r>
      <w:proofErr w:type="gramStart"/>
      <w:r w:rsidRPr="00B239EC">
        <w:rPr>
          <w:i/>
          <w:sz w:val="20"/>
          <w:szCs w:val="20"/>
          <w:lang w:val="en-US"/>
        </w:rPr>
        <w:t>Vs</w:t>
      </w:r>
      <w:proofErr w:type="gramEnd"/>
      <w:r w:rsidRPr="00B239EC">
        <w:rPr>
          <w:i/>
          <w:sz w:val="20"/>
          <w:szCs w:val="20"/>
          <w:lang w:val="en-US"/>
        </w:rPr>
        <w:t>. 3-9, of which we are all extremely proud and which has served the Church families and the village community for a huge part of the community's history.</w:t>
      </w:r>
    </w:p>
    <w:p w:rsidR="00B239EC" w:rsidRPr="00B239EC" w:rsidRDefault="00B239EC" w:rsidP="00B239EC">
      <w:pPr>
        <w:spacing w:after="0" w:line="240" w:lineRule="auto"/>
        <w:jc w:val="both"/>
        <w:rPr>
          <w:i/>
          <w:sz w:val="20"/>
          <w:szCs w:val="20"/>
          <w:lang w:val="en-US"/>
        </w:rPr>
      </w:pPr>
      <w:r w:rsidRPr="00B239EC">
        <w:rPr>
          <w:i/>
          <w:sz w:val="20"/>
          <w:szCs w:val="20"/>
          <w:lang w:val="en-US"/>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w:t>
      </w:r>
    </w:p>
    <w:p w:rsidR="00B239EC" w:rsidRDefault="00B239EC" w:rsidP="002917C6">
      <w:pPr>
        <w:spacing w:after="0" w:line="240" w:lineRule="auto"/>
        <w:jc w:val="both"/>
        <w:rPr>
          <w:sz w:val="20"/>
          <w:szCs w:val="20"/>
          <w:lang w:val="en-US"/>
        </w:rPr>
      </w:pPr>
    </w:p>
    <w:p w:rsidR="00B239EC" w:rsidRDefault="00B239EC" w:rsidP="002917C6">
      <w:pPr>
        <w:spacing w:after="0" w:line="240" w:lineRule="auto"/>
        <w:jc w:val="both"/>
        <w:rPr>
          <w:sz w:val="20"/>
          <w:szCs w:val="20"/>
          <w:lang w:val="en-US"/>
        </w:rPr>
      </w:pPr>
    </w:p>
    <w:p w:rsidR="002917C6" w:rsidRPr="00F25FC0" w:rsidRDefault="002917C6" w:rsidP="002917C6">
      <w:pPr>
        <w:spacing w:after="0" w:line="240" w:lineRule="auto"/>
        <w:jc w:val="both"/>
        <w:rPr>
          <w:sz w:val="20"/>
          <w:szCs w:val="20"/>
          <w:lang w:val="en-US"/>
        </w:rPr>
      </w:pPr>
      <w:r w:rsidRPr="00F25FC0">
        <w:rPr>
          <w:sz w:val="20"/>
          <w:szCs w:val="20"/>
          <w:lang w:val="en-US"/>
        </w:rPr>
        <w:t xml:space="preserve">The </w:t>
      </w:r>
      <w:r w:rsidRPr="002917C6">
        <w:rPr>
          <w:b/>
          <w:sz w:val="20"/>
          <w:szCs w:val="20"/>
          <w:lang w:val="en-US"/>
        </w:rPr>
        <w:t>vision</w:t>
      </w:r>
      <w:r w:rsidRPr="00F25FC0">
        <w:rPr>
          <w:sz w:val="20"/>
          <w:szCs w:val="20"/>
          <w:lang w:val="en-US"/>
        </w:rPr>
        <w:t xml:space="preserve"> of </w:t>
      </w:r>
      <w:r>
        <w:rPr>
          <w:sz w:val="20"/>
          <w:szCs w:val="20"/>
          <w:lang w:val="en-US"/>
        </w:rPr>
        <w:t>history</w:t>
      </w:r>
      <w:r w:rsidRPr="00F25FC0">
        <w:rPr>
          <w:sz w:val="20"/>
          <w:szCs w:val="20"/>
          <w:lang w:val="en-US"/>
        </w:rPr>
        <w:t xml:space="preserve"> at Holy Trinity is one that </w:t>
      </w:r>
      <w:r w:rsidRPr="002917C6">
        <w:rPr>
          <w:b/>
          <w:sz w:val="20"/>
          <w:szCs w:val="20"/>
          <w:lang w:val="en-US"/>
        </w:rPr>
        <w:t>values</w:t>
      </w:r>
      <w:r w:rsidRPr="00F25FC0">
        <w:rPr>
          <w:sz w:val="20"/>
          <w:szCs w:val="20"/>
          <w:lang w:val="en-US"/>
        </w:rPr>
        <w:t>:</w:t>
      </w:r>
    </w:p>
    <w:p w:rsidR="002917C6" w:rsidRPr="00F25FC0" w:rsidRDefault="002917C6" w:rsidP="002917C6">
      <w:pPr>
        <w:spacing w:after="0" w:line="240" w:lineRule="auto"/>
        <w:jc w:val="both"/>
        <w:rPr>
          <w:sz w:val="20"/>
          <w:szCs w:val="20"/>
          <w:lang w:val="en-US"/>
        </w:rPr>
      </w:pPr>
    </w:p>
    <w:p w:rsidR="002917C6" w:rsidRDefault="002917C6" w:rsidP="002917C6">
      <w:pPr>
        <w:pStyle w:val="ListParagraph"/>
        <w:numPr>
          <w:ilvl w:val="0"/>
          <w:numId w:val="4"/>
        </w:numPr>
        <w:spacing w:after="0"/>
        <w:jc w:val="both"/>
        <w:rPr>
          <w:sz w:val="20"/>
        </w:rPr>
      </w:pPr>
      <w:r w:rsidRPr="00EC5E19">
        <w:rPr>
          <w:sz w:val="20"/>
        </w:rPr>
        <w:t>A</w:t>
      </w:r>
      <w:r>
        <w:rPr>
          <w:sz w:val="20"/>
        </w:rPr>
        <w:t xml:space="preserve"> </w:t>
      </w:r>
      <w:r w:rsidRPr="00F04584">
        <w:rPr>
          <w:b/>
          <w:sz w:val="20"/>
        </w:rPr>
        <w:t>positive attitude</w:t>
      </w:r>
      <w:r>
        <w:rPr>
          <w:sz w:val="20"/>
        </w:rPr>
        <w:t xml:space="preserve"> towards History and a</w:t>
      </w:r>
      <w:r w:rsidR="00F04584">
        <w:rPr>
          <w:sz w:val="20"/>
        </w:rPr>
        <w:t xml:space="preserve"> </w:t>
      </w:r>
      <w:r w:rsidR="00F04584" w:rsidRPr="00F04584">
        <w:rPr>
          <w:b/>
          <w:sz w:val="20"/>
        </w:rPr>
        <w:t>curiosity</w:t>
      </w:r>
      <w:r w:rsidR="00F04584">
        <w:rPr>
          <w:sz w:val="20"/>
        </w:rPr>
        <w:t xml:space="preserve"> and</w:t>
      </w:r>
      <w:r w:rsidRPr="00EC5E19">
        <w:rPr>
          <w:sz w:val="20"/>
        </w:rPr>
        <w:t xml:space="preserve"> </w:t>
      </w:r>
      <w:r w:rsidRPr="00EC5E19">
        <w:rPr>
          <w:b/>
          <w:sz w:val="20"/>
        </w:rPr>
        <w:t>appreciation</w:t>
      </w:r>
      <w:r w:rsidRPr="00EC5E19">
        <w:rPr>
          <w:sz w:val="20"/>
        </w:rPr>
        <w:t xml:space="preserve"> for the </w:t>
      </w:r>
      <w:r>
        <w:rPr>
          <w:sz w:val="20"/>
        </w:rPr>
        <w:t>past;</w:t>
      </w:r>
    </w:p>
    <w:p w:rsidR="00F04584" w:rsidRDefault="00F04584" w:rsidP="002917C6">
      <w:pPr>
        <w:pStyle w:val="ListParagraph"/>
        <w:numPr>
          <w:ilvl w:val="0"/>
          <w:numId w:val="4"/>
        </w:numPr>
        <w:spacing w:after="0"/>
        <w:jc w:val="both"/>
        <w:rPr>
          <w:sz w:val="20"/>
        </w:rPr>
      </w:pPr>
      <w:r>
        <w:rPr>
          <w:sz w:val="20"/>
          <w:szCs w:val="20"/>
          <w:lang w:val="en-US"/>
        </w:rPr>
        <w:t>Children developing an understanding of their place in the world in the long story of human development;</w:t>
      </w:r>
    </w:p>
    <w:p w:rsidR="002917C6" w:rsidRDefault="002917C6" w:rsidP="002917C6">
      <w:pPr>
        <w:numPr>
          <w:ilvl w:val="0"/>
          <w:numId w:val="4"/>
        </w:numPr>
        <w:spacing w:after="0" w:line="240" w:lineRule="auto"/>
        <w:jc w:val="both"/>
        <w:rPr>
          <w:sz w:val="20"/>
          <w:szCs w:val="20"/>
          <w:lang w:val="en-US"/>
        </w:rPr>
      </w:pPr>
      <w:r>
        <w:rPr>
          <w:sz w:val="20"/>
          <w:szCs w:val="20"/>
          <w:lang w:val="en-US"/>
        </w:rPr>
        <w:t xml:space="preserve">Children developing a </w:t>
      </w:r>
      <w:r w:rsidRPr="002917C6">
        <w:rPr>
          <w:b/>
          <w:sz w:val="20"/>
          <w:szCs w:val="20"/>
          <w:lang w:val="en-US"/>
        </w:rPr>
        <w:t>chronological</w:t>
      </w:r>
      <w:r>
        <w:rPr>
          <w:sz w:val="20"/>
          <w:szCs w:val="20"/>
          <w:lang w:val="en-US"/>
        </w:rPr>
        <w:t xml:space="preserve"> understanding of </w:t>
      </w:r>
      <w:r w:rsidRPr="002917C6">
        <w:rPr>
          <w:b/>
          <w:sz w:val="20"/>
          <w:szCs w:val="20"/>
          <w:lang w:val="en-US"/>
        </w:rPr>
        <w:t>world</w:t>
      </w:r>
      <w:r>
        <w:rPr>
          <w:sz w:val="20"/>
          <w:szCs w:val="20"/>
          <w:lang w:val="en-US"/>
        </w:rPr>
        <w:t xml:space="preserve"> and </w:t>
      </w:r>
      <w:r w:rsidRPr="002917C6">
        <w:rPr>
          <w:b/>
          <w:sz w:val="20"/>
          <w:szCs w:val="20"/>
          <w:lang w:val="en-US"/>
        </w:rPr>
        <w:t>British history</w:t>
      </w:r>
      <w:r>
        <w:rPr>
          <w:sz w:val="20"/>
          <w:szCs w:val="20"/>
          <w:lang w:val="en-US"/>
        </w:rPr>
        <w:t>;</w:t>
      </w:r>
    </w:p>
    <w:p w:rsidR="002917C6" w:rsidRDefault="002917C6" w:rsidP="002917C6">
      <w:pPr>
        <w:numPr>
          <w:ilvl w:val="0"/>
          <w:numId w:val="4"/>
        </w:numPr>
        <w:spacing w:after="0" w:line="240" w:lineRule="auto"/>
        <w:jc w:val="both"/>
        <w:rPr>
          <w:sz w:val="20"/>
          <w:szCs w:val="20"/>
          <w:lang w:val="en-US"/>
        </w:rPr>
      </w:pPr>
      <w:r w:rsidRPr="00EC5E19">
        <w:rPr>
          <w:sz w:val="20"/>
        </w:rPr>
        <w:t xml:space="preserve">Children gaining a </w:t>
      </w:r>
      <w:r w:rsidRPr="00EC5E19">
        <w:rPr>
          <w:b/>
          <w:sz w:val="20"/>
        </w:rPr>
        <w:t>cultural</w:t>
      </w:r>
      <w:r w:rsidRPr="00EC5E19">
        <w:rPr>
          <w:sz w:val="20"/>
        </w:rPr>
        <w:t xml:space="preserve"> world knowledge of </w:t>
      </w:r>
      <w:r w:rsidR="009E5776">
        <w:rPr>
          <w:sz w:val="20"/>
        </w:rPr>
        <w:t xml:space="preserve">the past </w:t>
      </w:r>
      <w:r>
        <w:rPr>
          <w:sz w:val="20"/>
        </w:rPr>
        <w:t xml:space="preserve">through </w:t>
      </w:r>
      <w:r>
        <w:rPr>
          <w:b/>
          <w:sz w:val="20"/>
          <w:szCs w:val="20"/>
          <w:lang w:val="en-US"/>
        </w:rPr>
        <w:t>e</w:t>
      </w:r>
      <w:r w:rsidRPr="002917C6">
        <w:rPr>
          <w:b/>
          <w:sz w:val="20"/>
          <w:szCs w:val="20"/>
          <w:lang w:val="en-US"/>
        </w:rPr>
        <w:t>nquiry</w:t>
      </w:r>
      <w:r>
        <w:rPr>
          <w:sz w:val="20"/>
          <w:szCs w:val="20"/>
          <w:lang w:val="en-US"/>
        </w:rPr>
        <w:t xml:space="preserve"> and </w:t>
      </w:r>
      <w:r w:rsidRPr="002917C6">
        <w:rPr>
          <w:b/>
          <w:sz w:val="20"/>
          <w:szCs w:val="20"/>
          <w:lang w:val="en-US"/>
        </w:rPr>
        <w:t>evidence-based</w:t>
      </w:r>
      <w:r w:rsidRPr="00F25FC0">
        <w:rPr>
          <w:sz w:val="20"/>
          <w:szCs w:val="20"/>
          <w:lang w:val="en-US"/>
        </w:rPr>
        <w:t xml:space="preserve"> learning</w:t>
      </w:r>
      <w:r w:rsidR="00F04584">
        <w:rPr>
          <w:sz w:val="20"/>
          <w:szCs w:val="20"/>
          <w:lang w:val="en-US"/>
        </w:rPr>
        <w:t>;</w:t>
      </w:r>
    </w:p>
    <w:p w:rsidR="002917C6" w:rsidRPr="002917C6" w:rsidRDefault="002917C6" w:rsidP="002917C6">
      <w:pPr>
        <w:pStyle w:val="ListParagraph"/>
        <w:numPr>
          <w:ilvl w:val="0"/>
          <w:numId w:val="4"/>
        </w:numPr>
        <w:spacing w:after="0"/>
        <w:jc w:val="both"/>
        <w:rPr>
          <w:sz w:val="20"/>
        </w:rPr>
      </w:pPr>
      <w:r>
        <w:rPr>
          <w:sz w:val="20"/>
        </w:rPr>
        <w:t xml:space="preserve">Using </w:t>
      </w:r>
      <w:r>
        <w:rPr>
          <w:b/>
          <w:sz w:val="20"/>
        </w:rPr>
        <w:t>enquiry</w:t>
      </w:r>
      <w:r>
        <w:rPr>
          <w:sz w:val="20"/>
        </w:rPr>
        <w:t xml:space="preserve"> to develop an</w:t>
      </w:r>
      <w:r w:rsidRPr="00BE26A7">
        <w:rPr>
          <w:sz w:val="20"/>
        </w:rPr>
        <w:t xml:space="preserve"> ability to </w:t>
      </w:r>
      <w:r>
        <w:rPr>
          <w:sz w:val="20"/>
        </w:rPr>
        <w:t>ask and answer questions, collect, analyse and present data</w:t>
      </w:r>
      <w:r w:rsidRPr="00BE26A7">
        <w:rPr>
          <w:sz w:val="20"/>
        </w:rPr>
        <w:t>, think logically and to work systematically and accurately</w:t>
      </w:r>
      <w:r>
        <w:rPr>
          <w:sz w:val="20"/>
        </w:rPr>
        <w:t xml:space="preserve"> in ‘</w:t>
      </w:r>
      <w:r w:rsidRPr="005D03A1">
        <w:rPr>
          <w:b/>
          <w:sz w:val="20"/>
        </w:rPr>
        <w:t>real world’</w:t>
      </w:r>
      <w:r>
        <w:rPr>
          <w:sz w:val="20"/>
        </w:rPr>
        <w:t xml:space="preserve"> teaching</w:t>
      </w:r>
      <w:r w:rsidRPr="00BE26A7">
        <w:rPr>
          <w:sz w:val="20"/>
        </w:rPr>
        <w:t>;</w:t>
      </w:r>
    </w:p>
    <w:p w:rsidR="002917C6" w:rsidRPr="002917C6" w:rsidRDefault="002917C6" w:rsidP="002917C6">
      <w:pPr>
        <w:numPr>
          <w:ilvl w:val="0"/>
          <w:numId w:val="4"/>
        </w:numPr>
        <w:spacing w:after="0"/>
        <w:rPr>
          <w:rFonts w:ascii="Calibri" w:hAnsi="Calibri" w:cs="Arial"/>
          <w:sz w:val="20"/>
          <w:szCs w:val="20"/>
        </w:rPr>
      </w:pPr>
      <w:r w:rsidRPr="00417FF7">
        <w:rPr>
          <w:rFonts w:ascii="Calibri" w:hAnsi="Calibri" w:cs="Arial"/>
          <w:sz w:val="20"/>
          <w:szCs w:val="20"/>
        </w:rPr>
        <w:t xml:space="preserve">Effective </w:t>
      </w:r>
      <w:r w:rsidR="00F04584">
        <w:rPr>
          <w:rFonts w:ascii="Calibri" w:hAnsi="Calibri" w:cs="Arial"/>
          <w:sz w:val="20"/>
          <w:szCs w:val="20"/>
        </w:rPr>
        <w:t>h</w:t>
      </w:r>
      <w:r>
        <w:rPr>
          <w:rFonts w:ascii="Calibri" w:hAnsi="Calibri" w:cs="Arial"/>
          <w:sz w:val="20"/>
          <w:szCs w:val="20"/>
        </w:rPr>
        <w:t>istorical</w:t>
      </w:r>
      <w:r w:rsidRPr="00417FF7">
        <w:rPr>
          <w:rFonts w:ascii="Calibri" w:hAnsi="Calibri" w:cs="Arial"/>
          <w:sz w:val="20"/>
          <w:szCs w:val="20"/>
        </w:rPr>
        <w:t xml:space="preserve"> </w:t>
      </w:r>
      <w:r w:rsidRPr="00417FF7">
        <w:rPr>
          <w:rFonts w:ascii="Calibri" w:hAnsi="Calibri" w:cs="Arial"/>
          <w:b/>
          <w:sz w:val="20"/>
          <w:szCs w:val="20"/>
        </w:rPr>
        <w:t>communication</w:t>
      </w:r>
      <w:r>
        <w:rPr>
          <w:rFonts w:ascii="Calibri" w:hAnsi="Calibri" w:cs="Arial"/>
          <w:b/>
          <w:sz w:val="20"/>
          <w:szCs w:val="20"/>
        </w:rPr>
        <w:t xml:space="preserve"> </w:t>
      </w:r>
      <w:r>
        <w:rPr>
          <w:rFonts w:ascii="Calibri" w:hAnsi="Calibri" w:cs="Arial"/>
          <w:sz w:val="20"/>
          <w:szCs w:val="20"/>
        </w:rPr>
        <w:t xml:space="preserve">and use of </w:t>
      </w:r>
      <w:r w:rsidR="00F04584" w:rsidRPr="00F04584">
        <w:rPr>
          <w:rFonts w:ascii="Calibri" w:hAnsi="Calibri" w:cs="Arial"/>
          <w:b/>
          <w:sz w:val="20"/>
          <w:szCs w:val="20"/>
        </w:rPr>
        <w:t>h</w:t>
      </w:r>
      <w:r w:rsidRPr="00F04584">
        <w:rPr>
          <w:rFonts w:ascii="Calibri" w:hAnsi="Calibri" w:cs="Arial"/>
          <w:b/>
          <w:sz w:val="20"/>
          <w:szCs w:val="20"/>
        </w:rPr>
        <w:t>i</w:t>
      </w:r>
      <w:r>
        <w:rPr>
          <w:rFonts w:ascii="Calibri" w:hAnsi="Calibri" w:cs="Arial"/>
          <w:b/>
          <w:sz w:val="20"/>
          <w:szCs w:val="20"/>
        </w:rPr>
        <w:t>storical vocabulary</w:t>
      </w:r>
      <w:r w:rsidRPr="00417FF7">
        <w:rPr>
          <w:rFonts w:ascii="Calibri" w:hAnsi="Calibri" w:cs="Arial"/>
          <w:sz w:val="20"/>
          <w:szCs w:val="20"/>
        </w:rPr>
        <w:t xml:space="preserve"> across the </w:t>
      </w:r>
      <w:r w:rsidRPr="00417FF7">
        <w:rPr>
          <w:rFonts w:ascii="Calibri" w:hAnsi="Calibri" w:cs="Arial"/>
          <w:b/>
          <w:sz w:val="20"/>
          <w:szCs w:val="20"/>
        </w:rPr>
        <w:t>whole school community</w:t>
      </w:r>
      <w:r w:rsidRPr="00417FF7">
        <w:rPr>
          <w:rFonts w:ascii="Calibri" w:hAnsi="Calibri" w:cs="Arial"/>
          <w:sz w:val="20"/>
          <w:szCs w:val="20"/>
        </w:rPr>
        <w:t>;</w:t>
      </w:r>
    </w:p>
    <w:p w:rsidR="002917C6" w:rsidRDefault="002917C6" w:rsidP="002917C6">
      <w:pPr>
        <w:numPr>
          <w:ilvl w:val="0"/>
          <w:numId w:val="4"/>
        </w:numPr>
        <w:spacing w:after="0" w:line="240" w:lineRule="auto"/>
        <w:jc w:val="both"/>
        <w:rPr>
          <w:sz w:val="20"/>
          <w:szCs w:val="20"/>
          <w:lang w:val="en-US"/>
        </w:rPr>
      </w:pPr>
      <w:r>
        <w:rPr>
          <w:sz w:val="20"/>
          <w:szCs w:val="20"/>
          <w:lang w:val="en-US"/>
        </w:rPr>
        <w:t xml:space="preserve">Teaching about the </w:t>
      </w:r>
      <w:r w:rsidRPr="002917C6">
        <w:rPr>
          <w:sz w:val="20"/>
          <w:szCs w:val="20"/>
          <w:lang w:val="en-US"/>
        </w:rPr>
        <w:t>past</w:t>
      </w:r>
      <w:r w:rsidR="00A83F89">
        <w:rPr>
          <w:sz w:val="20"/>
          <w:szCs w:val="20"/>
          <w:lang w:val="en-US"/>
        </w:rPr>
        <w:t xml:space="preserve">, the importance of the job of an </w:t>
      </w:r>
      <w:r w:rsidR="00A83F89" w:rsidRPr="00A83F89">
        <w:rPr>
          <w:b/>
          <w:sz w:val="20"/>
          <w:szCs w:val="20"/>
          <w:lang w:val="en-US"/>
        </w:rPr>
        <w:t>archaeologist</w:t>
      </w:r>
      <w:r w:rsidRPr="002917C6">
        <w:rPr>
          <w:sz w:val="20"/>
          <w:szCs w:val="20"/>
          <w:lang w:val="en-US"/>
        </w:rPr>
        <w:t xml:space="preserve"> and changing accounts of the past have shaped the identities of </w:t>
      </w:r>
      <w:r w:rsidRPr="002917C6">
        <w:rPr>
          <w:b/>
          <w:sz w:val="20"/>
          <w:szCs w:val="20"/>
          <w:lang w:val="en-US"/>
        </w:rPr>
        <w:t>diverse</w:t>
      </w:r>
      <w:r w:rsidRPr="002917C6">
        <w:rPr>
          <w:sz w:val="20"/>
          <w:szCs w:val="20"/>
          <w:lang w:val="en-US"/>
        </w:rPr>
        <w:t xml:space="preserve"> people, groups and nations</w:t>
      </w:r>
      <w:r>
        <w:rPr>
          <w:sz w:val="20"/>
          <w:szCs w:val="20"/>
          <w:lang w:val="en-US"/>
        </w:rPr>
        <w:t>;</w:t>
      </w:r>
    </w:p>
    <w:p w:rsidR="00A83F89" w:rsidRPr="00F25FC0" w:rsidRDefault="00A83F89" w:rsidP="00A83F89">
      <w:pPr>
        <w:numPr>
          <w:ilvl w:val="0"/>
          <w:numId w:val="4"/>
        </w:numPr>
        <w:spacing w:after="0" w:line="240" w:lineRule="auto"/>
        <w:jc w:val="both"/>
        <w:rPr>
          <w:sz w:val="20"/>
          <w:szCs w:val="20"/>
          <w:lang w:val="en-US"/>
        </w:rPr>
      </w:pPr>
      <w:r w:rsidRPr="00A83F89">
        <w:rPr>
          <w:sz w:val="20"/>
          <w:szCs w:val="20"/>
          <w:lang w:val="en-US"/>
        </w:rPr>
        <w:t>By the end of KS2, children will have a developed chronological knowledge of British, local and world history.</w:t>
      </w:r>
    </w:p>
    <w:p w:rsidR="002917C6" w:rsidRDefault="002917C6" w:rsidP="002917C6">
      <w:pPr>
        <w:numPr>
          <w:ilvl w:val="0"/>
          <w:numId w:val="4"/>
        </w:numPr>
        <w:spacing w:after="0" w:line="240" w:lineRule="auto"/>
        <w:jc w:val="both"/>
        <w:rPr>
          <w:sz w:val="20"/>
          <w:szCs w:val="20"/>
          <w:lang w:val="en-US"/>
        </w:rPr>
      </w:pPr>
      <w:r>
        <w:rPr>
          <w:sz w:val="20"/>
          <w:szCs w:val="20"/>
          <w:lang w:val="en-US"/>
        </w:rPr>
        <w:t xml:space="preserve">A developed </w:t>
      </w:r>
      <w:r w:rsidRPr="002917C6">
        <w:rPr>
          <w:b/>
          <w:sz w:val="20"/>
          <w:szCs w:val="20"/>
          <w:lang w:val="en-US"/>
        </w:rPr>
        <w:t>historical interpretation</w:t>
      </w:r>
      <w:r>
        <w:rPr>
          <w:sz w:val="20"/>
          <w:szCs w:val="20"/>
          <w:lang w:val="en-US"/>
        </w:rPr>
        <w:t xml:space="preserve"> by which children can describe, analyse change and causation, evaluate and create an explanation of past events;</w:t>
      </w:r>
    </w:p>
    <w:p w:rsidR="002917C6" w:rsidRDefault="002917C6" w:rsidP="002917C6">
      <w:pPr>
        <w:numPr>
          <w:ilvl w:val="0"/>
          <w:numId w:val="4"/>
        </w:numPr>
        <w:spacing w:after="0" w:line="240" w:lineRule="auto"/>
        <w:jc w:val="both"/>
        <w:rPr>
          <w:sz w:val="20"/>
          <w:szCs w:val="20"/>
          <w:lang w:val="en-US"/>
        </w:rPr>
      </w:pPr>
      <w:r w:rsidRPr="002917C6">
        <w:rPr>
          <w:b/>
          <w:sz w:val="20"/>
          <w:szCs w:val="20"/>
          <w:lang w:val="en-US"/>
        </w:rPr>
        <w:t xml:space="preserve">Breadth </w:t>
      </w:r>
      <w:r w:rsidRPr="002917C6">
        <w:rPr>
          <w:sz w:val="20"/>
          <w:szCs w:val="20"/>
          <w:lang w:val="en-US"/>
        </w:rPr>
        <w:t>and</w:t>
      </w:r>
      <w:r w:rsidRPr="002917C6">
        <w:rPr>
          <w:b/>
          <w:sz w:val="20"/>
          <w:szCs w:val="20"/>
          <w:lang w:val="en-US"/>
        </w:rPr>
        <w:t xml:space="preserve"> depth</w:t>
      </w:r>
      <w:r>
        <w:rPr>
          <w:sz w:val="20"/>
          <w:szCs w:val="20"/>
          <w:lang w:val="en-US"/>
        </w:rPr>
        <w:t xml:space="preserve"> in h</w:t>
      </w:r>
      <w:r w:rsidRPr="00FB1FA6">
        <w:rPr>
          <w:sz w:val="20"/>
          <w:szCs w:val="20"/>
          <w:lang w:val="en-US"/>
        </w:rPr>
        <w:t>istorical</w:t>
      </w:r>
      <w:r>
        <w:rPr>
          <w:sz w:val="20"/>
          <w:szCs w:val="20"/>
          <w:lang w:val="en-US"/>
        </w:rPr>
        <w:t xml:space="preserve"> knowledge and understanding allowing</w:t>
      </w:r>
      <w:r w:rsidRPr="00FB1FA6">
        <w:rPr>
          <w:sz w:val="20"/>
          <w:szCs w:val="20"/>
          <w:lang w:val="en-US"/>
        </w:rPr>
        <w:t xml:space="preserve"> </w:t>
      </w:r>
      <w:r>
        <w:rPr>
          <w:sz w:val="20"/>
          <w:szCs w:val="20"/>
          <w:lang w:val="en-US"/>
        </w:rPr>
        <w:t>c</w:t>
      </w:r>
      <w:r w:rsidRPr="00FB1FA6">
        <w:rPr>
          <w:sz w:val="20"/>
          <w:szCs w:val="20"/>
          <w:lang w:val="en-US"/>
        </w:rPr>
        <w:t xml:space="preserve">hildren </w:t>
      </w:r>
      <w:r>
        <w:rPr>
          <w:sz w:val="20"/>
          <w:szCs w:val="20"/>
          <w:lang w:val="en-US"/>
        </w:rPr>
        <w:t>t</w:t>
      </w:r>
      <w:r w:rsidR="00697574">
        <w:rPr>
          <w:sz w:val="20"/>
          <w:szCs w:val="20"/>
          <w:lang w:val="en-US"/>
        </w:rPr>
        <w:t>o</w:t>
      </w:r>
      <w:r w:rsidRPr="00FB1FA6">
        <w:rPr>
          <w:sz w:val="20"/>
          <w:szCs w:val="20"/>
          <w:lang w:val="en-US"/>
        </w:rPr>
        <w:t xml:space="preserve"> us</w:t>
      </w:r>
      <w:r w:rsidR="00697574">
        <w:rPr>
          <w:sz w:val="20"/>
          <w:szCs w:val="20"/>
          <w:lang w:val="en-US"/>
        </w:rPr>
        <w:t>e</w:t>
      </w:r>
      <w:r>
        <w:rPr>
          <w:sz w:val="20"/>
          <w:szCs w:val="20"/>
          <w:lang w:val="en-US"/>
        </w:rPr>
        <w:t xml:space="preserve"> and apply</w:t>
      </w:r>
      <w:r w:rsidRPr="00FB1FA6">
        <w:rPr>
          <w:sz w:val="20"/>
          <w:szCs w:val="20"/>
          <w:lang w:val="en-US"/>
        </w:rPr>
        <w:t xml:space="preserve"> good historical vocabulary, knowledge and skills</w:t>
      </w:r>
      <w:r>
        <w:rPr>
          <w:sz w:val="20"/>
          <w:szCs w:val="20"/>
          <w:lang w:val="en-US"/>
        </w:rPr>
        <w:t xml:space="preserve"> within and across topics and year groups.</w:t>
      </w:r>
    </w:p>
    <w:p w:rsidR="00697574" w:rsidRDefault="00697574" w:rsidP="002917C6">
      <w:pPr>
        <w:numPr>
          <w:ilvl w:val="0"/>
          <w:numId w:val="4"/>
        </w:numPr>
        <w:spacing w:after="0" w:line="240" w:lineRule="auto"/>
        <w:jc w:val="both"/>
        <w:rPr>
          <w:sz w:val="20"/>
          <w:szCs w:val="20"/>
          <w:lang w:val="en-US"/>
        </w:rPr>
      </w:pPr>
      <w:r w:rsidRPr="00697574">
        <w:rPr>
          <w:sz w:val="20"/>
          <w:szCs w:val="20"/>
          <w:lang w:val="en-US"/>
        </w:rPr>
        <w:t>Children developing knowledge of</w:t>
      </w:r>
      <w:r>
        <w:rPr>
          <w:b/>
          <w:sz w:val="20"/>
          <w:szCs w:val="20"/>
          <w:lang w:val="en-US"/>
        </w:rPr>
        <w:t xml:space="preserve"> how historians </w:t>
      </w:r>
      <w:r w:rsidRPr="00697574">
        <w:rPr>
          <w:sz w:val="20"/>
          <w:szCs w:val="20"/>
          <w:lang w:val="en-US"/>
        </w:rPr>
        <w:t>investigate the past</w:t>
      </w:r>
      <w:r>
        <w:rPr>
          <w:sz w:val="20"/>
          <w:szCs w:val="20"/>
          <w:lang w:val="en-US"/>
        </w:rPr>
        <w:t>.</w:t>
      </w:r>
    </w:p>
    <w:p w:rsidR="00F04584" w:rsidRDefault="00F04584" w:rsidP="00F04584">
      <w:pPr>
        <w:pStyle w:val="ListParagraph"/>
        <w:numPr>
          <w:ilvl w:val="0"/>
          <w:numId w:val="4"/>
        </w:numPr>
        <w:spacing w:after="0"/>
        <w:jc w:val="both"/>
        <w:rPr>
          <w:sz w:val="20"/>
        </w:rPr>
      </w:pPr>
      <w:r>
        <w:rPr>
          <w:sz w:val="20"/>
        </w:rPr>
        <w:t xml:space="preserve">Recognising that History is a </w:t>
      </w:r>
      <w:r w:rsidRPr="003141E1">
        <w:rPr>
          <w:b/>
          <w:sz w:val="20"/>
        </w:rPr>
        <w:t>dynamic</w:t>
      </w:r>
      <w:r>
        <w:rPr>
          <w:sz w:val="20"/>
        </w:rPr>
        <w:t xml:space="preserve"> subject where thinking and </w:t>
      </w:r>
      <w:proofErr w:type="spellStart"/>
      <w:r>
        <w:rPr>
          <w:sz w:val="20"/>
        </w:rPr>
        <w:t>view points</w:t>
      </w:r>
      <w:proofErr w:type="spellEnd"/>
      <w:r>
        <w:rPr>
          <w:sz w:val="20"/>
        </w:rPr>
        <w:t xml:space="preserve"> </w:t>
      </w:r>
      <w:r w:rsidRPr="003141E1">
        <w:rPr>
          <w:b/>
          <w:sz w:val="20"/>
        </w:rPr>
        <w:t>change</w:t>
      </w:r>
      <w:r>
        <w:rPr>
          <w:sz w:val="20"/>
        </w:rPr>
        <w:t>;</w:t>
      </w:r>
    </w:p>
    <w:p w:rsidR="00F04584" w:rsidRPr="00FB1FA6" w:rsidRDefault="00F04584" w:rsidP="00F04584">
      <w:pPr>
        <w:spacing w:after="0" w:line="240" w:lineRule="auto"/>
        <w:ind w:left="360"/>
        <w:jc w:val="both"/>
        <w:rPr>
          <w:sz w:val="20"/>
          <w:szCs w:val="20"/>
          <w:lang w:val="en-US"/>
        </w:rPr>
      </w:pPr>
    </w:p>
    <w:p w:rsidR="00F04584" w:rsidRPr="00A025BB" w:rsidRDefault="00F04584" w:rsidP="00F04584">
      <w:pPr>
        <w:jc w:val="both"/>
        <w:rPr>
          <w:rFonts w:ascii="Calibri" w:hAnsi="Calibri" w:cs="Arial"/>
          <w:sz w:val="20"/>
          <w:szCs w:val="20"/>
        </w:rPr>
      </w:pPr>
      <w:r w:rsidRPr="00417FF7">
        <w:rPr>
          <w:rFonts w:ascii="Calibri" w:hAnsi="Calibri" w:cs="Arial"/>
          <w:sz w:val="20"/>
          <w:szCs w:val="20"/>
        </w:rPr>
        <w:t xml:space="preserve">To work towards this vision and ensure a consistent approach to high provision of </w:t>
      </w:r>
      <w:r w:rsidR="0005364E">
        <w:rPr>
          <w:rFonts w:ascii="Calibri" w:hAnsi="Calibri" w:cs="Arial"/>
          <w:sz w:val="20"/>
          <w:szCs w:val="20"/>
        </w:rPr>
        <w:t>History</w:t>
      </w:r>
      <w:r w:rsidRPr="00417FF7">
        <w:rPr>
          <w:rFonts w:ascii="Calibri" w:hAnsi="Calibri" w:cs="Arial"/>
          <w:sz w:val="20"/>
          <w:szCs w:val="20"/>
        </w:rPr>
        <w:t xml:space="preserve"> throughout the school we aim:</w:t>
      </w:r>
    </w:p>
    <w:p w:rsidR="00F04584" w:rsidRDefault="00F04584" w:rsidP="00D23312">
      <w:pPr>
        <w:numPr>
          <w:ilvl w:val="0"/>
          <w:numId w:val="16"/>
        </w:numPr>
        <w:tabs>
          <w:tab w:val="clear" w:pos="180"/>
        </w:tabs>
        <w:spacing w:after="0"/>
        <w:ind w:left="643"/>
        <w:rPr>
          <w:rFonts w:ascii="Calibri" w:hAnsi="Calibri" w:cs="Arial"/>
          <w:sz w:val="20"/>
          <w:szCs w:val="20"/>
        </w:rPr>
      </w:pPr>
      <w:r w:rsidRPr="00417FF7">
        <w:rPr>
          <w:rFonts w:ascii="Calibri" w:hAnsi="Calibri" w:cs="Arial"/>
          <w:sz w:val="20"/>
          <w:szCs w:val="20"/>
        </w:rPr>
        <w:t>To</w:t>
      </w:r>
      <w:r>
        <w:rPr>
          <w:rFonts w:ascii="Calibri" w:hAnsi="Calibri" w:cs="Arial"/>
          <w:sz w:val="20"/>
          <w:szCs w:val="20"/>
        </w:rPr>
        <w:t xml:space="preserve"> keep up to date with new </w:t>
      </w:r>
      <w:r w:rsidRPr="0028718C">
        <w:rPr>
          <w:rFonts w:ascii="Calibri" w:hAnsi="Calibri" w:cs="Arial"/>
          <w:b/>
          <w:sz w:val="20"/>
          <w:szCs w:val="20"/>
        </w:rPr>
        <w:t>government policies</w:t>
      </w:r>
      <w:r>
        <w:rPr>
          <w:rFonts w:ascii="Calibri" w:hAnsi="Calibri" w:cs="Arial"/>
          <w:sz w:val="20"/>
          <w:szCs w:val="20"/>
        </w:rPr>
        <w:t xml:space="preserve"> and </w:t>
      </w:r>
      <w:r w:rsidRPr="0028718C">
        <w:rPr>
          <w:rFonts w:ascii="Calibri" w:hAnsi="Calibri" w:cs="Arial"/>
          <w:b/>
          <w:sz w:val="20"/>
          <w:szCs w:val="20"/>
        </w:rPr>
        <w:t>high</w:t>
      </w:r>
      <w:r>
        <w:rPr>
          <w:rFonts w:ascii="Calibri" w:hAnsi="Calibri" w:cs="Arial"/>
          <w:b/>
          <w:sz w:val="20"/>
          <w:szCs w:val="20"/>
        </w:rPr>
        <w:t>-</w:t>
      </w:r>
      <w:r w:rsidRPr="0028718C">
        <w:rPr>
          <w:rFonts w:ascii="Calibri" w:hAnsi="Calibri" w:cs="Arial"/>
          <w:b/>
          <w:sz w:val="20"/>
          <w:szCs w:val="20"/>
        </w:rPr>
        <w:t>quality, evidence-based research</w:t>
      </w:r>
      <w:r>
        <w:rPr>
          <w:rFonts w:ascii="Calibri" w:hAnsi="Calibri" w:cs="Arial"/>
          <w:sz w:val="20"/>
          <w:szCs w:val="20"/>
        </w:rPr>
        <w:t xml:space="preserve"> and adapt our curriculum where appropriate;</w:t>
      </w:r>
    </w:p>
    <w:p w:rsidR="00F04584" w:rsidRDefault="00F04584" w:rsidP="00D23312">
      <w:pPr>
        <w:numPr>
          <w:ilvl w:val="0"/>
          <w:numId w:val="16"/>
        </w:numPr>
        <w:tabs>
          <w:tab w:val="clear" w:pos="180"/>
        </w:tabs>
        <w:spacing w:after="0"/>
        <w:ind w:left="643"/>
        <w:rPr>
          <w:rFonts w:ascii="Calibri" w:hAnsi="Calibri" w:cs="Arial"/>
          <w:sz w:val="20"/>
          <w:szCs w:val="20"/>
        </w:rPr>
      </w:pPr>
      <w:r>
        <w:rPr>
          <w:rFonts w:ascii="Calibri" w:hAnsi="Calibri" w:cs="Arial"/>
          <w:b/>
          <w:sz w:val="20"/>
          <w:szCs w:val="20"/>
        </w:rPr>
        <w:t>C</w:t>
      </w:r>
      <w:r w:rsidRPr="00417FF7">
        <w:rPr>
          <w:rFonts w:ascii="Calibri" w:hAnsi="Calibri" w:cs="Arial"/>
          <w:b/>
          <w:sz w:val="20"/>
          <w:szCs w:val="20"/>
        </w:rPr>
        <w:t>ontinuously adapt</w:t>
      </w:r>
      <w:r w:rsidRPr="00417FF7">
        <w:rPr>
          <w:rFonts w:ascii="Calibri" w:hAnsi="Calibri" w:cs="Arial"/>
          <w:sz w:val="20"/>
          <w:szCs w:val="20"/>
        </w:rPr>
        <w:t xml:space="preserve"> to the </w:t>
      </w:r>
      <w:r w:rsidRPr="00417FF7">
        <w:rPr>
          <w:rFonts w:ascii="Calibri" w:hAnsi="Calibri" w:cs="Arial"/>
          <w:b/>
          <w:sz w:val="20"/>
          <w:szCs w:val="20"/>
        </w:rPr>
        <w:t>changing needs</w:t>
      </w:r>
      <w:r w:rsidRPr="00417FF7">
        <w:rPr>
          <w:rFonts w:ascii="Calibri" w:hAnsi="Calibri" w:cs="Arial"/>
          <w:sz w:val="20"/>
          <w:szCs w:val="20"/>
        </w:rPr>
        <w:t xml:space="preserve"> of children at Holy Trinity School</w:t>
      </w:r>
      <w:r>
        <w:rPr>
          <w:rFonts w:ascii="Calibri" w:hAnsi="Calibri" w:cs="Arial"/>
          <w:sz w:val="20"/>
          <w:szCs w:val="20"/>
        </w:rPr>
        <w:t>;</w:t>
      </w:r>
    </w:p>
    <w:p w:rsidR="00F04584" w:rsidRPr="00EA2D6E" w:rsidRDefault="00F04584" w:rsidP="00D23312">
      <w:pPr>
        <w:numPr>
          <w:ilvl w:val="0"/>
          <w:numId w:val="16"/>
        </w:numPr>
        <w:tabs>
          <w:tab w:val="clear" w:pos="180"/>
        </w:tabs>
        <w:spacing w:after="0"/>
        <w:ind w:left="643"/>
        <w:rPr>
          <w:rFonts w:ascii="Calibri" w:hAnsi="Calibri" w:cs="Arial"/>
          <w:sz w:val="20"/>
          <w:szCs w:val="20"/>
        </w:rPr>
      </w:pPr>
      <w:r w:rsidRPr="00EA2D6E">
        <w:rPr>
          <w:rFonts w:ascii="Calibri" w:hAnsi="Calibri" w:cs="Century Gothic"/>
          <w:color w:val="000000"/>
          <w:sz w:val="20"/>
          <w:szCs w:val="20"/>
        </w:rPr>
        <w:t xml:space="preserve">Develop a </w:t>
      </w:r>
      <w:r w:rsidRPr="00EA2D6E">
        <w:rPr>
          <w:rFonts w:ascii="Calibri" w:hAnsi="Calibri" w:cs="Century Gothic"/>
          <w:b/>
          <w:color w:val="000000"/>
          <w:sz w:val="20"/>
          <w:szCs w:val="20"/>
        </w:rPr>
        <w:t>growth mindset</w:t>
      </w:r>
      <w:r w:rsidRPr="00EA2D6E">
        <w:rPr>
          <w:rFonts w:ascii="Calibri" w:hAnsi="Calibri" w:cs="Century Gothic"/>
          <w:color w:val="000000"/>
          <w:sz w:val="20"/>
          <w:szCs w:val="20"/>
        </w:rPr>
        <w:t xml:space="preserve"> about ability to learn </w:t>
      </w:r>
      <w:r w:rsidR="00213A73">
        <w:rPr>
          <w:rFonts w:ascii="Calibri" w:hAnsi="Calibri" w:cs="Century Gothic"/>
          <w:color w:val="000000"/>
          <w:sz w:val="20"/>
          <w:szCs w:val="20"/>
        </w:rPr>
        <w:t>History</w:t>
      </w:r>
      <w:r w:rsidRPr="00EA2D6E">
        <w:rPr>
          <w:rFonts w:ascii="Calibri" w:hAnsi="Calibri" w:cs="Century Gothic"/>
          <w:color w:val="000000"/>
          <w:sz w:val="20"/>
          <w:szCs w:val="20"/>
        </w:rPr>
        <w:t>;</w:t>
      </w:r>
    </w:p>
    <w:p w:rsidR="00F04584" w:rsidRPr="00417FF7" w:rsidRDefault="00F04584" w:rsidP="00D23312">
      <w:pPr>
        <w:numPr>
          <w:ilvl w:val="0"/>
          <w:numId w:val="16"/>
        </w:numPr>
        <w:tabs>
          <w:tab w:val="clear" w:pos="180"/>
        </w:tabs>
        <w:spacing w:after="0"/>
        <w:ind w:left="643"/>
        <w:rPr>
          <w:rFonts w:ascii="Calibri" w:hAnsi="Calibri" w:cs="Arial"/>
          <w:sz w:val="20"/>
          <w:szCs w:val="20"/>
        </w:rPr>
      </w:pPr>
      <w:r w:rsidRPr="00417FF7">
        <w:rPr>
          <w:rFonts w:ascii="Calibri" w:hAnsi="Calibri" w:cs="Arial"/>
          <w:sz w:val="20"/>
          <w:szCs w:val="20"/>
        </w:rPr>
        <w:t xml:space="preserve">To instil </w:t>
      </w:r>
      <w:r w:rsidRPr="00417FF7">
        <w:rPr>
          <w:rFonts w:ascii="Calibri" w:hAnsi="Calibri" w:cs="Arial"/>
          <w:b/>
          <w:sz w:val="20"/>
          <w:szCs w:val="20"/>
        </w:rPr>
        <w:t>confidence</w:t>
      </w:r>
      <w:r w:rsidRPr="00417FF7">
        <w:rPr>
          <w:rFonts w:ascii="Calibri" w:hAnsi="Calibri" w:cs="Arial"/>
          <w:sz w:val="20"/>
          <w:szCs w:val="20"/>
        </w:rPr>
        <w:t xml:space="preserve"> and </w:t>
      </w:r>
      <w:r w:rsidRPr="00417FF7">
        <w:rPr>
          <w:rFonts w:ascii="Calibri" w:hAnsi="Calibri" w:cs="Arial"/>
          <w:b/>
          <w:sz w:val="20"/>
          <w:szCs w:val="20"/>
        </w:rPr>
        <w:t>enjoyment</w:t>
      </w:r>
      <w:r w:rsidRPr="00417FF7">
        <w:rPr>
          <w:rFonts w:ascii="Calibri" w:hAnsi="Calibri" w:cs="Arial"/>
          <w:sz w:val="20"/>
          <w:szCs w:val="20"/>
        </w:rPr>
        <w:t xml:space="preserve"> through the development of an </w:t>
      </w:r>
      <w:r w:rsidRPr="00417FF7">
        <w:rPr>
          <w:rFonts w:ascii="Calibri" w:hAnsi="Calibri" w:cs="Arial"/>
          <w:b/>
          <w:sz w:val="20"/>
          <w:szCs w:val="20"/>
        </w:rPr>
        <w:t>‘I can do’ culture</w:t>
      </w:r>
      <w:r w:rsidRPr="00417FF7">
        <w:rPr>
          <w:rFonts w:ascii="Calibri" w:hAnsi="Calibri" w:cs="Arial"/>
          <w:sz w:val="20"/>
          <w:szCs w:val="20"/>
        </w:rPr>
        <w:t xml:space="preserve">; </w:t>
      </w:r>
    </w:p>
    <w:p w:rsidR="00D23312" w:rsidRPr="00D23312" w:rsidRDefault="00F04584" w:rsidP="00D23312">
      <w:pPr>
        <w:numPr>
          <w:ilvl w:val="0"/>
          <w:numId w:val="11"/>
        </w:numPr>
        <w:tabs>
          <w:tab w:val="clear" w:pos="180"/>
          <w:tab w:val="num" w:pos="142"/>
        </w:tabs>
        <w:spacing w:after="0" w:line="240" w:lineRule="auto"/>
        <w:ind w:left="643"/>
        <w:jc w:val="both"/>
        <w:rPr>
          <w:sz w:val="20"/>
          <w:szCs w:val="20"/>
          <w:lang w:val="en-US"/>
        </w:rPr>
      </w:pPr>
      <w:r w:rsidRPr="00D23312">
        <w:rPr>
          <w:rFonts w:ascii="Calibri" w:hAnsi="Calibri" w:cs="Arial"/>
          <w:sz w:val="20"/>
          <w:szCs w:val="20"/>
        </w:rPr>
        <w:t>To provide opportunities for</w:t>
      </w:r>
      <w:r w:rsidRPr="00D23312">
        <w:rPr>
          <w:rFonts w:ascii="Calibri" w:hAnsi="Calibri" w:cs="Arial"/>
          <w:b/>
          <w:sz w:val="20"/>
          <w:szCs w:val="20"/>
        </w:rPr>
        <w:t xml:space="preserve"> first-hand </w:t>
      </w:r>
      <w:r w:rsidR="0005364E" w:rsidRPr="00D23312">
        <w:rPr>
          <w:rFonts w:ascii="Calibri" w:hAnsi="Calibri" w:cs="Arial"/>
          <w:b/>
          <w:sz w:val="20"/>
          <w:szCs w:val="20"/>
        </w:rPr>
        <w:t>handling of artefacts or replicas</w:t>
      </w:r>
      <w:r w:rsidRPr="00D23312">
        <w:rPr>
          <w:rFonts w:ascii="Calibri" w:hAnsi="Calibri" w:cs="Arial"/>
          <w:b/>
          <w:sz w:val="20"/>
          <w:szCs w:val="20"/>
        </w:rPr>
        <w:t>;</w:t>
      </w:r>
    </w:p>
    <w:p w:rsidR="00D23312" w:rsidRPr="00D23312" w:rsidRDefault="00D23312" w:rsidP="00D23312">
      <w:pPr>
        <w:numPr>
          <w:ilvl w:val="0"/>
          <w:numId w:val="11"/>
        </w:numPr>
        <w:tabs>
          <w:tab w:val="clear" w:pos="180"/>
          <w:tab w:val="num" w:pos="142"/>
        </w:tabs>
        <w:spacing w:after="0" w:line="240" w:lineRule="auto"/>
        <w:ind w:left="643"/>
        <w:jc w:val="both"/>
        <w:rPr>
          <w:sz w:val="20"/>
          <w:szCs w:val="20"/>
          <w:lang w:val="en-US"/>
        </w:rPr>
      </w:pPr>
      <w:r w:rsidRPr="00D23312">
        <w:rPr>
          <w:sz w:val="20"/>
          <w:szCs w:val="20"/>
          <w:lang w:val="en-US"/>
        </w:rPr>
        <w:t>Provid</w:t>
      </w:r>
      <w:r>
        <w:rPr>
          <w:sz w:val="20"/>
          <w:szCs w:val="20"/>
          <w:lang w:val="en-US"/>
        </w:rPr>
        <w:t xml:space="preserve">e pupils </w:t>
      </w:r>
      <w:r w:rsidRPr="00D23312">
        <w:rPr>
          <w:sz w:val="20"/>
          <w:szCs w:val="20"/>
          <w:lang w:val="en-US"/>
        </w:rPr>
        <w:t xml:space="preserve">with a range of </w:t>
      </w:r>
      <w:r w:rsidRPr="00D23312">
        <w:rPr>
          <w:b/>
          <w:sz w:val="20"/>
          <w:szCs w:val="20"/>
          <w:lang w:val="en-US"/>
        </w:rPr>
        <w:t>sources</w:t>
      </w:r>
      <w:r w:rsidRPr="00D23312">
        <w:rPr>
          <w:sz w:val="20"/>
          <w:szCs w:val="20"/>
          <w:lang w:val="en-US"/>
        </w:rPr>
        <w:t xml:space="preserve"> (e.g. stories, diary entries, pictures, buildings still standing today and artefacts) to demonstrate how our past is constructed;</w:t>
      </w:r>
    </w:p>
    <w:p w:rsidR="00F04584" w:rsidRPr="00D23312" w:rsidRDefault="00F04584" w:rsidP="00D23312">
      <w:pPr>
        <w:pStyle w:val="ListParagraph"/>
        <w:numPr>
          <w:ilvl w:val="0"/>
          <w:numId w:val="11"/>
        </w:numPr>
        <w:spacing w:after="0"/>
        <w:ind w:left="643"/>
        <w:rPr>
          <w:rFonts w:ascii="Calibri" w:hAnsi="Calibri" w:cs="Arial"/>
          <w:sz w:val="20"/>
          <w:szCs w:val="20"/>
        </w:rPr>
      </w:pPr>
      <w:r w:rsidRPr="00D23312">
        <w:rPr>
          <w:rFonts w:ascii="Calibri" w:hAnsi="Calibri" w:cs="Arial"/>
          <w:sz w:val="20"/>
          <w:szCs w:val="20"/>
        </w:rPr>
        <w:t xml:space="preserve">To tailor </w:t>
      </w:r>
      <w:r w:rsidRPr="00D23312">
        <w:rPr>
          <w:rFonts w:ascii="Calibri" w:hAnsi="Calibri" w:cs="Arial"/>
          <w:b/>
          <w:sz w:val="20"/>
          <w:szCs w:val="20"/>
        </w:rPr>
        <w:t>personalised learning</w:t>
      </w:r>
      <w:r w:rsidRPr="00D23312">
        <w:rPr>
          <w:rFonts w:ascii="Calibri" w:hAnsi="Calibri" w:cs="Arial"/>
          <w:sz w:val="20"/>
          <w:szCs w:val="20"/>
        </w:rPr>
        <w:t xml:space="preserve"> to meet the needs of all children through rigorous </w:t>
      </w:r>
      <w:r w:rsidRPr="00D23312">
        <w:rPr>
          <w:rFonts w:ascii="Calibri" w:hAnsi="Calibri" w:cs="Arial"/>
          <w:b/>
          <w:sz w:val="20"/>
          <w:szCs w:val="20"/>
        </w:rPr>
        <w:t>assessment for learning</w:t>
      </w:r>
      <w:r w:rsidRPr="00D23312">
        <w:rPr>
          <w:rFonts w:ascii="Calibri" w:hAnsi="Calibri" w:cs="Arial"/>
          <w:sz w:val="20"/>
          <w:szCs w:val="20"/>
        </w:rPr>
        <w:t>;</w:t>
      </w:r>
    </w:p>
    <w:p w:rsidR="00F04584" w:rsidRPr="00D23312" w:rsidRDefault="00F04584" w:rsidP="00D23312">
      <w:pPr>
        <w:pStyle w:val="ListParagraph"/>
        <w:numPr>
          <w:ilvl w:val="0"/>
          <w:numId w:val="11"/>
        </w:numPr>
        <w:spacing w:after="0"/>
        <w:ind w:left="643"/>
        <w:rPr>
          <w:rFonts w:ascii="Calibri" w:hAnsi="Calibri" w:cs="Arial"/>
          <w:sz w:val="20"/>
          <w:szCs w:val="20"/>
        </w:rPr>
      </w:pPr>
      <w:r w:rsidRPr="00D23312">
        <w:rPr>
          <w:rFonts w:ascii="Calibri" w:hAnsi="Calibri" w:cs="Arial"/>
          <w:sz w:val="20"/>
          <w:szCs w:val="20"/>
        </w:rPr>
        <w:t xml:space="preserve">To utilise </w:t>
      </w:r>
      <w:r w:rsidRPr="00D23312">
        <w:rPr>
          <w:rFonts w:ascii="Calibri" w:hAnsi="Calibri" w:cs="Arial"/>
          <w:b/>
          <w:sz w:val="20"/>
          <w:szCs w:val="20"/>
        </w:rPr>
        <w:t>ICT purposefully</w:t>
      </w:r>
      <w:r w:rsidRPr="00D23312">
        <w:rPr>
          <w:rFonts w:ascii="Calibri" w:hAnsi="Calibri" w:cs="Arial"/>
          <w:sz w:val="20"/>
          <w:szCs w:val="20"/>
        </w:rPr>
        <w:t xml:space="preserve"> in the learning of </w:t>
      </w:r>
      <w:r w:rsidR="0005364E" w:rsidRPr="00D23312">
        <w:rPr>
          <w:rFonts w:ascii="Calibri" w:hAnsi="Calibri" w:cs="Arial"/>
          <w:sz w:val="20"/>
          <w:szCs w:val="20"/>
        </w:rPr>
        <w:t>History</w:t>
      </w:r>
      <w:r w:rsidRPr="00D23312">
        <w:rPr>
          <w:rFonts w:ascii="Calibri" w:hAnsi="Calibri" w:cs="Arial"/>
          <w:sz w:val="20"/>
          <w:szCs w:val="20"/>
        </w:rPr>
        <w:t>;</w:t>
      </w:r>
    </w:p>
    <w:p w:rsidR="00F04584" w:rsidRPr="00D23312" w:rsidRDefault="00F04584" w:rsidP="00D23312">
      <w:pPr>
        <w:pStyle w:val="ListParagraph"/>
        <w:numPr>
          <w:ilvl w:val="0"/>
          <w:numId w:val="11"/>
        </w:numPr>
        <w:spacing w:after="0"/>
        <w:ind w:left="643"/>
        <w:rPr>
          <w:rFonts w:ascii="Calibri" w:hAnsi="Calibri" w:cs="Arial"/>
          <w:sz w:val="20"/>
          <w:szCs w:val="20"/>
        </w:rPr>
      </w:pPr>
      <w:r w:rsidRPr="00D23312">
        <w:rPr>
          <w:rFonts w:ascii="Calibri" w:hAnsi="Calibri" w:cs="Arial"/>
          <w:sz w:val="20"/>
          <w:szCs w:val="20"/>
        </w:rPr>
        <w:lastRenderedPageBreak/>
        <w:t xml:space="preserve">To provide a </w:t>
      </w:r>
      <w:r w:rsidR="0005364E" w:rsidRPr="00D23312">
        <w:rPr>
          <w:rFonts w:ascii="Calibri" w:hAnsi="Calibri" w:cs="Arial"/>
          <w:sz w:val="20"/>
          <w:szCs w:val="20"/>
        </w:rPr>
        <w:t xml:space="preserve">History </w:t>
      </w:r>
      <w:r w:rsidRPr="00D23312">
        <w:rPr>
          <w:rFonts w:ascii="Calibri" w:hAnsi="Calibri" w:cs="Arial"/>
          <w:sz w:val="20"/>
          <w:szCs w:val="20"/>
        </w:rPr>
        <w:t xml:space="preserve">curriculum that challenges children </w:t>
      </w:r>
      <w:r w:rsidRPr="00D23312">
        <w:rPr>
          <w:rFonts w:ascii="Calibri" w:hAnsi="Calibri" w:cs="Arial"/>
          <w:b/>
          <w:sz w:val="20"/>
          <w:szCs w:val="20"/>
        </w:rPr>
        <w:t>beyond</w:t>
      </w:r>
      <w:r w:rsidRPr="00D23312">
        <w:rPr>
          <w:rFonts w:ascii="Calibri" w:hAnsi="Calibri" w:cs="Arial"/>
          <w:sz w:val="20"/>
          <w:szCs w:val="20"/>
        </w:rPr>
        <w:t xml:space="preserve"> </w:t>
      </w:r>
      <w:r w:rsidRPr="00D23312">
        <w:rPr>
          <w:rFonts w:ascii="Calibri" w:hAnsi="Calibri" w:cs="Arial"/>
          <w:b/>
          <w:sz w:val="20"/>
          <w:szCs w:val="20"/>
        </w:rPr>
        <w:t>National Curriculum</w:t>
      </w:r>
      <w:r w:rsidRPr="00D23312">
        <w:rPr>
          <w:rFonts w:ascii="Calibri" w:hAnsi="Calibri" w:cs="Arial"/>
          <w:sz w:val="20"/>
          <w:szCs w:val="20"/>
        </w:rPr>
        <w:t xml:space="preserve"> expectations, through tailored support within the MAT; </w:t>
      </w:r>
    </w:p>
    <w:p w:rsidR="00F04584" w:rsidRPr="00D23312" w:rsidRDefault="00F04584" w:rsidP="00D23312">
      <w:pPr>
        <w:pStyle w:val="ListParagraph"/>
        <w:numPr>
          <w:ilvl w:val="0"/>
          <w:numId w:val="11"/>
        </w:numPr>
        <w:spacing w:after="0"/>
        <w:ind w:left="643"/>
        <w:rPr>
          <w:rFonts w:ascii="Calibri" w:hAnsi="Calibri" w:cs="Arial"/>
          <w:sz w:val="20"/>
          <w:szCs w:val="20"/>
        </w:rPr>
      </w:pPr>
      <w:r w:rsidRPr="00D23312">
        <w:rPr>
          <w:rFonts w:ascii="Calibri" w:hAnsi="Calibri" w:cs="Arial"/>
          <w:sz w:val="20"/>
          <w:szCs w:val="20"/>
        </w:rPr>
        <w:t xml:space="preserve">To provide </w:t>
      </w:r>
      <w:r w:rsidRPr="00D23312">
        <w:rPr>
          <w:rFonts w:ascii="Calibri" w:hAnsi="Calibri" w:cs="Arial"/>
          <w:b/>
          <w:sz w:val="20"/>
          <w:szCs w:val="20"/>
        </w:rPr>
        <w:t>meaningful, experiential learning opportunities</w:t>
      </w:r>
      <w:r w:rsidRPr="00D23312">
        <w:rPr>
          <w:rFonts w:ascii="Calibri" w:hAnsi="Calibri" w:cs="Arial"/>
          <w:sz w:val="20"/>
          <w:szCs w:val="20"/>
        </w:rPr>
        <w:t xml:space="preserve"> to facilitate a deeper understanding of </w:t>
      </w:r>
      <w:r w:rsidR="006B582E" w:rsidRPr="00D23312">
        <w:rPr>
          <w:rFonts w:ascii="Calibri" w:hAnsi="Calibri" w:cs="Arial"/>
          <w:b/>
          <w:sz w:val="20"/>
          <w:szCs w:val="20"/>
        </w:rPr>
        <w:t>h</w:t>
      </w:r>
      <w:r w:rsidR="0005364E" w:rsidRPr="00D23312">
        <w:rPr>
          <w:rFonts w:ascii="Calibri" w:hAnsi="Calibri" w:cs="Arial"/>
          <w:b/>
          <w:sz w:val="20"/>
          <w:szCs w:val="20"/>
        </w:rPr>
        <w:t>istorical</w:t>
      </w:r>
      <w:r w:rsidRPr="00D23312">
        <w:rPr>
          <w:rFonts w:ascii="Calibri" w:hAnsi="Calibri" w:cs="Arial"/>
          <w:b/>
          <w:sz w:val="20"/>
          <w:szCs w:val="20"/>
        </w:rPr>
        <w:t xml:space="preserve"> concepts: </w:t>
      </w:r>
      <w:r w:rsidR="006B582E" w:rsidRPr="00D23312">
        <w:rPr>
          <w:rFonts w:ascii="Calibri" w:hAnsi="Calibri" w:cs="Arial"/>
          <w:b/>
          <w:sz w:val="20"/>
          <w:szCs w:val="20"/>
        </w:rPr>
        <w:t>using evidence, cause and consequence, significance and continuity and change</w:t>
      </w:r>
      <w:r w:rsidRPr="00D23312">
        <w:rPr>
          <w:rFonts w:ascii="Calibri" w:hAnsi="Calibri" w:cs="Arial"/>
          <w:b/>
          <w:sz w:val="20"/>
          <w:szCs w:val="20"/>
        </w:rPr>
        <w:t>;</w:t>
      </w:r>
    </w:p>
    <w:p w:rsidR="00F04584" w:rsidRPr="00D23312" w:rsidRDefault="00F04584" w:rsidP="00D23312">
      <w:pPr>
        <w:pStyle w:val="ListParagraph"/>
        <w:numPr>
          <w:ilvl w:val="0"/>
          <w:numId w:val="11"/>
        </w:numPr>
        <w:spacing w:after="0"/>
        <w:ind w:left="643"/>
        <w:rPr>
          <w:rFonts w:ascii="Calibri" w:hAnsi="Calibri" w:cs="Arial"/>
          <w:sz w:val="20"/>
          <w:szCs w:val="20"/>
        </w:rPr>
      </w:pPr>
      <w:r w:rsidRPr="00D23312">
        <w:rPr>
          <w:rFonts w:ascii="Calibri" w:hAnsi="Calibri" w:cs="Arial"/>
          <w:sz w:val="20"/>
          <w:szCs w:val="20"/>
        </w:rPr>
        <w:t>The children at Holy Trinity will acquire appropriate skills, knowledge</w:t>
      </w:r>
      <w:r w:rsidR="00213A73" w:rsidRPr="00D23312">
        <w:rPr>
          <w:rFonts w:ascii="Calibri" w:hAnsi="Calibri" w:cs="Arial"/>
          <w:sz w:val="20"/>
          <w:szCs w:val="20"/>
        </w:rPr>
        <w:t xml:space="preserve"> and understanding of </w:t>
      </w:r>
      <w:r w:rsidR="00213A73" w:rsidRPr="00D23312">
        <w:rPr>
          <w:rFonts w:ascii="Calibri" w:hAnsi="Calibri" w:cs="Arial"/>
          <w:b/>
          <w:sz w:val="20"/>
          <w:szCs w:val="20"/>
        </w:rPr>
        <w:t>significant</w:t>
      </w:r>
      <w:r w:rsidR="00213A73" w:rsidRPr="00D23312">
        <w:rPr>
          <w:rFonts w:ascii="Calibri" w:hAnsi="Calibri" w:cs="Arial"/>
          <w:sz w:val="20"/>
          <w:szCs w:val="20"/>
        </w:rPr>
        <w:t xml:space="preserve"> events, people and time periods</w:t>
      </w:r>
      <w:r w:rsidRPr="00D23312">
        <w:rPr>
          <w:rFonts w:ascii="Calibri" w:hAnsi="Calibri" w:cs="Arial"/>
          <w:sz w:val="20"/>
          <w:szCs w:val="20"/>
        </w:rPr>
        <w:t xml:space="preserve"> </w:t>
      </w:r>
      <w:r w:rsidR="006B582E" w:rsidRPr="00D23312">
        <w:rPr>
          <w:rFonts w:ascii="Calibri" w:hAnsi="Calibri" w:cs="Arial"/>
          <w:sz w:val="20"/>
          <w:szCs w:val="20"/>
        </w:rPr>
        <w:t xml:space="preserve">in a range of </w:t>
      </w:r>
      <w:r w:rsidR="006B582E" w:rsidRPr="00D23312">
        <w:rPr>
          <w:rFonts w:ascii="Calibri" w:hAnsi="Calibri" w:cs="Arial"/>
          <w:b/>
          <w:sz w:val="20"/>
          <w:szCs w:val="20"/>
        </w:rPr>
        <w:t>British</w:t>
      </w:r>
      <w:r w:rsidR="006B582E" w:rsidRPr="00D23312">
        <w:rPr>
          <w:rFonts w:ascii="Calibri" w:hAnsi="Calibri" w:cs="Arial"/>
          <w:sz w:val="20"/>
          <w:szCs w:val="20"/>
        </w:rPr>
        <w:t xml:space="preserve"> history from </w:t>
      </w:r>
      <w:r w:rsidR="006B582E" w:rsidRPr="00D23312">
        <w:rPr>
          <w:rFonts w:ascii="Calibri" w:hAnsi="Calibri" w:cs="Arial"/>
          <w:b/>
          <w:sz w:val="20"/>
          <w:szCs w:val="20"/>
        </w:rPr>
        <w:t>Prehistoric Britain</w:t>
      </w:r>
      <w:r w:rsidR="006B582E" w:rsidRPr="00D23312">
        <w:rPr>
          <w:rFonts w:ascii="Calibri" w:hAnsi="Calibri" w:cs="Arial"/>
          <w:sz w:val="20"/>
          <w:szCs w:val="20"/>
        </w:rPr>
        <w:t xml:space="preserve"> to </w:t>
      </w:r>
      <w:r w:rsidR="006B582E" w:rsidRPr="00D23312">
        <w:rPr>
          <w:rFonts w:ascii="Calibri" w:hAnsi="Calibri" w:cs="Arial"/>
          <w:b/>
          <w:sz w:val="20"/>
          <w:szCs w:val="20"/>
        </w:rPr>
        <w:t>living memory</w:t>
      </w:r>
      <w:r w:rsidR="006B582E" w:rsidRPr="00D23312">
        <w:rPr>
          <w:rFonts w:ascii="Calibri" w:hAnsi="Calibri" w:cs="Arial"/>
          <w:sz w:val="20"/>
          <w:szCs w:val="20"/>
        </w:rPr>
        <w:t xml:space="preserve"> and </w:t>
      </w:r>
      <w:r w:rsidR="006B582E" w:rsidRPr="00D23312">
        <w:rPr>
          <w:rFonts w:ascii="Calibri" w:hAnsi="Calibri" w:cs="Arial"/>
          <w:b/>
          <w:sz w:val="20"/>
          <w:szCs w:val="20"/>
        </w:rPr>
        <w:t>world</w:t>
      </w:r>
      <w:r w:rsidR="006B582E" w:rsidRPr="00D23312">
        <w:rPr>
          <w:rFonts w:ascii="Calibri" w:hAnsi="Calibri" w:cs="Arial"/>
          <w:sz w:val="20"/>
          <w:szCs w:val="20"/>
        </w:rPr>
        <w:t xml:space="preserve"> history from </w:t>
      </w:r>
      <w:r w:rsidR="006B582E" w:rsidRPr="00D23312">
        <w:rPr>
          <w:rFonts w:ascii="Calibri" w:hAnsi="Calibri" w:cs="Arial"/>
          <w:b/>
          <w:sz w:val="20"/>
          <w:szCs w:val="20"/>
        </w:rPr>
        <w:t>Ancient Times</w:t>
      </w:r>
      <w:r w:rsidR="006B582E" w:rsidRPr="00D23312">
        <w:rPr>
          <w:rFonts w:ascii="Calibri" w:hAnsi="Calibri" w:cs="Arial"/>
          <w:sz w:val="20"/>
          <w:szCs w:val="20"/>
        </w:rPr>
        <w:t xml:space="preserve"> to the end of the Maya perio</w:t>
      </w:r>
      <w:r w:rsidR="00213A73" w:rsidRPr="00D23312">
        <w:rPr>
          <w:rFonts w:ascii="Calibri" w:hAnsi="Calibri" w:cs="Arial"/>
          <w:sz w:val="20"/>
          <w:szCs w:val="20"/>
        </w:rPr>
        <w:t>d (c.900AD)</w:t>
      </w:r>
      <w:r w:rsidRPr="00D23312">
        <w:rPr>
          <w:rFonts w:ascii="Calibri" w:hAnsi="Calibri" w:cs="Arial"/>
          <w:sz w:val="20"/>
          <w:szCs w:val="20"/>
        </w:rPr>
        <w:t xml:space="preserve">; </w:t>
      </w:r>
    </w:p>
    <w:p w:rsidR="00F04584" w:rsidRPr="00D23312" w:rsidRDefault="00F04584" w:rsidP="00D23312">
      <w:pPr>
        <w:pStyle w:val="ListParagraph"/>
        <w:numPr>
          <w:ilvl w:val="0"/>
          <w:numId w:val="11"/>
        </w:numPr>
        <w:spacing w:after="0"/>
        <w:ind w:left="643"/>
        <w:rPr>
          <w:rFonts w:ascii="Calibri" w:hAnsi="Calibri" w:cs="Arial"/>
          <w:sz w:val="20"/>
          <w:szCs w:val="20"/>
        </w:rPr>
      </w:pPr>
      <w:r w:rsidRPr="00D23312">
        <w:rPr>
          <w:rFonts w:ascii="Calibri" w:hAnsi="Calibri" w:cs="Arial"/>
          <w:sz w:val="20"/>
          <w:szCs w:val="20"/>
        </w:rPr>
        <w:t>The children at Holy Trinity will acquire appropriate knowledge and understanding to be ab</w:t>
      </w:r>
      <w:r w:rsidR="00FD03C9">
        <w:rPr>
          <w:rFonts w:ascii="Calibri" w:hAnsi="Calibri" w:cs="Arial"/>
          <w:sz w:val="20"/>
          <w:szCs w:val="20"/>
        </w:rPr>
        <w:t xml:space="preserve">le to </w:t>
      </w:r>
      <w:r w:rsidRPr="00D23312">
        <w:rPr>
          <w:rFonts w:ascii="Calibri" w:hAnsi="Calibri" w:cs="Arial"/>
          <w:b/>
          <w:sz w:val="20"/>
          <w:szCs w:val="20"/>
        </w:rPr>
        <w:t>ask and answe</w:t>
      </w:r>
      <w:r w:rsidR="00FD03C9">
        <w:rPr>
          <w:rFonts w:ascii="Calibri" w:hAnsi="Calibri" w:cs="Arial"/>
          <w:b/>
          <w:sz w:val="20"/>
          <w:szCs w:val="20"/>
        </w:rPr>
        <w:t>r</w:t>
      </w:r>
      <w:r w:rsidRPr="00D23312">
        <w:rPr>
          <w:rFonts w:ascii="Calibri" w:hAnsi="Calibri" w:cs="Arial"/>
          <w:b/>
          <w:sz w:val="20"/>
          <w:szCs w:val="20"/>
        </w:rPr>
        <w:t xml:space="preserve"> questions, collect data, analyse data, </w:t>
      </w:r>
      <w:r w:rsidR="00813B0D">
        <w:rPr>
          <w:rFonts w:ascii="Calibri" w:hAnsi="Calibri" w:cs="Arial"/>
          <w:b/>
          <w:sz w:val="20"/>
          <w:szCs w:val="20"/>
        </w:rPr>
        <w:t xml:space="preserve">compare and contrast, </w:t>
      </w:r>
      <w:r w:rsidRPr="00D23312">
        <w:rPr>
          <w:rFonts w:ascii="Calibri" w:hAnsi="Calibri" w:cs="Arial"/>
          <w:b/>
          <w:sz w:val="20"/>
          <w:szCs w:val="20"/>
        </w:rPr>
        <w:t>draw conclusions</w:t>
      </w:r>
      <w:r w:rsidR="00042336">
        <w:rPr>
          <w:rFonts w:ascii="Calibri" w:hAnsi="Calibri" w:cs="Arial"/>
          <w:b/>
          <w:sz w:val="20"/>
          <w:szCs w:val="20"/>
        </w:rPr>
        <w:t xml:space="preserve"> and make hypotheses</w:t>
      </w:r>
      <w:r w:rsidRPr="00D23312">
        <w:rPr>
          <w:rFonts w:ascii="Calibri" w:hAnsi="Calibri" w:cs="Arial"/>
          <w:b/>
          <w:sz w:val="20"/>
          <w:szCs w:val="20"/>
        </w:rPr>
        <w:t xml:space="preserve">. </w:t>
      </w:r>
    </w:p>
    <w:p w:rsidR="006B582E" w:rsidRDefault="006B582E" w:rsidP="00EE2844">
      <w:pPr>
        <w:spacing w:after="0" w:line="240" w:lineRule="auto"/>
        <w:jc w:val="both"/>
        <w:rPr>
          <w:b/>
          <w:sz w:val="20"/>
          <w:szCs w:val="20"/>
          <w:lang w:val="en-US"/>
        </w:rPr>
      </w:pPr>
    </w:p>
    <w:p w:rsidR="006B582E" w:rsidRPr="00C8160B" w:rsidRDefault="006B582E" w:rsidP="006B582E">
      <w:pPr>
        <w:spacing w:after="0"/>
        <w:jc w:val="both"/>
        <w:rPr>
          <w:b/>
          <w:sz w:val="20"/>
          <w:u w:val="single"/>
        </w:rPr>
      </w:pPr>
      <w:r w:rsidRPr="00C8160B">
        <w:rPr>
          <w:b/>
          <w:sz w:val="20"/>
          <w:u w:val="single"/>
        </w:rPr>
        <w:t xml:space="preserve">Purpose of Study </w:t>
      </w:r>
    </w:p>
    <w:p w:rsidR="006B582E" w:rsidRDefault="006B582E" w:rsidP="006B582E">
      <w:pPr>
        <w:spacing w:after="0"/>
        <w:jc w:val="both"/>
        <w:rPr>
          <w:b/>
          <w:sz w:val="20"/>
        </w:rPr>
      </w:pPr>
      <w:r>
        <w:rPr>
          <w:b/>
          <w:sz w:val="20"/>
        </w:rPr>
        <w:t>Why Do We Teach History?</w:t>
      </w:r>
    </w:p>
    <w:p w:rsidR="006B582E" w:rsidRPr="00EE2844" w:rsidRDefault="006B582E" w:rsidP="006B582E">
      <w:pPr>
        <w:spacing w:after="0" w:line="240" w:lineRule="auto"/>
        <w:jc w:val="both"/>
        <w:rPr>
          <w:sz w:val="20"/>
          <w:szCs w:val="20"/>
          <w:lang w:val="en-US"/>
        </w:rPr>
      </w:pPr>
      <w:r w:rsidRPr="00EE2844">
        <w:rPr>
          <w:sz w:val="20"/>
          <w:szCs w:val="20"/>
          <w:lang w:val="en-US"/>
        </w:rPr>
        <w:t>A high-quality history education will help pupils gain a coherent knowledge and</w:t>
      </w:r>
      <w:r>
        <w:rPr>
          <w:sz w:val="20"/>
          <w:szCs w:val="20"/>
          <w:lang w:val="en-US"/>
        </w:rPr>
        <w:t xml:space="preserve"> </w:t>
      </w:r>
      <w:r w:rsidRPr="00EE2844">
        <w:rPr>
          <w:sz w:val="20"/>
          <w:szCs w:val="20"/>
          <w:lang w:val="en-US"/>
        </w:rPr>
        <w:t>understanding of Britain’s past and that of the wider world. It should inspire pupils’ curiosity</w:t>
      </w:r>
      <w:r>
        <w:rPr>
          <w:sz w:val="20"/>
          <w:szCs w:val="20"/>
          <w:lang w:val="en-US"/>
        </w:rPr>
        <w:t xml:space="preserve"> </w:t>
      </w:r>
      <w:r w:rsidRPr="00EE2844">
        <w:rPr>
          <w:sz w:val="20"/>
          <w:szCs w:val="20"/>
          <w:lang w:val="en-US"/>
        </w:rPr>
        <w:t>to know more about the past. Teaching should equip pupils to ask perceptive questions,</w:t>
      </w:r>
      <w:r>
        <w:rPr>
          <w:sz w:val="20"/>
          <w:szCs w:val="20"/>
          <w:lang w:val="en-US"/>
        </w:rPr>
        <w:t xml:space="preserve"> </w:t>
      </w:r>
      <w:r w:rsidRPr="00EE2844">
        <w:rPr>
          <w:sz w:val="20"/>
          <w:szCs w:val="20"/>
          <w:lang w:val="en-US"/>
        </w:rPr>
        <w:t>think critically, weigh evidence, sift arguments, and develop perspective and judgement.</w:t>
      </w:r>
      <w:r>
        <w:rPr>
          <w:sz w:val="20"/>
          <w:szCs w:val="20"/>
          <w:lang w:val="en-US"/>
        </w:rPr>
        <w:t xml:space="preserve"> </w:t>
      </w:r>
      <w:r w:rsidRPr="00EE2844">
        <w:rPr>
          <w:sz w:val="20"/>
          <w:szCs w:val="20"/>
          <w:lang w:val="en-US"/>
        </w:rPr>
        <w:t>History helps pupils to understand the complexity of people’s lives, the process of change,</w:t>
      </w:r>
      <w:r>
        <w:rPr>
          <w:sz w:val="20"/>
          <w:szCs w:val="20"/>
          <w:lang w:val="en-US"/>
        </w:rPr>
        <w:t xml:space="preserve"> </w:t>
      </w:r>
      <w:r w:rsidRPr="00EE2844">
        <w:rPr>
          <w:sz w:val="20"/>
          <w:szCs w:val="20"/>
          <w:lang w:val="en-US"/>
        </w:rPr>
        <w:t>the diversity of societies and relationships between different groups, as well as their own</w:t>
      </w:r>
      <w:r>
        <w:rPr>
          <w:sz w:val="20"/>
          <w:szCs w:val="20"/>
          <w:lang w:val="en-US"/>
        </w:rPr>
        <w:t xml:space="preserve"> </w:t>
      </w:r>
      <w:r w:rsidRPr="00EE2844">
        <w:rPr>
          <w:sz w:val="20"/>
          <w:szCs w:val="20"/>
          <w:lang w:val="en-US"/>
        </w:rPr>
        <w:t>identity and the challenges of their time.</w:t>
      </w:r>
    </w:p>
    <w:p w:rsidR="006B582E" w:rsidRDefault="006B582E" w:rsidP="00EE2844">
      <w:pPr>
        <w:spacing w:after="0" w:line="240" w:lineRule="auto"/>
        <w:jc w:val="both"/>
        <w:rPr>
          <w:b/>
          <w:sz w:val="20"/>
          <w:szCs w:val="20"/>
          <w:lang w:val="en-US"/>
        </w:rPr>
      </w:pPr>
    </w:p>
    <w:p w:rsidR="006B582E" w:rsidRDefault="006D38D1" w:rsidP="00EE2844">
      <w:pPr>
        <w:spacing w:after="0" w:line="240" w:lineRule="auto"/>
        <w:jc w:val="both"/>
        <w:rPr>
          <w:b/>
          <w:sz w:val="20"/>
          <w:szCs w:val="20"/>
          <w:lang w:val="en-US"/>
        </w:rPr>
      </w:pPr>
      <w:r>
        <w:rPr>
          <w:b/>
          <w:sz w:val="20"/>
          <w:szCs w:val="20"/>
          <w:lang w:val="en-US"/>
        </w:rPr>
        <w:t>Contextual, Conceptual and Procedural Understanding</w:t>
      </w:r>
    </w:p>
    <w:p w:rsidR="006D38D1" w:rsidRDefault="006D38D1" w:rsidP="00EE2844">
      <w:pPr>
        <w:spacing w:after="0" w:line="240" w:lineRule="auto"/>
        <w:jc w:val="both"/>
        <w:rPr>
          <w:b/>
          <w:sz w:val="20"/>
          <w:szCs w:val="20"/>
          <w:lang w:val="en-US"/>
        </w:rPr>
      </w:pPr>
    </w:p>
    <w:p w:rsidR="00EE2844" w:rsidRPr="00404AA2" w:rsidRDefault="00EE2844" w:rsidP="00EE2844">
      <w:pPr>
        <w:spacing w:after="0" w:line="240" w:lineRule="auto"/>
        <w:jc w:val="both"/>
        <w:rPr>
          <w:sz w:val="20"/>
          <w:szCs w:val="20"/>
          <w:lang w:val="en-US"/>
        </w:rPr>
      </w:pPr>
      <w:r w:rsidRPr="00404AA2">
        <w:rPr>
          <w:sz w:val="20"/>
          <w:szCs w:val="20"/>
          <w:lang w:val="en-US"/>
        </w:rPr>
        <w:t xml:space="preserve">Our </w:t>
      </w:r>
      <w:r>
        <w:rPr>
          <w:sz w:val="20"/>
          <w:szCs w:val="20"/>
          <w:lang w:val="en-US"/>
        </w:rPr>
        <w:t>History</w:t>
      </w:r>
      <w:r w:rsidRPr="00404AA2">
        <w:rPr>
          <w:sz w:val="20"/>
          <w:szCs w:val="20"/>
          <w:lang w:val="en-US"/>
        </w:rPr>
        <w:t xml:space="preserve"> policy follows the National Curriculum 2014 for </w:t>
      </w:r>
      <w:r w:rsidR="00042336">
        <w:rPr>
          <w:sz w:val="20"/>
          <w:szCs w:val="20"/>
          <w:lang w:val="en-US"/>
        </w:rPr>
        <w:t>History</w:t>
      </w:r>
      <w:r w:rsidRPr="00404AA2">
        <w:rPr>
          <w:sz w:val="20"/>
          <w:szCs w:val="20"/>
          <w:lang w:val="en-US"/>
        </w:rPr>
        <w:t xml:space="preserve"> guidelines and aims to ensure that all pupils:</w:t>
      </w:r>
    </w:p>
    <w:p w:rsidR="00EE2844" w:rsidRDefault="00EE2844" w:rsidP="004D1D70">
      <w:pPr>
        <w:pStyle w:val="ListParagraph"/>
        <w:numPr>
          <w:ilvl w:val="0"/>
          <w:numId w:val="6"/>
        </w:numPr>
        <w:spacing w:after="0" w:line="240" w:lineRule="auto"/>
        <w:jc w:val="both"/>
        <w:rPr>
          <w:sz w:val="20"/>
          <w:szCs w:val="20"/>
          <w:lang w:val="en-US"/>
        </w:rPr>
      </w:pPr>
      <w:r w:rsidRPr="00EE2844">
        <w:rPr>
          <w:sz w:val="20"/>
          <w:szCs w:val="20"/>
          <w:lang w:val="en-US"/>
        </w:rPr>
        <w:t>Know and understand the history of these islands as a coherent, chronological narrative, from the earliest times to the present day: how people’s lives have shaped this nation and how Britain has influenced and been influenced by the wider world</w:t>
      </w:r>
    </w:p>
    <w:p w:rsidR="00EE2844" w:rsidRDefault="00EE2844" w:rsidP="00F42098">
      <w:pPr>
        <w:pStyle w:val="ListParagraph"/>
        <w:numPr>
          <w:ilvl w:val="0"/>
          <w:numId w:val="6"/>
        </w:numPr>
        <w:spacing w:after="0" w:line="240" w:lineRule="auto"/>
        <w:jc w:val="both"/>
        <w:rPr>
          <w:sz w:val="20"/>
          <w:szCs w:val="20"/>
          <w:lang w:val="en-US"/>
        </w:rPr>
      </w:pPr>
      <w:r w:rsidRPr="00EE2844">
        <w:rPr>
          <w:sz w:val="20"/>
          <w:szCs w:val="20"/>
          <w:lang w:val="en-US"/>
        </w:rPr>
        <w:t xml:space="preserve">Know and understand significant aspects of the history of the wider world: the nature of ancient </w:t>
      </w:r>
      <w:proofErr w:type="spellStart"/>
      <w:r w:rsidRPr="00EE2844">
        <w:rPr>
          <w:sz w:val="20"/>
          <w:szCs w:val="20"/>
          <w:lang w:val="en-US"/>
        </w:rPr>
        <w:t>civilisations</w:t>
      </w:r>
      <w:proofErr w:type="spellEnd"/>
      <w:r w:rsidRPr="00EE2844">
        <w:rPr>
          <w:sz w:val="20"/>
          <w:szCs w:val="20"/>
          <w:lang w:val="en-US"/>
        </w:rPr>
        <w:t>; the expansion and dissolution of empires; characteristic features of past non-European societies; achievements and follies of mankind</w:t>
      </w:r>
    </w:p>
    <w:p w:rsidR="00EE2844" w:rsidRDefault="00EE2844" w:rsidP="005C2B44">
      <w:pPr>
        <w:pStyle w:val="ListParagraph"/>
        <w:numPr>
          <w:ilvl w:val="0"/>
          <w:numId w:val="6"/>
        </w:numPr>
        <w:spacing w:after="0" w:line="240" w:lineRule="auto"/>
        <w:jc w:val="both"/>
        <w:rPr>
          <w:sz w:val="20"/>
          <w:szCs w:val="20"/>
          <w:lang w:val="en-US"/>
        </w:rPr>
      </w:pPr>
      <w:r w:rsidRPr="00EE2844">
        <w:rPr>
          <w:sz w:val="20"/>
          <w:szCs w:val="20"/>
          <w:lang w:val="en-US"/>
        </w:rPr>
        <w:t>Gain and deploy a historically grounded understanding of abstract terms such as ‘empire’, ‘</w:t>
      </w:r>
      <w:proofErr w:type="spellStart"/>
      <w:r w:rsidRPr="00EE2844">
        <w:rPr>
          <w:sz w:val="20"/>
          <w:szCs w:val="20"/>
          <w:lang w:val="en-US"/>
        </w:rPr>
        <w:t>civilisation</w:t>
      </w:r>
      <w:proofErr w:type="spellEnd"/>
      <w:r w:rsidRPr="00EE2844">
        <w:rPr>
          <w:sz w:val="20"/>
          <w:szCs w:val="20"/>
          <w:lang w:val="en-US"/>
        </w:rPr>
        <w:t>’, ‘parliament’ and ‘peasantry’</w:t>
      </w:r>
    </w:p>
    <w:p w:rsidR="00EE2844" w:rsidRDefault="00EE2844" w:rsidP="00CC3F7E">
      <w:pPr>
        <w:pStyle w:val="ListParagraph"/>
        <w:numPr>
          <w:ilvl w:val="0"/>
          <w:numId w:val="6"/>
        </w:numPr>
        <w:spacing w:after="0" w:line="240" w:lineRule="auto"/>
        <w:jc w:val="both"/>
        <w:rPr>
          <w:sz w:val="20"/>
          <w:szCs w:val="20"/>
          <w:lang w:val="en-US"/>
        </w:rPr>
      </w:pPr>
      <w:r w:rsidRPr="00EE2844">
        <w:rPr>
          <w:sz w:val="20"/>
          <w:szCs w:val="20"/>
          <w:lang w:val="en-US"/>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EE2844" w:rsidRDefault="00EE2844" w:rsidP="00C1776F">
      <w:pPr>
        <w:pStyle w:val="ListParagraph"/>
        <w:numPr>
          <w:ilvl w:val="0"/>
          <w:numId w:val="6"/>
        </w:numPr>
        <w:spacing w:after="0" w:line="240" w:lineRule="auto"/>
        <w:jc w:val="both"/>
        <w:rPr>
          <w:sz w:val="20"/>
          <w:szCs w:val="20"/>
          <w:lang w:val="en-US"/>
        </w:rPr>
      </w:pPr>
      <w:r w:rsidRPr="00EE2844">
        <w:rPr>
          <w:sz w:val="20"/>
          <w:szCs w:val="20"/>
          <w:lang w:val="en-US"/>
        </w:rPr>
        <w:t>Understand the methods of historical enquiry, including how evidence is used rigorously to make historical claims, and discern how and why contrasting arguments and interpretations of the past have been constructed</w:t>
      </w:r>
    </w:p>
    <w:p w:rsidR="00EE2844" w:rsidRDefault="00EE2844" w:rsidP="00FA6F4A">
      <w:pPr>
        <w:pStyle w:val="ListParagraph"/>
        <w:numPr>
          <w:ilvl w:val="0"/>
          <w:numId w:val="6"/>
        </w:numPr>
        <w:spacing w:after="0" w:line="240" w:lineRule="auto"/>
        <w:jc w:val="both"/>
        <w:rPr>
          <w:sz w:val="20"/>
          <w:szCs w:val="20"/>
          <w:lang w:val="en-US"/>
        </w:rPr>
      </w:pPr>
      <w:r w:rsidRPr="00EE2844">
        <w:rPr>
          <w:sz w:val="20"/>
          <w:szCs w:val="20"/>
          <w:lang w:val="en-US"/>
        </w:rPr>
        <w:t>Gain historical perspective by placing their growing knowledge into different contexts, understanding the connections between local, regional, national and international history; between cultural, economic, military, political, religious and social history; and</w:t>
      </w:r>
      <w:r>
        <w:rPr>
          <w:sz w:val="20"/>
          <w:szCs w:val="20"/>
          <w:lang w:val="en-US"/>
        </w:rPr>
        <w:t xml:space="preserve"> </w:t>
      </w:r>
      <w:r w:rsidRPr="00EE2844">
        <w:rPr>
          <w:sz w:val="20"/>
          <w:szCs w:val="20"/>
          <w:lang w:val="en-US"/>
        </w:rPr>
        <w:t>between short- and long-term timescales.</w:t>
      </w:r>
    </w:p>
    <w:p w:rsidR="006D38D1" w:rsidRDefault="006D38D1" w:rsidP="006D38D1">
      <w:pPr>
        <w:spacing w:after="0" w:line="240" w:lineRule="auto"/>
        <w:jc w:val="both"/>
        <w:rPr>
          <w:sz w:val="20"/>
          <w:szCs w:val="20"/>
          <w:lang w:val="en-US"/>
        </w:rPr>
      </w:pPr>
    </w:p>
    <w:p w:rsidR="006D38D1" w:rsidRPr="002D2700" w:rsidRDefault="006D38D1" w:rsidP="006D38D1">
      <w:pPr>
        <w:rPr>
          <w:sz w:val="20"/>
          <w:szCs w:val="16"/>
        </w:rPr>
      </w:pPr>
      <w:r>
        <w:rPr>
          <w:sz w:val="20"/>
          <w:szCs w:val="16"/>
        </w:rPr>
        <w:t>Our</w:t>
      </w:r>
      <w:r w:rsidRPr="005059E6">
        <w:rPr>
          <w:sz w:val="20"/>
          <w:szCs w:val="16"/>
        </w:rPr>
        <w:t xml:space="preserve"> high-quality </w:t>
      </w:r>
      <w:r>
        <w:rPr>
          <w:sz w:val="20"/>
          <w:szCs w:val="16"/>
        </w:rPr>
        <w:t>History</w:t>
      </w:r>
      <w:r w:rsidRPr="005059E6">
        <w:rPr>
          <w:sz w:val="20"/>
          <w:szCs w:val="16"/>
        </w:rPr>
        <w:t xml:space="preserve"> curriculum not only identifies the important concepts and procedures for pupils to learn, it also plans for how pupils will build knowledge of these over time</w:t>
      </w:r>
      <w:r>
        <w:rPr>
          <w:sz w:val="20"/>
          <w:szCs w:val="16"/>
        </w:rPr>
        <w:t xml:space="preserve"> through a logical sequence of knowledge, skills and concepts.</w:t>
      </w:r>
      <w:r w:rsidRPr="005059E6">
        <w:rPr>
          <w:sz w:val="20"/>
          <w:szCs w:val="16"/>
        </w:rPr>
        <w:t xml:space="preserve"> </w:t>
      </w:r>
      <w:r w:rsidRPr="00523E50">
        <w:rPr>
          <w:sz w:val="20"/>
          <w:szCs w:val="16"/>
        </w:rPr>
        <w:t xml:space="preserve">As pupils progress through the </w:t>
      </w:r>
      <w:r>
        <w:rPr>
          <w:sz w:val="20"/>
          <w:szCs w:val="16"/>
        </w:rPr>
        <w:t>History</w:t>
      </w:r>
      <w:r w:rsidRPr="00523E50">
        <w:rPr>
          <w:sz w:val="20"/>
          <w:szCs w:val="16"/>
        </w:rPr>
        <w:t xml:space="preserve"> curriculum, new knowledge gets systematically integrated into pre-existing knowledge. This forms larger concepts and new </w:t>
      </w:r>
      <w:r>
        <w:rPr>
          <w:sz w:val="20"/>
          <w:szCs w:val="16"/>
        </w:rPr>
        <w:t>concepts</w:t>
      </w:r>
      <w:r w:rsidRPr="00523E50">
        <w:rPr>
          <w:sz w:val="20"/>
          <w:szCs w:val="16"/>
        </w:rPr>
        <w:t>, which in turn allow pupils to operate at more abstract levels.</w:t>
      </w:r>
      <w:r>
        <w:rPr>
          <w:sz w:val="20"/>
          <w:szCs w:val="16"/>
        </w:rPr>
        <w:t xml:space="preserve"> Historical</w:t>
      </w:r>
      <w:r w:rsidRPr="005059E6">
        <w:rPr>
          <w:sz w:val="20"/>
          <w:szCs w:val="16"/>
        </w:rPr>
        <w:t xml:space="preserve"> enquiry integrates substantive and disciplinary knowledge</w:t>
      </w:r>
      <w:r>
        <w:rPr>
          <w:sz w:val="20"/>
          <w:szCs w:val="16"/>
        </w:rPr>
        <w:t xml:space="preserve"> </w:t>
      </w:r>
      <w:r w:rsidRPr="005059E6">
        <w:rPr>
          <w:sz w:val="20"/>
          <w:szCs w:val="16"/>
        </w:rPr>
        <w:t>into an overall strategy to answer questions about the</w:t>
      </w:r>
      <w:r>
        <w:rPr>
          <w:sz w:val="20"/>
          <w:szCs w:val="16"/>
        </w:rPr>
        <w:t xml:space="preserve"> pupils’ </w:t>
      </w:r>
      <w:r w:rsidR="00AA1889">
        <w:rPr>
          <w:sz w:val="20"/>
          <w:szCs w:val="16"/>
        </w:rPr>
        <w:t>sense of time and place and how developments have occurred over time</w:t>
      </w:r>
      <w:r>
        <w:rPr>
          <w:sz w:val="20"/>
          <w:szCs w:val="16"/>
        </w:rPr>
        <w:t xml:space="preserve">. </w:t>
      </w:r>
      <w:r w:rsidRPr="00523E50">
        <w:rPr>
          <w:sz w:val="20"/>
          <w:szCs w:val="16"/>
        </w:rPr>
        <w:t xml:space="preserve">Once disciplinary knowledge is introduced, it </w:t>
      </w:r>
      <w:r>
        <w:rPr>
          <w:sz w:val="20"/>
          <w:szCs w:val="16"/>
        </w:rPr>
        <w:t>is</w:t>
      </w:r>
      <w:r w:rsidRPr="00523E50">
        <w:rPr>
          <w:sz w:val="20"/>
          <w:szCs w:val="16"/>
        </w:rPr>
        <w:t xml:space="preserve"> practised in different topics and disciplines. This allows pupils to learn how the </w:t>
      </w:r>
      <w:r w:rsidRPr="000F3D4E">
        <w:rPr>
          <w:color w:val="000000" w:themeColor="text1"/>
          <w:sz w:val="20"/>
          <w:szCs w:val="16"/>
        </w:rPr>
        <w:t>same disciplinary knowledge is used in different substantive contexts.  Within substant</w:t>
      </w:r>
      <w:r>
        <w:rPr>
          <w:color w:val="000000" w:themeColor="text1"/>
          <w:sz w:val="20"/>
          <w:szCs w:val="16"/>
        </w:rPr>
        <w:t>ive knowledge, children learn about topics such as trade, monarchies and war</w:t>
      </w:r>
      <w:r w:rsidRPr="000F3D4E">
        <w:rPr>
          <w:color w:val="000000" w:themeColor="text1"/>
          <w:sz w:val="20"/>
          <w:szCs w:val="16"/>
        </w:rPr>
        <w:t xml:space="preserve">. </w:t>
      </w:r>
      <w:r>
        <w:rPr>
          <w:sz w:val="20"/>
          <w:szCs w:val="16"/>
        </w:rPr>
        <w:t>Within disciplinary knowledge pupils learn about asking and answering questions,</w:t>
      </w:r>
      <w:r w:rsidRPr="002D2700">
        <w:t xml:space="preserve"> </w:t>
      </w:r>
      <w:r w:rsidRPr="002D2700">
        <w:rPr>
          <w:sz w:val="20"/>
          <w:szCs w:val="16"/>
        </w:rPr>
        <w:t>collect data, analyse data, present data and draw conclusions</w:t>
      </w:r>
      <w:r>
        <w:rPr>
          <w:sz w:val="20"/>
          <w:szCs w:val="16"/>
        </w:rPr>
        <w:t xml:space="preserve">. All content is broken down into year group objectives, meeting and extending the National Curriculum expectations. </w:t>
      </w:r>
    </w:p>
    <w:p w:rsidR="00AA1889" w:rsidRDefault="006D38D1" w:rsidP="00AA1889">
      <w:pPr>
        <w:jc w:val="both"/>
        <w:rPr>
          <w:sz w:val="20"/>
          <w:szCs w:val="16"/>
        </w:rPr>
      </w:pPr>
      <w:r w:rsidRPr="00D928D2">
        <w:rPr>
          <w:sz w:val="20"/>
          <w:szCs w:val="16"/>
        </w:rPr>
        <w:t>Conceptual threads called ‘</w:t>
      </w:r>
      <w:r w:rsidR="00525883">
        <w:rPr>
          <w:sz w:val="20"/>
          <w:szCs w:val="16"/>
        </w:rPr>
        <w:t>history</w:t>
      </w:r>
      <w:r w:rsidRPr="00D928D2">
        <w:rPr>
          <w:sz w:val="20"/>
          <w:szCs w:val="16"/>
        </w:rPr>
        <w:t xml:space="preserve"> models’ are taught within topics and provide a foundation for pupil descriptions and explanations, support </w:t>
      </w:r>
      <w:r w:rsidR="00525883">
        <w:rPr>
          <w:sz w:val="20"/>
          <w:szCs w:val="16"/>
        </w:rPr>
        <w:t>historical</w:t>
      </w:r>
      <w:r w:rsidRPr="00D928D2">
        <w:rPr>
          <w:sz w:val="20"/>
          <w:szCs w:val="16"/>
        </w:rPr>
        <w:t xml:space="preserve"> language development, develop ‘hands on’ learning and divergent thinking, engagement and a deeper understanding through a structured development of </w:t>
      </w:r>
      <w:r w:rsidR="00525883">
        <w:rPr>
          <w:sz w:val="20"/>
          <w:szCs w:val="16"/>
        </w:rPr>
        <w:t>historical</w:t>
      </w:r>
      <w:r w:rsidRPr="00D928D2">
        <w:rPr>
          <w:sz w:val="20"/>
          <w:szCs w:val="16"/>
        </w:rPr>
        <w:t xml:space="preserve"> ideas and concepts.</w:t>
      </w:r>
      <w:r>
        <w:rPr>
          <w:sz w:val="20"/>
          <w:szCs w:val="16"/>
        </w:rPr>
        <w:t xml:space="preserve"> </w:t>
      </w:r>
      <w:r w:rsidRPr="00D928D2">
        <w:rPr>
          <w:sz w:val="20"/>
          <w:szCs w:val="16"/>
        </w:rPr>
        <w:t>There are four key</w:t>
      </w:r>
      <w:r>
        <w:rPr>
          <w:sz w:val="20"/>
          <w:szCs w:val="16"/>
        </w:rPr>
        <w:t xml:space="preserve"> </w:t>
      </w:r>
      <w:r w:rsidR="00525883">
        <w:rPr>
          <w:sz w:val="20"/>
          <w:szCs w:val="16"/>
        </w:rPr>
        <w:t>historical</w:t>
      </w:r>
      <w:r w:rsidRPr="00D928D2">
        <w:rPr>
          <w:sz w:val="20"/>
          <w:szCs w:val="16"/>
        </w:rPr>
        <w:t xml:space="preserve"> models in </w:t>
      </w:r>
      <w:r w:rsidR="00525883">
        <w:rPr>
          <w:sz w:val="20"/>
          <w:szCs w:val="16"/>
        </w:rPr>
        <w:t>our</w:t>
      </w:r>
      <w:r w:rsidRPr="00D928D2">
        <w:rPr>
          <w:sz w:val="20"/>
          <w:szCs w:val="16"/>
        </w:rPr>
        <w:t xml:space="preserve"> primary </w:t>
      </w:r>
      <w:r w:rsidRPr="00D928D2">
        <w:rPr>
          <w:sz w:val="20"/>
          <w:szCs w:val="16"/>
        </w:rPr>
        <w:lastRenderedPageBreak/>
        <w:t>curriculum</w:t>
      </w:r>
      <w:r>
        <w:rPr>
          <w:sz w:val="20"/>
          <w:szCs w:val="16"/>
        </w:rPr>
        <w:t xml:space="preserve">: </w:t>
      </w:r>
      <w:r w:rsidR="00525883">
        <w:rPr>
          <w:sz w:val="20"/>
          <w:szCs w:val="16"/>
        </w:rPr>
        <w:t>using evidence, cause and consequence, significance, continuity and change</w:t>
      </w:r>
      <w:r w:rsidRPr="00D928D2">
        <w:rPr>
          <w:sz w:val="20"/>
          <w:szCs w:val="16"/>
        </w:rPr>
        <w:t xml:space="preserve">.  These models allow for </w:t>
      </w:r>
      <w:r>
        <w:rPr>
          <w:sz w:val="20"/>
          <w:szCs w:val="16"/>
        </w:rPr>
        <w:t>deeper learning because the</w:t>
      </w:r>
      <w:r w:rsidRPr="00D928D2">
        <w:rPr>
          <w:sz w:val="20"/>
          <w:szCs w:val="16"/>
        </w:rPr>
        <w:t xml:space="preserve"> models thread through </w:t>
      </w:r>
      <w:r>
        <w:rPr>
          <w:sz w:val="20"/>
          <w:szCs w:val="16"/>
        </w:rPr>
        <w:t>our</w:t>
      </w:r>
      <w:r w:rsidRPr="00D928D2">
        <w:rPr>
          <w:sz w:val="20"/>
          <w:szCs w:val="16"/>
        </w:rPr>
        <w:t xml:space="preserve"> </w:t>
      </w:r>
      <w:r w:rsidR="00525883">
        <w:rPr>
          <w:sz w:val="20"/>
          <w:szCs w:val="16"/>
        </w:rPr>
        <w:t>history</w:t>
      </w:r>
      <w:r w:rsidRPr="00D928D2">
        <w:rPr>
          <w:sz w:val="20"/>
          <w:szCs w:val="16"/>
        </w:rPr>
        <w:t xml:space="preserve"> curriculum </w:t>
      </w:r>
      <w:r>
        <w:rPr>
          <w:sz w:val="20"/>
          <w:szCs w:val="16"/>
        </w:rPr>
        <w:t xml:space="preserve">so pupils recognise </w:t>
      </w:r>
      <w:r w:rsidRPr="00D928D2">
        <w:rPr>
          <w:sz w:val="20"/>
          <w:szCs w:val="16"/>
        </w:rPr>
        <w:t>concept</w:t>
      </w:r>
      <w:r>
        <w:rPr>
          <w:sz w:val="20"/>
          <w:szCs w:val="16"/>
        </w:rPr>
        <w:t>s as they</w:t>
      </w:r>
      <w:r w:rsidRPr="00D928D2">
        <w:rPr>
          <w:sz w:val="20"/>
          <w:szCs w:val="16"/>
        </w:rPr>
        <w:t xml:space="preserve"> remember the model from previous topics</w:t>
      </w:r>
      <w:r>
        <w:rPr>
          <w:sz w:val="20"/>
          <w:szCs w:val="16"/>
        </w:rPr>
        <w:t>; increasing familiarity through connected learning and decreasing abstract learning a</w:t>
      </w:r>
      <w:r w:rsidRPr="00D928D2">
        <w:rPr>
          <w:sz w:val="20"/>
          <w:szCs w:val="16"/>
        </w:rPr>
        <w:t>s children progress through each year group.</w:t>
      </w:r>
      <w:r w:rsidR="00AA1889">
        <w:rPr>
          <w:sz w:val="20"/>
          <w:szCs w:val="16"/>
        </w:rPr>
        <w:t xml:space="preserve"> Within our history curriculum, pupils will:</w:t>
      </w:r>
    </w:p>
    <w:p w:rsidR="00AA1889" w:rsidRPr="00AA1889" w:rsidRDefault="00AA1889" w:rsidP="00AA1889">
      <w:pPr>
        <w:pStyle w:val="ListParagraph"/>
        <w:numPr>
          <w:ilvl w:val="0"/>
          <w:numId w:val="19"/>
        </w:numPr>
        <w:jc w:val="both"/>
        <w:rPr>
          <w:sz w:val="20"/>
          <w:szCs w:val="16"/>
        </w:rPr>
      </w:pPr>
      <w:r>
        <w:rPr>
          <w:sz w:val="20"/>
          <w:szCs w:val="16"/>
        </w:rPr>
        <w:t xml:space="preserve">Know the </w:t>
      </w:r>
      <w:r w:rsidRPr="00AA1889">
        <w:rPr>
          <w:sz w:val="20"/>
          <w:szCs w:val="16"/>
        </w:rPr>
        <w:t>broad characterisations of particular periods</w:t>
      </w:r>
      <w:r>
        <w:rPr>
          <w:sz w:val="20"/>
          <w:szCs w:val="16"/>
        </w:rPr>
        <w:t>;</w:t>
      </w:r>
    </w:p>
    <w:p w:rsidR="00AA1889" w:rsidRPr="00AA1889" w:rsidRDefault="00AA1889" w:rsidP="00AA1889">
      <w:pPr>
        <w:pStyle w:val="ListParagraph"/>
        <w:numPr>
          <w:ilvl w:val="0"/>
          <w:numId w:val="19"/>
        </w:numPr>
        <w:jc w:val="both"/>
        <w:rPr>
          <w:sz w:val="20"/>
          <w:szCs w:val="16"/>
        </w:rPr>
      </w:pPr>
      <w:r>
        <w:rPr>
          <w:sz w:val="20"/>
          <w:szCs w:val="16"/>
        </w:rPr>
        <w:t>Understand the</w:t>
      </w:r>
      <w:r w:rsidRPr="00AA1889">
        <w:rPr>
          <w:sz w:val="20"/>
          <w:szCs w:val="16"/>
        </w:rPr>
        <w:t xml:space="preserve"> general features of periods</w:t>
      </w:r>
      <w:r w:rsidR="00066BFB">
        <w:rPr>
          <w:sz w:val="20"/>
          <w:szCs w:val="16"/>
        </w:rPr>
        <w:t>;</w:t>
      </w:r>
    </w:p>
    <w:p w:rsidR="00AA1889" w:rsidRPr="00AA1889" w:rsidRDefault="00066BFB" w:rsidP="00AA1889">
      <w:pPr>
        <w:pStyle w:val="ListParagraph"/>
        <w:numPr>
          <w:ilvl w:val="0"/>
          <w:numId w:val="19"/>
        </w:numPr>
        <w:jc w:val="both"/>
        <w:rPr>
          <w:sz w:val="20"/>
          <w:szCs w:val="16"/>
        </w:rPr>
      </w:pPr>
      <w:r>
        <w:rPr>
          <w:sz w:val="20"/>
          <w:szCs w:val="16"/>
        </w:rPr>
        <w:t>Have knowledge</w:t>
      </w:r>
      <w:r w:rsidR="00AA1889" w:rsidRPr="00AA1889">
        <w:rPr>
          <w:sz w:val="20"/>
          <w:szCs w:val="16"/>
        </w:rPr>
        <w:t xml:space="preserve"> of the chronological order of broad periods</w:t>
      </w:r>
      <w:r>
        <w:rPr>
          <w:sz w:val="20"/>
          <w:szCs w:val="16"/>
        </w:rPr>
        <w:t>;</w:t>
      </w:r>
    </w:p>
    <w:p w:rsidR="00AA1889" w:rsidRPr="00AA1889" w:rsidRDefault="00066BFB" w:rsidP="00AA1889">
      <w:pPr>
        <w:pStyle w:val="ListParagraph"/>
        <w:numPr>
          <w:ilvl w:val="0"/>
          <w:numId w:val="19"/>
        </w:numPr>
        <w:jc w:val="both"/>
        <w:rPr>
          <w:sz w:val="20"/>
          <w:szCs w:val="16"/>
        </w:rPr>
      </w:pPr>
      <w:r>
        <w:rPr>
          <w:sz w:val="20"/>
          <w:szCs w:val="16"/>
        </w:rPr>
        <w:t>Have k</w:t>
      </w:r>
      <w:r w:rsidR="00AA1889" w:rsidRPr="00AA1889">
        <w:rPr>
          <w:sz w:val="20"/>
          <w:szCs w:val="16"/>
        </w:rPr>
        <w:t xml:space="preserve">nowledge of </w:t>
      </w:r>
      <w:r>
        <w:rPr>
          <w:sz w:val="20"/>
          <w:szCs w:val="16"/>
        </w:rPr>
        <w:t xml:space="preserve">particular </w:t>
      </w:r>
      <w:r w:rsidRPr="00AA1889">
        <w:rPr>
          <w:sz w:val="20"/>
          <w:szCs w:val="16"/>
        </w:rPr>
        <w:t>dates</w:t>
      </w:r>
      <w:r w:rsidR="00AA1889" w:rsidRPr="00AA1889">
        <w:rPr>
          <w:sz w:val="20"/>
          <w:szCs w:val="16"/>
        </w:rPr>
        <w:t xml:space="preserve"> and events</w:t>
      </w:r>
      <w:r>
        <w:rPr>
          <w:sz w:val="20"/>
          <w:szCs w:val="16"/>
        </w:rPr>
        <w:t>;</w:t>
      </w:r>
    </w:p>
    <w:p w:rsidR="006D38D1" w:rsidRDefault="00066BFB" w:rsidP="00AA1889">
      <w:pPr>
        <w:pStyle w:val="ListParagraph"/>
        <w:numPr>
          <w:ilvl w:val="0"/>
          <w:numId w:val="19"/>
        </w:numPr>
        <w:jc w:val="both"/>
        <w:rPr>
          <w:sz w:val="20"/>
          <w:szCs w:val="16"/>
        </w:rPr>
      </w:pPr>
      <w:r>
        <w:rPr>
          <w:sz w:val="20"/>
          <w:szCs w:val="16"/>
        </w:rPr>
        <w:t xml:space="preserve">Have </w:t>
      </w:r>
      <w:r w:rsidR="00AA1889" w:rsidRPr="00AA1889">
        <w:rPr>
          <w:sz w:val="20"/>
          <w:szCs w:val="16"/>
        </w:rPr>
        <w:t>knowledge of broad developments, links or themes across periods</w:t>
      </w:r>
      <w:r>
        <w:rPr>
          <w:sz w:val="20"/>
          <w:szCs w:val="16"/>
        </w:rPr>
        <w:t>.</w:t>
      </w:r>
    </w:p>
    <w:p w:rsidR="00066BFB" w:rsidRPr="00066BFB" w:rsidRDefault="00066BFB" w:rsidP="00066BFB">
      <w:pPr>
        <w:jc w:val="both"/>
        <w:rPr>
          <w:sz w:val="20"/>
          <w:szCs w:val="16"/>
        </w:rPr>
      </w:pPr>
      <w:r>
        <w:rPr>
          <w:sz w:val="20"/>
          <w:szCs w:val="16"/>
        </w:rPr>
        <w:t xml:space="preserve">Timelines are taught throughout school, and British and world history time periods are revisited throughout </w:t>
      </w:r>
      <w:r w:rsidR="00793D1F">
        <w:rPr>
          <w:sz w:val="20"/>
          <w:szCs w:val="16"/>
        </w:rPr>
        <w:t xml:space="preserve">KS1 and </w:t>
      </w:r>
      <w:r>
        <w:rPr>
          <w:sz w:val="20"/>
          <w:szCs w:val="16"/>
        </w:rPr>
        <w:t>KS2 to visually show children how changes can occur in different places and sometimes at the same time. Revisiting timelines and teaching more substantive knowledge and time periods helps to create a secure ‘mental timeline’ as children progress through school which provides</w:t>
      </w:r>
      <w:r w:rsidRPr="00066BFB">
        <w:rPr>
          <w:sz w:val="20"/>
          <w:szCs w:val="16"/>
        </w:rPr>
        <w:t xml:space="preserve"> an organising framework for events or periods that they have studied in depth. This gives context and meaning to those events or periods.</w:t>
      </w:r>
      <w:r w:rsidRPr="00066BFB">
        <w:t xml:space="preserve"> </w:t>
      </w:r>
      <w:r w:rsidRPr="00066BFB">
        <w:rPr>
          <w:sz w:val="20"/>
          <w:szCs w:val="16"/>
        </w:rPr>
        <w:t>It supports pupils to relate developments, events and periods to a broader framework, giving their knowledge coherence.</w:t>
      </w:r>
    </w:p>
    <w:p w:rsidR="006D38D1" w:rsidRPr="002D2700" w:rsidRDefault="006D38D1" w:rsidP="006D38D1">
      <w:pPr>
        <w:rPr>
          <w:rFonts w:ascii="Calibri" w:hAnsi="Calibri" w:cs="Arial"/>
          <w:sz w:val="20"/>
          <w:szCs w:val="20"/>
        </w:rPr>
      </w:pPr>
      <w:r w:rsidRPr="002D2700">
        <w:rPr>
          <w:rFonts w:ascii="Calibri" w:hAnsi="Calibri" w:cs="Arial"/>
          <w:sz w:val="20"/>
          <w:szCs w:val="20"/>
        </w:rPr>
        <w:t xml:space="preserve">Pupils should be able to describe associated processes and key characteristics in common language, but they should also be familiar with, and use, </w:t>
      </w:r>
      <w:r w:rsidR="00525883">
        <w:rPr>
          <w:rFonts w:ascii="Calibri" w:hAnsi="Calibri" w:cs="Arial"/>
          <w:sz w:val="20"/>
          <w:szCs w:val="20"/>
        </w:rPr>
        <w:t>historical</w:t>
      </w:r>
      <w:r w:rsidRPr="002D2700">
        <w:rPr>
          <w:rFonts w:ascii="Calibri" w:hAnsi="Calibri" w:cs="Arial"/>
          <w:sz w:val="20"/>
          <w:szCs w:val="20"/>
        </w:rPr>
        <w:t xml:space="preserve"> terminology accurately and precisely.  They should build up an extended </w:t>
      </w:r>
      <w:r w:rsidR="00525883">
        <w:rPr>
          <w:rFonts w:ascii="Calibri" w:hAnsi="Calibri" w:cs="Arial"/>
          <w:sz w:val="20"/>
          <w:szCs w:val="20"/>
        </w:rPr>
        <w:t>historical</w:t>
      </w:r>
      <w:r w:rsidRPr="002D2700">
        <w:rPr>
          <w:rFonts w:ascii="Calibri" w:hAnsi="Calibri" w:cs="Arial"/>
          <w:sz w:val="20"/>
          <w:szCs w:val="20"/>
        </w:rPr>
        <w:t xml:space="preserve"> vocabulary.  They should also apply their mathematical </w:t>
      </w:r>
      <w:r w:rsidR="00525883">
        <w:rPr>
          <w:rFonts w:ascii="Calibri" w:hAnsi="Calibri" w:cs="Arial"/>
          <w:sz w:val="20"/>
          <w:szCs w:val="20"/>
        </w:rPr>
        <w:t xml:space="preserve">and geographical </w:t>
      </w:r>
      <w:r w:rsidRPr="002D2700">
        <w:rPr>
          <w:rFonts w:ascii="Calibri" w:hAnsi="Calibri" w:cs="Arial"/>
          <w:sz w:val="20"/>
          <w:szCs w:val="20"/>
        </w:rPr>
        <w:t xml:space="preserve">knowledge to their understanding of </w:t>
      </w:r>
      <w:r w:rsidR="00525883">
        <w:rPr>
          <w:rFonts w:ascii="Calibri" w:hAnsi="Calibri" w:cs="Arial"/>
          <w:sz w:val="20"/>
          <w:szCs w:val="20"/>
        </w:rPr>
        <w:t>History</w:t>
      </w:r>
      <w:r w:rsidRPr="002D2700">
        <w:rPr>
          <w:rFonts w:ascii="Calibri" w:hAnsi="Calibri" w:cs="Arial"/>
          <w:sz w:val="20"/>
          <w:szCs w:val="20"/>
        </w:rPr>
        <w:t xml:space="preserve">, including </w:t>
      </w:r>
      <w:r w:rsidR="00525883">
        <w:rPr>
          <w:rFonts w:ascii="Calibri" w:hAnsi="Calibri" w:cs="Arial"/>
          <w:sz w:val="20"/>
          <w:szCs w:val="20"/>
        </w:rPr>
        <w:t>sequencing time periods on a time line and collecting evidence to form a hypothesis</w:t>
      </w:r>
      <w:r w:rsidRPr="002D2700">
        <w:rPr>
          <w:rFonts w:ascii="Calibri" w:hAnsi="Calibri" w:cs="Arial"/>
          <w:sz w:val="20"/>
          <w:szCs w:val="20"/>
        </w:rPr>
        <w:t xml:space="preserve">.  As children progress through school, enquiry-led approaches that are child-centred can be completed because the children have been taught the skills prior to completing enquiry independently. Within working </w:t>
      </w:r>
      <w:r w:rsidR="00525883">
        <w:rPr>
          <w:rFonts w:ascii="Calibri" w:hAnsi="Calibri" w:cs="Arial"/>
          <w:sz w:val="20"/>
          <w:szCs w:val="20"/>
        </w:rPr>
        <w:t>historically</w:t>
      </w:r>
      <w:r w:rsidRPr="002D2700">
        <w:rPr>
          <w:rFonts w:ascii="Calibri" w:hAnsi="Calibri" w:cs="Arial"/>
          <w:sz w:val="20"/>
          <w:szCs w:val="20"/>
        </w:rPr>
        <w:t xml:space="preserve">, the children are taught </w:t>
      </w:r>
      <w:r w:rsidR="00A83F89">
        <w:rPr>
          <w:rFonts w:ascii="Calibri" w:hAnsi="Calibri" w:cs="Arial"/>
          <w:sz w:val="20"/>
          <w:szCs w:val="20"/>
        </w:rPr>
        <w:t>three</w:t>
      </w:r>
      <w:r w:rsidRPr="002D2700">
        <w:rPr>
          <w:rFonts w:ascii="Calibri" w:hAnsi="Calibri" w:cs="Arial"/>
          <w:sz w:val="20"/>
          <w:szCs w:val="20"/>
        </w:rPr>
        <w:t xml:space="preserve"> content areas:</w:t>
      </w:r>
    </w:p>
    <w:p w:rsidR="00987A54" w:rsidRPr="00987A54" w:rsidRDefault="00525883" w:rsidP="00D23312">
      <w:pPr>
        <w:pStyle w:val="ListParagraph"/>
        <w:numPr>
          <w:ilvl w:val="0"/>
          <w:numId w:val="14"/>
        </w:numPr>
        <w:ind w:left="643"/>
        <w:rPr>
          <w:rFonts w:ascii="Calibri" w:hAnsi="Calibri" w:cs="Arial"/>
          <w:sz w:val="20"/>
          <w:szCs w:val="20"/>
        </w:rPr>
      </w:pPr>
      <w:r w:rsidRPr="00987A54">
        <w:rPr>
          <w:rFonts w:ascii="Calibri" w:hAnsi="Calibri" w:cs="Arial"/>
          <w:b/>
          <w:sz w:val="20"/>
          <w:szCs w:val="20"/>
        </w:rPr>
        <w:t>Knowledge of how historians form questions about the past</w:t>
      </w:r>
      <w:r w:rsidRPr="00987A54">
        <w:rPr>
          <w:rFonts w:ascii="Calibri" w:hAnsi="Calibri" w:cs="Arial"/>
          <w:sz w:val="20"/>
          <w:szCs w:val="20"/>
        </w:rPr>
        <w:t xml:space="preserve"> – Usually at beginning of topics pupils ask their own questions about the topic ‘what they wonder’.</w:t>
      </w:r>
      <w:r w:rsidR="00987A54" w:rsidRPr="00987A54">
        <w:rPr>
          <w:rFonts w:ascii="Calibri" w:hAnsi="Calibri" w:cs="Arial"/>
          <w:sz w:val="20"/>
          <w:szCs w:val="20"/>
        </w:rPr>
        <w:t xml:space="preserve"> This is facilitated by the teacher in KS1 and LKS2 to support children with abstract concepts such as what forms of energy or fuel we have now, technology, education, jobs and leisure activities.</w:t>
      </w:r>
    </w:p>
    <w:p w:rsidR="00987A54" w:rsidRDefault="00525883" w:rsidP="00D23312">
      <w:pPr>
        <w:pStyle w:val="ListParagraph"/>
        <w:numPr>
          <w:ilvl w:val="0"/>
          <w:numId w:val="13"/>
        </w:numPr>
        <w:ind w:left="643"/>
        <w:rPr>
          <w:rFonts w:ascii="Calibri" w:hAnsi="Calibri" w:cs="Arial"/>
          <w:sz w:val="20"/>
          <w:szCs w:val="20"/>
        </w:rPr>
      </w:pPr>
      <w:r w:rsidRPr="00987A54">
        <w:rPr>
          <w:rFonts w:ascii="Calibri" w:hAnsi="Calibri" w:cs="Arial"/>
          <w:b/>
          <w:sz w:val="20"/>
          <w:szCs w:val="20"/>
        </w:rPr>
        <w:t>Historical</w:t>
      </w:r>
      <w:r w:rsidR="006D38D1" w:rsidRPr="00987A54">
        <w:rPr>
          <w:rFonts w:ascii="Calibri" w:hAnsi="Calibri" w:cs="Arial"/>
          <w:b/>
          <w:sz w:val="20"/>
          <w:szCs w:val="20"/>
        </w:rPr>
        <w:t xml:space="preserve"> knowledge of methods that </w:t>
      </w:r>
      <w:r w:rsidRPr="00987A54">
        <w:rPr>
          <w:rFonts w:ascii="Calibri" w:hAnsi="Calibri" w:cs="Arial"/>
          <w:b/>
          <w:sz w:val="20"/>
          <w:szCs w:val="20"/>
        </w:rPr>
        <w:t>historians</w:t>
      </w:r>
      <w:r w:rsidR="006D38D1" w:rsidRPr="00987A54">
        <w:rPr>
          <w:rFonts w:ascii="Calibri" w:hAnsi="Calibri" w:cs="Arial"/>
          <w:b/>
          <w:sz w:val="20"/>
          <w:szCs w:val="20"/>
        </w:rPr>
        <w:t xml:space="preserve"> use to answer questions</w:t>
      </w:r>
      <w:r w:rsidR="006D38D1" w:rsidRPr="00987A54">
        <w:rPr>
          <w:rFonts w:ascii="Calibri" w:hAnsi="Calibri" w:cs="Arial"/>
          <w:sz w:val="20"/>
          <w:szCs w:val="20"/>
        </w:rPr>
        <w:t xml:space="preserve"> – the use of models, </w:t>
      </w:r>
      <w:r w:rsidR="00987A54" w:rsidRPr="00987A54">
        <w:rPr>
          <w:rFonts w:ascii="Calibri" w:hAnsi="Calibri" w:cs="Arial"/>
          <w:sz w:val="20"/>
          <w:szCs w:val="20"/>
        </w:rPr>
        <w:t>use of different sources (e.g. artefacts, replicas, photographs, newspaper snippets, diary entries)</w:t>
      </w:r>
      <w:r w:rsidR="006D38D1" w:rsidRPr="00987A54">
        <w:rPr>
          <w:rFonts w:ascii="Calibri" w:hAnsi="Calibri" w:cs="Arial"/>
          <w:sz w:val="20"/>
          <w:szCs w:val="20"/>
        </w:rPr>
        <w:t xml:space="preserve">, </w:t>
      </w:r>
      <w:r w:rsidR="00987A54">
        <w:rPr>
          <w:rFonts w:ascii="Calibri" w:hAnsi="Calibri" w:cs="Arial"/>
          <w:sz w:val="20"/>
          <w:szCs w:val="20"/>
        </w:rPr>
        <w:t xml:space="preserve">archaeologists, </w:t>
      </w:r>
      <w:r w:rsidR="006D38D1" w:rsidRPr="00987A54">
        <w:rPr>
          <w:rFonts w:ascii="Calibri" w:hAnsi="Calibri" w:cs="Arial"/>
          <w:sz w:val="20"/>
          <w:szCs w:val="20"/>
        </w:rPr>
        <w:t xml:space="preserve">description, </w:t>
      </w:r>
      <w:r w:rsidR="00987A54" w:rsidRPr="00987A54">
        <w:rPr>
          <w:rFonts w:ascii="Calibri" w:hAnsi="Calibri" w:cs="Arial"/>
          <w:sz w:val="20"/>
          <w:szCs w:val="20"/>
        </w:rPr>
        <w:t>explanations, identifying similarities and differences,</w:t>
      </w:r>
      <w:r w:rsidR="006D38D1" w:rsidRPr="00987A54">
        <w:rPr>
          <w:rFonts w:ascii="Calibri" w:hAnsi="Calibri" w:cs="Arial"/>
          <w:sz w:val="20"/>
          <w:szCs w:val="20"/>
        </w:rPr>
        <w:t xml:space="preserve"> pattern spotting in establishing </w:t>
      </w:r>
      <w:r w:rsidRPr="00987A54">
        <w:rPr>
          <w:rFonts w:ascii="Calibri" w:hAnsi="Calibri" w:cs="Arial"/>
          <w:sz w:val="20"/>
          <w:szCs w:val="20"/>
        </w:rPr>
        <w:t>historical</w:t>
      </w:r>
      <w:r w:rsidR="006D38D1" w:rsidRPr="00987A54">
        <w:rPr>
          <w:rFonts w:ascii="Calibri" w:hAnsi="Calibri" w:cs="Arial"/>
          <w:sz w:val="20"/>
          <w:szCs w:val="20"/>
        </w:rPr>
        <w:t xml:space="preserve"> knowledge.</w:t>
      </w:r>
      <w:r w:rsidRPr="00987A54">
        <w:rPr>
          <w:rFonts w:ascii="Calibri" w:hAnsi="Calibri" w:cs="Arial"/>
          <w:sz w:val="20"/>
          <w:szCs w:val="20"/>
        </w:rPr>
        <w:t xml:space="preserve"> </w:t>
      </w:r>
    </w:p>
    <w:p w:rsidR="006D38D1" w:rsidRPr="00045FD5" w:rsidRDefault="006D38D1" w:rsidP="00045FD5">
      <w:pPr>
        <w:pStyle w:val="ListParagraph"/>
        <w:numPr>
          <w:ilvl w:val="0"/>
          <w:numId w:val="13"/>
        </w:numPr>
        <w:ind w:left="643"/>
        <w:rPr>
          <w:rFonts w:ascii="Calibri" w:hAnsi="Calibri" w:cs="Arial"/>
          <w:sz w:val="20"/>
          <w:szCs w:val="20"/>
        </w:rPr>
      </w:pPr>
      <w:r w:rsidRPr="00987A54">
        <w:rPr>
          <w:rFonts w:ascii="Calibri" w:hAnsi="Calibri" w:cs="Arial"/>
          <w:b/>
          <w:sz w:val="20"/>
          <w:szCs w:val="20"/>
        </w:rPr>
        <w:t xml:space="preserve">Knowledge of how </w:t>
      </w:r>
      <w:r w:rsidR="00525883" w:rsidRPr="00987A54">
        <w:rPr>
          <w:rFonts w:ascii="Calibri" w:hAnsi="Calibri" w:cs="Arial"/>
          <w:b/>
          <w:sz w:val="20"/>
          <w:szCs w:val="20"/>
        </w:rPr>
        <w:t>historians</w:t>
      </w:r>
      <w:r w:rsidRPr="00987A54">
        <w:rPr>
          <w:rFonts w:ascii="Calibri" w:hAnsi="Calibri" w:cs="Arial"/>
          <w:b/>
          <w:sz w:val="20"/>
          <w:szCs w:val="20"/>
        </w:rPr>
        <w:t xml:space="preserve"> use evidence to develop explanations</w:t>
      </w:r>
      <w:r w:rsidR="00525883" w:rsidRPr="00987A54">
        <w:rPr>
          <w:rFonts w:ascii="Calibri" w:hAnsi="Calibri" w:cs="Arial"/>
          <w:b/>
          <w:sz w:val="20"/>
          <w:szCs w:val="20"/>
        </w:rPr>
        <w:t xml:space="preserve"> of the past</w:t>
      </w:r>
      <w:r w:rsidRPr="00987A54">
        <w:rPr>
          <w:rFonts w:ascii="Calibri" w:hAnsi="Calibri" w:cs="Arial"/>
          <w:sz w:val="20"/>
          <w:szCs w:val="20"/>
        </w:rPr>
        <w:t xml:space="preserve"> – pupils learn how evidence is used alongside substantive knowledge to draw tentative but valid conclusions</w:t>
      </w:r>
      <w:r w:rsidR="00661121">
        <w:rPr>
          <w:rFonts w:ascii="Calibri" w:hAnsi="Calibri" w:cs="Arial"/>
          <w:sz w:val="20"/>
          <w:szCs w:val="20"/>
        </w:rPr>
        <w:t>. They may also consider the validity of different sources. Pupils will</w:t>
      </w:r>
      <w:r w:rsidR="00525883" w:rsidRPr="00987A54">
        <w:rPr>
          <w:rFonts w:ascii="Calibri" w:hAnsi="Calibri" w:cs="Arial"/>
          <w:sz w:val="20"/>
          <w:szCs w:val="20"/>
        </w:rPr>
        <w:t xml:space="preserve"> then form their own ‘</w:t>
      </w:r>
      <w:proofErr w:type="gramStart"/>
      <w:r w:rsidR="00525883" w:rsidRPr="00987A54">
        <w:rPr>
          <w:rFonts w:ascii="Calibri" w:hAnsi="Calibri" w:cs="Arial"/>
          <w:sz w:val="20"/>
          <w:szCs w:val="20"/>
        </w:rPr>
        <w:t>hypothesis’</w:t>
      </w:r>
      <w:proofErr w:type="gramEnd"/>
      <w:r w:rsidR="00525883" w:rsidRPr="00987A54">
        <w:rPr>
          <w:rFonts w:ascii="Calibri" w:hAnsi="Calibri" w:cs="Arial"/>
          <w:sz w:val="20"/>
          <w:szCs w:val="20"/>
        </w:rPr>
        <w:t xml:space="preserve"> by weighing up what they know to determine the significance of an event/person/time period</w:t>
      </w:r>
      <w:r w:rsidR="00987A54">
        <w:rPr>
          <w:rFonts w:ascii="Calibri" w:hAnsi="Calibri" w:cs="Arial"/>
          <w:sz w:val="20"/>
          <w:szCs w:val="20"/>
        </w:rPr>
        <w:t>.</w:t>
      </w:r>
    </w:p>
    <w:p w:rsidR="00EE2844" w:rsidRDefault="00EE2844" w:rsidP="00EE2844">
      <w:pPr>
        <w:spacing w:after="0" w:line="240" w:lineRule="auto"/>
        <w:jc w:val="both"/>
        <w:rPr>
          <w:sz w:val="20"/>
          <w:szCs w:val="20"/>
          <w:lang w:val="en-US"/>
        </w:rPr>
      </w:pPr>
    </w:p>
    <w:p w:rsidR="00EE2844" w:rsidRPr="00F918CE" w:rsidRDefault="00EE2844" w:rsidP="00EE2844">
      <w:pPr>
        <w:spacing w:after="0" w:line="240" w:lineRule="auto"/>
        <w:jc w:val="both"/>
        <w:rPr>
          <w:b/>
          <w:sz w:val="20"/>
          <w:szCs w:val="20"/>
          <w:lang w:val="en-US"/>
        </w:rPr>
      </w:pPr>
      <w:r w:rsidRPr="00A95001">
        <w:rPr>
          <w:b/>
          <w:sz w:val="20"/>
          <w:szCs w:val="20"/>
          <w:lang w:val="en-US"/>
        </w:rPr>
        <w:t>R</w:t>
      </w:r>
      <w:r>
        <w:rPr>
          <w:b/>
          <w:sz w:val="20"/>
          <w:szCs w:val="20"/>
          <w:lang w:val="en-US"/>
        </w:rPr>
        <w:t>ole of the S</w:t>
      </w:r>
      <w:r w:rsidRPr="00F918CE">
        <w:rPr>
          <w:b/>
          <w:sz w:val="20"/>
          <w:szCs w:val="20"/>
          <w:lang w:val="en-US"/>
        </w:rPr>
        <w:t xml:space="preserve">ubject </w:t>
      </w:r>
      <w:r>
        <w:rPr>
          <w:b/>
          <w:sz w:val="20"/>
          <w:szCs w:val="20"/>
          <w:lang w:val="en-US"/>
        </w:rPr>
        <w:t>L</w:t>
      </w:r>
      <w:r w:rsidRPr="00F918CE">
        <w:rPr>
          <w:b/>
          <w:sz w:val="20"/>
          <w:szCs w:val="20"/>
          <w:lang w:val="en-US"/>
        </w:rPr>
        <w:t xml:space="preserve">eaders: </w:t>
      </w:r>
    </w:p>
    <w:p w:rsidR="00EE2844" w:rsidRPr="00F25FC0" w:rsidRDefault="00EE2844" w:rsidP="00EE2844">
      <w:pPr>
        <w:spacing w:after="0" w:line="240" w:lineRule="auto"/>
        <w:jc w:val="both"/>
        <w:rPr>
          <w:sz w:val="20"/>
          <w:szCs w:val="20"/>
          <w:lang w:val="en-US"/>
        </w:rPr>
      </w:pPr>
      <w:r w:rsidRPr="00F25FC0">
        <w:rPr>
          <w:sz w:val="20"/>
          <w:szCs w:val="20"/>
          <w:lang w:val="en-US"/>
        </w:rPr>
        <w:t xml:space="preserve">To ensure that all members of the school community understand the vision of </w:t>
      </w:r>
      <w:r>
        <w:rPr>
          <w:sz w:val="20"/>
          <w:szCs w:val="20"/>
          <w:lang w:val="en-US"/>
        </w:rPr>
        <w:t>History</w:t>
      </w:r>
      <w:r w:rsidRPr="00F25FC0">
        <w:rPr>
          <w:sz w:val="20"/>
          <w:szCs w:val="20"/>
          <w:lang w:val="en-US"/>
        </w:rPr>
        <w:t xml:space="preserve"> at Holy Trinity and to lead, challenge and support all achieving the vision by: </w:t>
      </w:r>
    </w:p>
    <w:p w:rsidR="00EE2844" w:rsidRPr="00FB1FA6" w:rsidRDefault="00EE2844" w:rsidP="00EE2844">
      <w:pPr>
        <w:pStyle w:val="ListParagraph"/>
        <w:numPr>
          <w:ilvl w:val="0"/>
          <w:numId w:val="5"/>
        </w:numPr>
        <w:spacing w:after="0" w:line="240" w:lineRule="auto"/>
        <w:jc w:val="both"/>
        <w:rPr>
          <w:sz w:val="20"/>
          <w:szCs w:val="20"/>
          <w:lang w:val="en-US"/>
        </w:rPr>
      </w:pPr>
      <w:r w:rsidRPr="00FB1FA6">
        <w:rPr>
          <w:sz w:val="20"/>
          <w:szCs w:val="20"/>
          <w:lang w:val="en-US"/>
        </w:rPr>
        <w:t xml:space="preserve">Ensuring curriculum policies, guidelines and resources are well </w:t>
      </w:r>
      <w:proofErr w:type="spellStart"/>
      <w:r w:rsidRPr="00FB1FA6">
        <w:rPr>
          <w:sz w:val="20"/>
          <w:szCs w:val="20"/>
          <w:lang w:val="en-US"/>
        </w:rPr>
        <w:t>organised</w:t>
      </w:r>
      <w:proofErr w:type="spellEnd"/>
      <w:r w:rsidRPr="00FB1FA6">
        <w:rPr>
          <w:sz w:val="20"/>
          <w:szCs w:val="20"/>
          <w:lang w:val="en-US"/>
        </w:rPr>
        <w:t>, reviewed, updated and easily accessible</w:t>
      </w:r>
      <w:r>
        <w:rPr>
          <w:sz w:val="20"/>
          <w:szCs w:val="20"/>
          <w:lang w:val="en-US"/>
        </w:rPr>
        <w:t>.</w:t>
      </w:r>
    </w:p>
    <w:p w:rsidR="00EE2844" w:rsidRPr="00FB1FA6" w:rsidRDefault="00EE2844" w:rsidP="00EE2844">
      <w:pPr>
        <w:pStyle w:val="ListParagraph"/>
        <w:numPr>
          <w:ilvl w:val="0"/>
          <w:numId w:val="5"/>
        </w:numPr>
        <w:spacing w:after="0" w:line="240" w:lineRule="auto"/>
        <w:jc w:val="both"/>
        <w:rPr>
          <w:sz w:val="20"/>
          <w:szCs w:val="20"/>
          <w:lang w:val="en-US"/>
        </w:rPr>
      </w:pPr>
      <w:r w:rsidRPr="00FB1FA6">
        <w:rPr>
          <w:sz w:val="20"/>
          <w:szCs w:val="20"/>
          <w:lang w:val="en-US"/>
        </w:rPr>
        <w:t xml:space="preserve">Maintaining clarity of expectations in relation to </w:t>
      </w:r>
      <w:r>
        <w:rPr>
          <w:sz w:val="20"/>
          <w:szCs w:val="20"/>
          <w:lang w:val="en-US"/>
        </w:rPr>
        <w:t xml:space="preserve">each year group’s allocated learning outcomes, </w:t>
      </w:r>
      <w:r w:rsidRPr="00FB1FA6">
        <w:rPr>
          <w:sz w:val="20"/>
          <w:szCs w:val="20"/>
          <w:lang w:val="en-US"/>
        </w:rPr>
        <w:t>planning, assessment and teaching and learning</w:t>
      </w:r>
      <w:r>
        <w:rPr>
          <w:sz w:val="20"/>
          <w:szCs w:val="20"/>
          <w:lang w:val="en-US"/>
        </w:rPr>
        <w:t xml:space="preserve"> strategies, including vocabulary.</w:t>
      </w:r>
    </w:p>
    <w:p w:rsidR="00EE2844" w:rsidRPr="00FB1FA6" w:rsidRDefault="00EE2844" w:rsidP="00EE2844">
      <w:pPr>
        <w:pStyle w:val="ListParagraph"/>
        <w:numPr>
          <w:ilvl w:val="0"/>
          <w:numId w:val="5"/>
        </w:numPr>
        <w:spacing w:after="0" w:line="240" w:lineRule="auto"/>
        <w:jc w:val="both"/>
        <w:rPr>
          <w:sz w:val="20"/>
          <w:szCs w:val="20"/>
          <w:lang w:val="en-US"/>
        </w:rPr>
      </w:pPr>
      <w:r w:rsidRPr="00FB1FA6">
        <w:rPr>
          <w:sz w:val="20"/>
          <w:szCs w:val="20"/>
          <w:lang w:val="en-US"/>
        </w:rPr>
        <w:t xml:space="preserve">Developing standards in teaching and learning </w:t>
      </w:r>
      <w:r>
        <w:rPr>
          <w:sz w:val="20"/>
          <w:szCs w:val="20"/>
          <w:lang w:val="en-US"/>
        </w:rPr>
        <w:t>by attending CPD and sharing best practice.</w:t>
      </w:r>
    </w:p>
    <w:p w:rsidR="00EE2844" w:rsidRPr="00FB1FA6" w:rsidRDefault="00EE2844" w:rsidP="00EE2844">
      <w:pPr>
        <w:pStyle w:val="ListParagraph"/>
        <w:numPr>
          <w:ilvl w:val="0"/>
          <w:numId w:val="5"/>
        </w:numPr>
        <w:spacing w:after="0" w:line="240" w:lineRule="auto"/>
        <w:jc w:val="both"/>
        <w:rPr>
          <w:sz w:val="20"/>
          <w:szCs w:val="20"/>
          <w:lang w:val="en-US"/>
        </w:rPr>
      </w:pPr>
      <w:r w:rsidRPr="00FB1FA6">
        <w:rPr>
          <w:sz w:val="20"/>
          <w:szCs w:val="20"/>
          <w:lang w:val="en-US"/>
        </w:rPr>
        <w:t>Identifying and addressing strengths and areas for development</w:t>
      </w:r>
      <w:r>
        <w:rPr>
          <w:sz w:val="20"/>
          <w:szCs w:val="20"/>
          <w:lang w:val="en-US"/>
        </w:rPr>
        <w:t xml:space="preserve"> through termly book </w:t>
      </w:r>
      <w:proofErr w:type="spellStart"/>
      <w:r>
        <w:rPr>
          <w:sz w:val="20"/>
          <w:szCs w:val="20"/>
          <w:lang w:val="en-US"/>
        </w:rPr>
        <w:t>scrutinies</w:t>
      </w:r>
      <w:proofErr w:type="spellEnd"/>
      <w:r>
        <w:rPr>
          <w:sz w:val="20"/>
          <w:szCs w:val="20"/>
          <w:lang w:val="en-US"/>
        </w:rPr>
        <w:t>, learning walks and pupil voice.</w:t>
      </w:r>
    </w:p>
    <w:p w:rsidR="00EE2844" w:rsidRPr="00FB1FA6" w:rsidRDefault="00EE2844" w:rsidP="00EE2844">
      <w:pPr>
        <w:pStyle w:val="ListParagraph"/>
        <w:numPr>
          <w:ilvl w:val="0"/>
          <w:numId w:val="5"/>
        </w:numPr>
        <w:spacing w:after="0" w:line="240" w:lineRule="auto"/>
        <w:jc w:val="both"/>
        <w:rPr>
          <w:sz w:val="20"/>
          <w:szCs w:val="20"/>
          <w:lang w:val="en-US"/>
        </w:rPr>
      </w:pPr>
      <w:r w:rsidRPr="00FB1FA6">
        <w:rPr>
          <w:sz w:val="20"/>
          <w:szCs w:val="20"/>
          <w:lang w:val="en-US"/>
        </w:rPr>
        <w:t>Informing, supporting and prov</w:t>
      </w:r>
      <w:r>
        <w:rPr>
          <w:sz w:val="20"/>
          <w:szCs w:val="20"/>
          <w:lang w:val="en-US"/>
        </w:rPr>
        <w:t>iding development opportunities.</w:t>
      </w:r>
    </w:p>
    <w:p w:rsidR="00EE2844" w:rsidRDefault="00EE2844" w:rsidP="00EE2844">
      <w:pPr>
        <w:pStyle w:val="ListParagraph"/>
        <w:numPr>
          <w:ilvl w:val="0"/>
          <w:numId w:val="5"/>
        </w:numPr>
        <w:spacing w:after="0" w:line="240" w:lineRule="auto"/>
        <w:jc w:val="both"/>
        <w:rPr>
          <w:sz w:val="20"/>
          <w:szCs w:val="20"/>
          <w:lang w:val="en-US"/>
        </w:rPr>
      </w:pPr>
      <w:r w:rsidRPr="00FB1FA6">
        <w:rPr>
          <w:sz w:val="20"/>
          <w:szCs w:val="20"/>
          <w:lang w:val="en-US"/>
        </w:rPr>
        <w:t xml:space="preserve">Monitoring and evaluating WOW </w:t>
      </w:r>
      <w:r>
        <w:rPr>
          <w:sz w:val="20"/>
          <w:szCs w:val="20"/>
          <w:lang w:val="en-US"/>
        </w:rPr>
        <w:t xml:space="preserve">trip </w:t>
      </w:r>
      <w:r w:rsidRPr="00FB1FA6">
        <w:rPr>
          <w:sz w:val="20"/>
          <w:szCs w:val="20"/>
          <w:lang w:val="en-US"/>
        </w:rPr>
        <w:t xml:space="preserve">experiences </w:t>
      </w:r>
      <w:r>
        <w:rPr>
          <w:sz w:val="20"/>
          <w:szCs w:val="20"/>
          <w:lang w:val="en-US"/>
        </w:rPr>
        <w:t>which have been used as a history ‘hook’.</w:t>
      </w:r>
    </w:p>
    <w:p w:rsidR="00EE2844" w:rsidRDefault="00EE2844" w:rsidP="00EE2844">
      <w:pPr>
        <w:pStyle w:val="ListParagraph"/>
        <w:numPr>
          <w:ilvl w:val="0"/>
          <w:numId w:val="5"/>
        </w:numPr>
        <w:spacing w:after="0"/>
        <w:jc w:val="both"/>
        <w:rPr>
          <w:sz w:val="20"/>
        </w:rPr>
      </w:pPr>
      <w:r w:rsidRPr="003E0177">
        <w:rPr>
          <w:sz w:val="20"/>
        </w:rPr>
        <w:t xml:space="preserve">Responsibility for reporting to the </w:t>
      </w:r>
      <w:r>
        <w:rPr>
          <w:sz w:val="20"/>
        </w:rPr>
        <w:t>academy councillors</w:t>
      </w:r>
      <w:r w:rsidRPr="003E0177">
        <w:rPr>
          <w:sz w:val="20"/>
        </w:rPr>
        <w:t>, Headteacher and staff about the quality of teaching and the impact on standards</w:t>
      </w:r>
    </w:p>
    <w:p w:rsidR="00661121" w:rsidRDefault="00661121">
      <w:pPr>
        <w:spacing w:after="160" w:line="259" w:lineRule="auto"/>
        <w:rPr>
          <w:b/>
          <w:sz w:val="20"/>
          <w:szCs w:val="20"/>
          <w:lang w:val="en-US"/>
        </w:rPr>
      </w:pPr>
    </w:p>
    <w:p w:rsidR="00661121" w:rsidRDefault="00661121" w:rsidP="00661121">
      <w:pPr>
        <w:spacing w:after="0" w:line="240" w:lineRule="auto"/>
        <w:jc w:val="center"/>
        <w:rPr>
          <w:b/>
          <w:sz w:val="20"/>
          <w:szCs w:val="20"/>
          <w:lang w:val="en-US"/>
        </w:rPr>
      </w:pPr>
      <w:r>
        <w:rPr>
          <w:b/>
          <w:sz w:val="20"/>
          <w:szCs w:val="20"/>
          <w:lang w:val="en-US"/>
        </w:rPr>
        <w:lastRenderedPageBreak/>
        <w:t>Achieving the History Vision</w:t>
      </w:r>
    </w:p>
    <w:p w:rsidR="00661121" w:rsidRDefault="00661121" w:rsidP="00661121">
      <w:pPr>
        <w:spacing w:after="0" w:line="240" w:lineRule="auto"/>
        <w:rPr>
          <w:b/>
          <w:sz w:val="20"/>
          <w:szCs w:val="20"/>
          <w:lang w:val="en-US"/>
        </w:rPr>
      </w:pPr>
    </w:p>
    <w:p w:rsidR="00661121" w:rsidRDefault="00661121" w:rsidP="00661121">
      <w:pPr>
        <w:spacing w:after="0" w:line="240" w:lineRule="auto"/>
        <w:rPr>
          <w:b/>
          <w:sz w:val="20"/>
          <w:szCs w:val="20"/>
          <w:u w:val="single"/>
          <w:lang w:val="en-US"/>
        </w:rPr>
      </w:pPr>
      <w:r>
        <w:rPr>
          <w:b/>
          <w:sz w:val="20"/>
          <w:szCs w:val="20"/>
          <w:u w:val="single"/>
          <w:lang w:val="en-US"/>
        </w:rPr>
        <w:t>Teaching and Learning</w:t>
      </w:r>
    </w:p>
    <w:p w:rsidR="00661121" w:rsidRDefault="00661121" w:rsidP="00661121">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Our c</w:t>
      </w:r>
      <w:r w:rsidRPr="00B058E2">
        <w:rPr>
          <w:rFonts w:ascii="Calibri" w:hAnsi="Calibri" w:cs="Arial"/>
          <w:sz w:val="20"/>
          <w:szCs w:val="20"/>
        </w:rPr>
        <w:t>urriculum break</w:t>
      </w:r>
      <w:r>
        <w:rPr>
          <w:rFonts w:ascii="Calibri" w:hAnsi="Calibri" w:cs="Arial"/>
          <w:sz w:val="20"/>
          <w:szCs w:val="20"/>
        </w:rPr>
        <w:t>s</w:t>
      </w:r>
      <w:r w:rsidRPr="00B058E2">
        <w:rPr>
          <w:rFonts w:ascii="Calibri" w:hAnsi="Calibri" w:cs="Arial"/>
          <w:sz w:val="20"/>
          <w:szCs w:val="20"/>
        </w:rPr>
        <w:t xml:space="preserve"> down complex concepts and procedures into meaningful chunks of content</w:t>
      </w:r>
      <w:r>
        <w:rPr>
          <w:rFonts w:ascii="Calibri" w:hAnsi="Calibri" w:cs="Arial"/>
          <w:sz w:val="20"/>
          <w:szCs w:val="20"/>
        </w:rPr>
        <w:t xml:space="preserve">. History models are taught across all key stages and develop in complexity as pupils progress through year groups to provide pupils with </w:t>
      </w:r>
      <w:r w:rsidRPr="00627C67">
        <w:rPr>
          <w:sz w:val="20"/>
          <w:szCs w:val="20"/>
          <w:lang w:val="en-US"/>
        </w:rPr>
        <w:t xml:space="preserve">powerful </w:t>
      </w:r>
      <w:r w:rsidR="00B92AD0">
        <w:rPr>
          <w:sz w:val="20"/>
          <w:szCs w:val="20"/>
          <w:lang w:val="en-US"/>
        </w:rPr>
        <w:t>historical</w:t>
      </w:r>
      <w:r w:rsidRPr="00627C67">
        <w:rPr>
          <w:sz w:val="20"/>
          <w:szCs w:val="20"/>
          <w:lang w:val="en-US"/>
        </w:rPr>
        <w:t xml:space="preserve"> knowledge that is useful and transferable</w:t>
      </w:r>
      <w:r>
        <w:rPr>
          <w:rFonts w:ascii="Calibri" w:hAnsi="Calibri" w:cs="Arial"/>
          <w:sz w:val="20"/>
          <w:szCs w:val="20"/>
        </w:rPr>
        <w:t>;</w:t>
      </w:r>
    </w:p>
    <w:p w:rsidR="00661121" w:rsidRDefault="00661121" w:rsidP="00661121">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 xml:space="preserve">Historical enquiry is planned to ensure that children learn elements of an enquiry process within lessons, which includes formulating questions, gathering information and drawing conclusions to make hypotheses. It is a process we use to teach to </w:t>
      </w:r>
      <w:r w:rsidRPr="00661121">
        <w:rPr>
          <w:rFonts w:ascii="Calibri" w:hAnsi="Calibri" w:cs="Arial"/>
          <w:sz w:val="20"/>
          <w:szCs w:val="20"/>
        </w:rPr>
        <w:t>challenges pupils to make sense of the striking similarities and vast differences in human experiences across time and place</w:t>
      </w:r>
      <w:r>
        <w:rPr>
          <w:rFonts w:ascii="Calibri" w:hAnsi="Calibri" w:cs="Arial"/>
          <w:sz w:val="20"/>
          <w:szCs w:val="20"/>
        </w:rPr>
        <w:t>;</w:t>
      </w:r>
    </w:p>
    <w:p w:rsidR="00661121" w:rsidRPr="00417FF7" w:rsidRDefault="00661121" w:rsidP="00661121">
      <w:pPr>
        <w:numPr>
          <w:ilvl w:val="0"/>
          <w:numId w:val="15"/>
        </w:numPr>
        <w:tabs>
          <w:tab w:val="clear" w:pos="810"/>
          <w:tab w:val="num" w:pos="142"/>
        </w:tabs>
        <w:spacing w:after="0" w:line="240" w:lineRule="auto"/>
        <w:ind w:left="587"/>
        <w:rPr>
          <w:rFonts w:ascii="Calibri" w:hAnsi="Calibri" w:cs="Arial"/>
          <w:sz w:val="20"/>
          <w:szCs w:val="20"/>
        </w:rPr>
      </w:pPr>
      <w:r w:rsidRPr="00417FF7">
        <w:rPr>
          <w:rFonts w:ascii="Calibri" w:hAnsi="Calibri" w:cs="Arial"/>
          <w:sz w:val="20"/>
          <w:szCs w:val="20"/>
        </w:rPr>
        <w:t>Planned blocks of teaching are based on</w:t>
      </w:r>
      <w:r>
        <w:rPr>
          <w:rFonts w:ascii="Calibri" w:hAnsi="Calibri" w:cs="Arial"/>
          <w:sz w:val="20"/>
          <w:szCs w:val="20"/>
        </w:rPr>
        <w:t xml:space="preserve"> enquiry questions, which may then be subdivided into other questions, and consider</w:t>
      </w:r>
      <w:r w:rsidRPr="00417FF7">
        <w:rPr>
          <w:rFonts w:ascii="Calibri" w:hAnsi="Calibri" w:cs="Arial"/>
          <w:sz w:val="20"/>
          <w:szCs w:val="20"/>
        </w:rPr>
        <w:t xml:space="preserve"> the specific needs of cohorts, groups and individual children </w:t>
      </w:r>
      <w:r>
        <w:rPr>
          <w:rFonts w:ascii="Calibri" w:hAnsi="Calibri" w:cs="Arial"/>
          <w:sz w:val="20"/>
          <w:szCs w:val="20"/>
        </w:rPr>
        <w:t>who</w:t>
      </w:r>
      <w:r w:rsidRPr="00417FF7">
        <w:rPr>
          <w:rFonts w:ascii="Calibri" w:hAnsi="Calibri" w:cs="Arial"/>
          <w:sz w:val="20"/>
          <w:szCs w:val="20"/>
        </w:rPr>
        <w:t xml:space="preserve"> are identified through ongoing </w:t>
      </w:r>
      <w:r>
        <w:rPr>
          <w:rFonts w:ascii="Calibri" w:hAnsi="Calibri" w:cs="Arial"/>
          <w:sz w:val="20"/>
          <w:szCs w:val="20"/>
        </w:rPr>
        <w:t>monitoring on whole class feedback sheets</w:t>
      </w:r>
      <w:r w:rsidRPr="00417FF7">
        <w:rPr>
          <w:rFonts w:ascii="Calibri" w:hAnsi="Calibri" w:cs="Arial"/>
          <w:sz w:val="20"/>
          <w:szCs w:val="20"/>
        </w:rPr>
        <w:t>; inform</w:t>
      </w:r>
      <w:r>
        <w:rPr>
          <w:rFonts w:ascii="Calibri" w:hAnsi="Calibri" w:cs="Arial"/>
          <w:sz w:val="20"/>
          <w:szCs w:val="20"/>
        </w:rPr>
        <w:t>ing</w:t>
      </w:r>
      <w:r w:rsidRPr="00417FF7">
        <w:rPr>
          <w:rFonts w:ascii="Calibri" w:hAnsi="Calibri" w:cs="Arial"/>
          <w:sz w:val="20"/>
          <w:szCs w:val="20"/>
        </w:rPr>
        <w:t xml:space="preserve"> next steps;  </w:t>
      </w:r>
    </w:p>
    <w:p w:rsidR="00661121" w:rsidRPr="00417FF7" w:rsidRDefault="00661121" w:rsidP="00661121">
      <w:pPr>
        <w:numPr>
          <w:ilvl w:val="0"/>
          <w:numId w:val="15"/>
        </w:numPr>
        <w:tabs>
          <w:tab w:val="clear" w:pos="810"/>
          <w:tab w:val="num" w:pos="142"/>
        </w:tabs>
        <w:spacing w:after="0" w:line="240" w:lineRule="auto"/>
        <w:ind w:left="587"/>
        <w:rPr>
          <w:rFonts w:ascii="Calibri" w:hAnsi="Calibri" w:cs="Arial"/>
          <w:sz w:val="20"/>
          <w:szCs w:val="20"/>
        </w:rPr>
      </w:pPr>
      <w:r w:rsidRPr="00417FF7">
        <w:rPr>
          <w:rFonts w:ascii="Calibri" w:hAnsi="Calibri" w:cs="Arial"/>
          <w:sz w:val="20"/>
          <w:szCs w:val="20"/>
        </w:rPr>
        <w:t xml:space="preserve">All children </w:t>
      </w:r>
      <w:r>
        <w:rPr>
          <w:rFonts w:ascii="Calibri" w:hAnsi="Calibri" w:cs="Arial"/>
          <w:sz w:val="20"/>
          <w:szCs w:val="20"/>
        </w:rPr>
        <w:t>experience History teaching</w:t>
      </w:r>
      <w:r w:rsidRPr="00417FF7">
        <w:rPr>
          <w:rFonts w:ascii="Calibri" w:hAnsi="Calibri" w:cs="Arial"/>
          <w:sz w:val="20"/>
          <w:szCs w:val="20"/>
        </w:rPr>
        <w:t>;</w:t>
      </w:r>
    </w:p>
    <w:p w:rsidR="00661121" w:rsidRPr="00417FF7" w:rsidRDefault="00661121" w:rsidP="00661121">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Teachers follow year group outcomes which have been personalised to our school, using the National Curriculum as a framework and extending this to our own school priorities and ambitions;</w:t>
      </w:r>
    </w:p>
    <w:p w:rsidR="00661121" w:rsidRDefault="00661121" w:rsidP="00661121">
      <w:pPr>
        <w:numPr>
          <w:ilvl w:val="0"/>
          <w:numId w:val="15"/>
        </w:numPr>
        <w:tabs>
          <w:tab w:val="clear" w:pos="810"/>
          <w:tab w:val="num" w:pos="142"/>
        </w:tabs>
        <w:spacing w:after="0" w:line="240" w:lineRule="auto"/>
        <w:ind w:left="587"/>
        <w:rPr>
          <w:rFonts w:ascii="Calibri" w:hAnsi="Calibri" w:cs="Arial"/>
          <w:sz w:val="20"/>
          <w:szCs w:val="20"/>
        </w:rPr>
      </w:pPr>
      <w:r w:rsidRPr="00417FF7">
        <w:rPr>
          <w:rFonts w:ascii="Calibri" w:hAnsi="Calibri" w:cs="Arial"/>
          <w:sz w:val="20"/>
          <w:szCs w:val="20"/>
        </w:rPr>
        <w:t xml:space="preserve">Dedicated </w:t>
      </w:r>
      <w:r w:rsidR="00A83F89">
        <w:rPr>
          <w:rFonts w:ascii="Calibri" w:hAnsi="Calibri" w:cs="Arial"/>
          <w:sz w:val="20"/>
          <w:szCs w:val="20"/>
        </w:rPr>
        <w:t>History</w:t>
      </w:r>
      <w:r w:rsidRPr="00417FF7">
        <w:rPr>
          <w:rFonts w:ascii="Calibri" w:hAnsi="Calibri" w:cs="Arial"/>
          <w:sz w:val="20"/>
          <w:szCs w:val="20"/>
        </w:rPr>
        <w:t xml:space="preserve"> lessons are flexible to allow meaningful, experiential learning opportunities and the ability to develop and apply </w:t>
      </w:r>
      <w:r w:rsidR="00042336">
        <w:rPr>
          <w:rFonts w:ascii="Calibri" w:hAnsi="Calibri" w:cs="Arial"/>
          <w:sz w:val="20"/>
          <w:szCs w:val="20"/>
        </w:rPr>
        <w:t>historical</w:t>
      </w:r>
      <w:r w:rsidRPr="00417FF7">
        <w:rPr>
          <w:rFonts w:ascii="Calibri" w:hAnsi="Calibri" w:cs="Arial"/>
          <w:sz w:val="20"/>
          <w:szCs w:val="20"/>
        </w:rPr>
        <w:t xml:space="preserve"> skills in other areas of the curriculum</w:t>
      </w:r>
      <w:r>
        <w:rPr>
          <w:rFonts w:ascii="Calibri" w:hAnsi="Calibri" w:cs="Arial"/>
          <w:sz w:val="20"/>
          <w:szCs w:val="20"/>
        </w:rPr>
        <w:t>;</w:t>
      </w:r>
    </w:p>
    <w:p w:rsidR="00661121" w:rsidRDefault="00661121" w:rsidP="00D23312">
      <w:pPr>
        <w:numPr>
          <w:ilvl w:val="0"/>
          <w:numId w:val="15"/>
        </w:numPr>
        <w:tabs>
          <w:tab w:val="clear" w:pos="810"/>
          <w:tab w:val="num" w:pos="142"/>
        </w:tabs>
        <w:spacing w:after="0" w:line="240" w:lineRule="auto"/>
        <w:ind w:left="587"/>
        <w:rPr>
          <w:rFonts w:ascii="Calibri" w:hAnsi="Calibri" w:cs="Arial"/>
          <w:sz w:val="20"/>
          <w:szCs w:val="20"/>
        </w:rPr>
      </w:pPr>
      <w:r>
        <w:rPr>
          <w:rFonts w:ascii="Calibri" w:hAnsi="Calibri" w:cs="Arial"/>
          <w:sz w:val="20"/>
          <w:szCs w:val="20"/>
        </w:rPr>
        <w:t xml:space="preserve">Creative frames are used to teach some </w:t>
      </w:r>
      <w:r w:rsidR="00A83F89">
        <w:rPr>
          <w:rFonts w:ascii="Calibri" w:hAnsi="Calibri" w:cs="Arial"/>
          <w:sz w:val="20"/>
          <w:szCs w:val="20"/>
        </w:rPr>
        <w:t>historical</w:t>
      </w:r>
      <w:r>
        <w:rPr>
          <w:rFonts w:ascii="Calibri" w:hAnsi="Calibri" w:cs="Arial"/>
          <w:sz w:val="20"/>
          <w:szCs w:val="20"/>
        </w:rPr>
        <w:t xml:space="preserve"> models, designed to be used in our personalised curriculum;</w:t>
      </w:r>
    </w:p>
    <w:p w:rsidR="00661121" w:rsidRPr="00D23312" w:rsidRDefault="00D23312" w:rsidP="00661121">
      <w:pPr>
        <w:numPr>
          <w:ilvl w:val="0"/>
          <w:numId w:val="15"/>
        </w:numPr>
        <w:tabs>
          <w:tab w:val="clear" w:pos="810"/>
          <w:tab w:val="num" w:pos="142"/>
        </w:tabs>
        <w:spacing w:after="0" w:line="240" w:lineRule="auto"/>
        <w:ind w:left="587"/>
        <w:rPr>
          <w:b/>
          <w:sz w:val="20"/>
          <w:szCs w:val="20"/>
          <w:u w:val="single"/>
          <w:lang w:val="en-US"/>
        </w:rPr>
      </w:pPr>
      <w:r w:rsidRPr="00D23312">
        <w:rPr>
          <w:rFonts w:ascii="Calibri" w:hAnsi="Calibri" w:cs="Arial"/>
          <w:sz w:val="20"/>
          <w:szCs w:val="20"/>
        </w:rPr>
        <w:t xml:space="preserve">All children have access to a range of sources to form hypotheses </w:t>
      </w:r>
      <w:r w:rsidRPr="00D23312">
        <w:rPr>
          <w:sz w:val="20"/>
          <w:szCs w:val="20"/>
          <w:lang w:val="en-US"/>
        </w:rPr>
        <w:t>(e.g. stories, diary entries, pictures, buildings still standing today and artefacts)</w:t>
      </w:r>
      <w:r>
        <w:rPr>
          <w:sz w:val="20"/>
          <w:szCs w:val="20"/>
          <w:lang w:val="en-US"/>
        </w:rPr>
        <w:t>.</w:t>
      </w:r>
    </w:p>
    <w:p w:rsidR="00D23312" w:rsidRPr="00D23312" w:rsidRDefault="00D23312" w:rsidP="00D23312">
      <w:pPr>
        <w:spacing w:after="0" w:line="240" w:lineRule="auto"/>
        <w:ind w:left="450"/>
        <w:rPr>
          <w:b/>
          <w:sz w:val="20"/>
          <w:szCs w:val="20"/>
          <w:u w:val="single"/>
          <w:lang w:val="en-US"/>
        </w:rPr>
      </w:pPr>
    </w:p>
    <w:p w:rsidR="00D23312" w:rsidRDefault="00D23312" w:rsidP="00D23312">
      <w:pPr>
        <w:spacing w:after="0" w:line="240" w:lineRule="auto"/>
        <w:jc w:val="both"/>
        <w:rPr>
          <w:rFonts w:eastAsia="Times New Roman" w:cs="Times New Roman"/>
          <w:b/>
          <w:sz w:val="20"/>
          <w:szCs w:val="20"/>
        </w:rPr>
      </w:pPr>
      <w:r>
        <w:rPr>
          <w:rFonts w:eastAsia="Times New Roman" w:cs="Times New Roman"/>
          <w:b/>
          <w:sz w:val="20"/>
          <w:szCs w:val="20"/>
        </w:rPr>
        <w:t>Within a Planned History Lesson:</w:t>
      </w:r>
    </w:p>
    <w:p w:rsidR="00D23312" w:rsidRPr="00D4545C" w:rsidRDefault="00D23312" w:rsidP="00D23312">
      <w:pPr>
        <w:pStyle w:val="ListParagraph"/>
        <w:numPr>
          <w:ilvl w:val="0"/>
          <w:numId w:val="7"/>
        </w:numPr>
        <w:tabs>
          <w:tab w:val="num" w:pos="1080"/>
        </w:tabs>
        <w:spacing w:after="0" w:line="240" w:lineRule="auto"/>
        <w:rPr>
          <w:rFonts w:ascii="Calibri" w:hAnsi="Calibri" w:cs="Arial"/>
          <w:sz w:val="20"/>
          <w:szCs w:val="20"/>
        </w:rPr>
      </w:pPr>
      <w:r w:rsidRPr="00D4545C">
        <w:rPr>
          <w:rFonts w:ascii="Calibri" w:hAnsi="Calibri" w:cs="Arial"/>
          <w:sz w:val="20"/>
          <w:szCs w:val="20"/>
        </w:rPr>
        <w:t xml:space="preserve">Previous knowledge, understanding and skills are </w:t>
      </w:r>
      <w:r w:rsidRPr="00D4545C">
        <w:rPr>
          <w:sz w:val="20"/>
          <w:szCs w:val="16"/>
        </w:rPr>
        <w:t>revisited to ensure a smooth transition into the new understanding</w:t>
      </w:r>
      <w:r w:rsidRPr="00D4545C">
        <w:rPr>
          <w:rFonts w:ascii="Calibri" w:hAnsi="Calibri" w:cs="Arial"/>
          <w:sz w:val="20"/>
          <w:szCs w:val="20"/>
        </w:rPr>
        <w:t>;</w:t>
      </w:r>
    </w:p>
    <w:p w:rsidR="00B92AD0" w:rsidRDefault="00D23312" w:rsidP="00B92AD0">
      <w:pPr>
        <w:numPr>
          <w:ilvl w:val="0"/>
          <w:numId w:val="7"/>
        </w:numPr>
        <w:tabs>
          <w:tab w:val="num" w:pos="1080"/>
        </w:tabs>
        <w:spacing w:after="0" w:line="240" w:lineRule="auto"/>
        <w:rPr>
          <w:rFonts w:ascii="Calibri" w:hAnsi="Calibri" w:cs="Arial"/>
          <w:sz w:val="20"/>
          <w:szCs w:val="20"/>
        </w:rPr>
      </w:pPr>
      <w:r w:rsidRPr="00D4545C">
        <w:rPr>
          <w:rFonts w:ascii="Calibri" w:hAnsi="Calibri" w:cs="Arial"/>
          <w:sz w:val="20"/>
          <w:szCs w:val="20"/>
        </w:rPr>
        <w:t xml:space="preserve">Challenge, independence, experiential learning and relating </w:t>
      </w:r>
      <w:r>
        <w:rPr>
          <w:rFonts w:ascii="Calibri" w:hAnsi="Calibri" w:cs="Arial"/>
          <w:sz w:val="20"/>
          <w:szCs w:val="20"/>
        </w:rPr>
        <w:t>History</w:t>
      </w:r>
      <w:r w:rsidRPr="00D4545C">
        <w:rPr>
          <w:rFonts w:ascii="Calibri" w:hAnsi="Calibri" w:cs="Arial"/>
          <w:sz w:val="20"/>
          <w:szCs w:val="20"/>
        </w:rPr>
        <w:t xml:space="preserve"> to the wider world are what drives planned sessions</w:t>
      </w:r>
      <w:r>
        <w:rPr>
          <w:rFonts w:ascii="Calibri" w:hAnsi="Calibri" w:cs="Arial"/>
          <w:sz w:val="20"/>
          <w:szCs w:val="20"/>
        </w:rPr>
        <w:t>;</w:t>
      </w:r>
    </w:p>
    <w:p w:rsidR="00B92AD0" w:rsidRPr="00B92AD0" w:rsidRDefault="00D23312" w:rsidP="00B92AD0">
      <w:pPr>
        <w:numPr>
          <w:ilvl w:val="0"/>
          <w:numId w:val="7"/>
        </w:numPr>
        <w:tabs>
          <w:tab w:val="num" w:pos="1080"/>
        </w:tabs>
        <w:spacing w:after="0" w:line="240" w:lineRule="auto"/>
        <w:rPr>
          <w:rFonts w:ascii="Calibri" w:hAnsi="Calibri" w:cs="Arial"/>
          <w:sz w:val="20"/>
          <w:szCs w:val="20"/>
        </w:rPr>
      </w:pPr>
      <w:r w:rsidRPr="00B92AD0">
        <w:rPr>
          <w:sz w:val="20"/>
          <w:szCs w:val="16"/>
        </w:rPr>
        <w:t xml:space="preserve">A </w:t>
      </w:r>
      <w:r w:rsidR="00B92AD0" w:rsidRPr="00B92AD0">
        <w:rPr>
          <w:rFonts w:ascii="Calibri" w:hAnsi="Calibri" w:cs="Arial"/>
          <w:sz w:val="20"/>
          <w:szCs w:val="20"/>
        </w:rPr>
        <w:t xml:space="preserve">combination of teaching styles is adopted to suit the needs of all learners, will high expectations for all; </w:t>
      </w:r>
    </w:p>
    <w:p w:rsidR="00D23312" w:rsidRPr="00B92AD0" w:rsidRDefault="00D23312" w:rsidP="00D23312">
      <w:pPr>
        <w:pStyle w:val="ListParagraph"/>
        <w:numPr>
          <w:ilvl w:val="0"/>
          <w:numId w:val="7"/>
        </w:numPr>
        <w:spacing w:after="0"/>
        <w:jc w:val="both"/>
        <w:rPr>
          <w:sz w:val="20"/>
          <w:szCs w:val="16"/>
        </w:rPr>
      </w:pPr>
      <w:r w:rsidRPr="00B92AD0">
        <w:rPr>
          <w:sz w:val="20"/>
          <w:szCs w:val="16"/>
        </w:rPr>
        <w:t>Practical learning opportunities are taken where possible;</w:t>
      </w:r>
    </w:p>
    <w:p w:rsidR="00D23312" w:rsidRDefault="00D23312" w:rsidP="00D23312">
      <w:pPr>
        <w:pStyle w:val="ListParagraph"/>
        <w:numPr>
          <w:ilvl w:val="0"/>
          <w:numId w:val="7"/>
        </w:numPr>
        <w:spacing w:after="0"/>
        <w:jc w:val="both"/>
        <w:rPr>
          <w:sz w:val="20"/>
          <w:szCs w:val="16"/>
        </w:rPr>
      </w:pPr>
      <w:r>
        <w:rPr>
          <w:sz w:val="20"/>
          <w:szCs w:val="16"/>
        </w:rPr>
        <w:t>Key vocabulary, learning outcomes, success criteria are shared with the children at the outset;</w:t>
      </w:r>
    </w:p>
    <w:p w:rsidR="00D23312" w:rsidRDefault="00D23312" w:rsidP="00D23312">
      <w:pPr>
        <w:numPr>
          <w:ilvl w:val="0"/>
          <w:numId w:val="7"/>
        </w:numPr>
        <w:tabs>
          <w:tab w:val="num" w:pos="1080"/>
        </w:tabs>
        <w:spacing w:after="0" w:line="240" w:lineRule="auto"/>
        <w:jc w:val="both"/>
        <w:rPr>
          <w:sz w:val="20"/>
          <w:szCs w:val="16"/>
        </w:rPr>
      </w:pPr>
      <w:r>
        <w:rPr>
          <w:rFonts w:ascii="Calibri" w:hAnsi="Calibri" w:cs="Arial"/>
          <w:sz w:val="20"/>
          <w:szCs w:val="20"/>
        </w:rPr>
        <w:t>C</w:t>
      </w:r>
      <w:r w:rsidRPr="00D4545C">
        <w:rPr>
          <w:rFonts w:ascii="Calibri" w:hAnsi="Calibri" w:cs="Arial"/>
          <w:sz w:val="20"/>
          <w:szCs w:val="20"/>
        </w:rPr>
        <w:t>hildren playing an active part in their learning, working independently, in pairs or groups and engaging</w:t>
      </w:r>
      <w:r w:rsidRPr="00D4545C">
        <w:rPr>
          <w:sz w:val="20"/>
          <w:szCs w:val="16"/>
        </w:rPr>
        <w:t xml:space="preserve"> in constant dialogue with others</w:t>
      </w:r>
      <w:r>
        <w:rPr>
          <w:sz w:val="20"/>
          <w:szCs w:val="16"/>
        </w:rPr>
        <w:t>;</w:t>
      </w:r>
    </w:p>
    <w:p w:rsidR="00D23312" w:rsidRDefault="00D23312" w:rsidP="00D23312">
      <w:pPr>
        <w:pStyle w:val="ListParagraph"/>
        <w:numPr>
          <w:ilvl w:val="0"/>
          <w:numId w:val="7"/>
        </w:numPr>
        <w:spacing w:after="0"/>
        <w:jc w:val="both"/>
        <w:rPr>
          <w:sz w:val="20"/>
          <w:szCs w:val="16"/>
        </w:rPr>
      </w:pPr>
      <w:r>
        <w:rPr>
          <w:sz w:val="20"/>
          <w:szCs w:val="16"/>
        </w:rPr>
        <w:t>Staff have the confidence to intervene through effective questioning to challenge or extend children’s thought processes</w:t>
      </w:r>
    </w:p>
    <w:p w:rsidR="00B92AD0" w:rsidRPr="00417FF7" w:rsidRDefault="00B92AD0" w:rsidP="00B92AD0">
      <w:pPr>
        <w:numPr>
          <w:ilvl w:val="0"/>
          <w:numId w:val="7"/>
        </w:numPr>
        <w:tabs>
          <w:tab w:val="num" w:pos="1080"/>
        </w:tabs>
        <w:spacing w:after="0" w:line="240" w:lineRule="auto"/>
        <w:rPr>
          <w:rFonts w:ascii="Calibri" w:hAnsi="Calibri" w:cs="Arial"/>
          <w:sz w:val="20"/>
          <w:szCs w:val="20"/>
        </w:rPr>
      </w:pPr>
      <w:r>
        <w:rPr>
          <w:rFonts w:ascii="Calibri" w:hAnsi="Calibri" w:cs="Arial"/>
          <w:sz w:val="20"/>
          <w:szCs w:val="20"/>
        </w:rPr>
        <w:t>Incidental or planned i</w:t>
      </w:r>
      <w:r w:rsidRPr="00417FF7">
        <w:rPr>
          <w:rFonts w:ascii="Calibri" w:hAnsi="Calibri" w:cs="Arial"/>
          <w:sz w:val="20"/>
          <w:szCs w:val="20"/>
        </w:rPr>
        <w:t>ntervention groups</w:t>
      </w:r>
      <w:r>
        <w:rPr>
          <w:rFonts w:ascii="Calibri" w:hAnsi="Calibri" w:cs="Arial"/>
          <w:sz w:val="20"/>
          <w:szCs w:val="20"/>
        </w:rPr>
        <w:t>, with staff or the use of technology,</w:t>
      </w:r>
      <w:r w:rsidRPr="00417FF7">
        <w:rPr>
          <w:rFonts w:ascii="Calibri" w:hAnsi="Calibri" w:cs="Arial"/>
          <w:sz w:val="20"/>
          <w:szCs w:val="20"/>
        </w:rPr>
        <w:t xml:space="preserve"> are in place to support children’s specific needs;</w:t>
      </w:r>
    </w:p>
    <w:p w:rsidR="00B92AD0" w:rsidRPr="0007403D" w:rsidRDefault="00B92AD0" w:rsidP="00B92AD0">
      <w:pPr>
        <w:numPr>
          <w:ilvl w:val="0"/>
          <w:numId w:val="7"/>
        </w:numPr>
        <w:tabs>
          <w:tab w:val="num" w:pos="1080"/>
        </w:tabs>
        <w:spacing w:after="0" w:line="240" w:lineRule="auto"/>
        <w:rPr>
          <w:b/>
          <w:sz w:val="20"/>
          <w:szCs w:val="16"/>
        </w:rPr>
      </w:pPr>
      <w:r w:rsidRPr="00417FF7">
        <w:rPr>
          <w:rFonts w:ascii="Calibri" w:hAnsi="Calibri" w:cs="Arial"/>
          <w:sz w:val="20"/>
          <w:szCs w:val="20"/>
        </w:rPr>
        <w:t xml:space="preserve">Teachers and teaching assistants </w:t>
      </w:r>
      <w:r>
        <w:rPr>
          <w:rFonts w:ascii="Calibri" w:hAnsi="Calibri" w:cs="Arial"/>
          <w:sz w:val="20"/>
          <w:szCs w:val="20"/>
        </w:rPr>
        <w:t xml:space="preserve">(where available) </w:t>
      </w:r>
      <w:r w:rsidRPr="00417FF7">
        <w:rPr>
          <w:rFonts w:ascii="Calibri" w:hAnsi="Calibri" w:cs="Arial"/>
          <w:sz w:val="20"/>
          <w:szCs w:val="20"/>
        </w:rPr>
        <w:t>work with specific focus groups, and actively intervene and support with the learning of particular children</w:t>
      </w:r>
      <w:r>
        <w:rPr>
          <w:rFonts w:ascii="Calibri" w:hAnsi="Calibri" w:cs="Arial"/>
          <w:sz w:val="20"/>
          <w:szCs w:val="20"/>
        </w:rPr>
        <w:t xml:space="preserve"> by using</w:t>
      </w:r>
      <w:r>
        <w:rPr>
          <w:sz w:val="20"/>
          <w:szCs w:val="16"/>
        </w:rPr>
        <w:t xml:space="preserve"> effective questioning to challenge or extend children’s thought processes.</w:t>
      </w:r>
    </w:p>
    <w:p w:rsidR="00D23312" w:rsidRDefault="00D23312" w:rsidP="00661121">
      <w:pPr>
        <w:spacing w:after="0" w:line="240" w:lineRule="auto"/>
        <w:rPr>
          <w:b/>
          <w:sz w:val="20"/>
          <w:szCs w:val="20"/>
          <w:u w:val="single"/>
          <w:lang w:val="en-US"/>
        </w:rPr>
      </w:pPr>
    </w:p>
    <w:p w:rsidR="00661121" w:rsidRPr="00661121" w:rsidRDefault="00661121" w:rsidP="00661121">
      <w:pPr>
        <w:spacing w:after="0" w:line="240" w:lineRule="auto"/>
        <w:rPr>
          <w:b/>
          <w:sz w:val="20"/>
          <w:szCs w:val="20"/>
          <w:u w:val="single"/>
          <w:lang w:val="en-US"/>
        </w:rPr>
      </w:pPr>
    </w:p>
    <w:p w:rsidR="00B92AD0" w:rsidRPr="00BD6289" w:rsidRDefault="00B92AD0" w:rsidP="00B92AD0">
      <w:pPr>
        <w:rPr>
          <w:rFonts w:ascii="Calibri" w:hAnsi="Calibri" w:cs="Arial"/>
          <w:b/>
          <w:sz w:val="20"/>
          <w:szCs w:val="20"/>
          <w:u w:val="single"/>
        </w:rPr>
      </w:pPr>
      <w:r w:rsidRPr="00417FF7">
        <w:rPr>
          <w:rFonts w:ascii="Calibri" w:hAnsi="Calibri" w:cs="Arial"/>
          <w:b/>
          <w:sz w:val="20"/>
          <w:szCs w:val="20"/>
          <w:u w:val="single"/>
        </w:rPr>
        <w:t>Planning and Assessment</w:t>
      </w:r>
    </w:p>
    <w:p w:rsidR="00B92AD0" w:rsidRDefault="00B92AD0" w:rsidP="00B92AD0">
      <w:pPr>
        <w:numPr>
          <w:ilvl w:val="0"/>
          <w:numId w:val="17"/>
        </w:numPr>
        <w:tabs>
          <w:tab w:val="clear" w:pos="720"/>
          <w:tab w:val="num" w:pos="142"/>
        </w:tabs>
        <w:spacing w:after="0" w:line="240" w:lineRule="auto"/>
        <w:ind w:left="567"/>
        <w:rPr>
          <w:rFonts w:ascii="Calibri" w:hAnsi="Calibri" w:cs="Arial"/>
          <w:sz w:val="20"/>
          <w:szCs w:val="20"/>
        </w:rPr>
      </w:pPr>
      <w:r w:rsidRPr="00417FF7">
        <w:rPr>
          <w:rFonts w:ascii="Calibri" w:hAnsi="Calibri" w:cs="Arial"/>
          <w:sz w:val="20"/>
          <w:szCs w:val="20"/>
        </w:rPr>
        <w:t>Planned next steps in teaching and learning are identified from information gathered in the previous half term and this in turn informs the planning for the coming half term;</w:t>
      </w:r>
    </w:p>
    <w:p w:rsidR="00B92AD0" w:rsidRPr="00417FF7" w:rsidRDefault="00B92AD0" w:rsidP="00B92AD0">
      <w:pPr>
        <w:numPr>
          <w:ilvl w:val="0"/>
          <w:numId w:val="17"/>
        </w:numPr>
        <w:tabs>
          <w:tab w:val="clear" w:pos="720"/>
          <w:tab w:val="num" w:pos="142"/>
        </w:tabs>
        <w:spacing w:after="0" w:line="240" w:lineRule="auto"/>
        <w:ind w:left="567"/>
        <w:rPr>
          <w:rFonts w:ascii="Calibri" w:hAnsi="Calibri" w:cs="Arial"/>
          <w:sz w:val="20"/>
          <w:szCs w:val="20"/>
        </w:rPr>
      </w:pPr>
      <w:r>
        <w:rPr>
          <w:rFonts w:ascii="Calibri" w:hAnsi="Calibri" w:cs="Arial"/>
          <w:sz w:val="20"/>
          <w:szCs w:val="20"/>
        </w:rPr>
        <w:t>A planned long term block of teaching shows sequential coverage across year groups (these can be negotiated with the subject coordinator dependent on resource requirements and whether it would be a logical learning sequence or not) and ongoing learning;</w:t>
      </w:r>
    </w:p>
    <w:p w:rsidR="00B92AD0" w:rsidRPr="00417FF7" w:rsidRDefault="00B92AD0" w:rsidP="00B92AD0">
      <w:pPr>
        <w:numPr>
          <w:ilvl w:val="0"/>
          <w:numId w:val="17"/>
        </w:numPr>
        <w:tabs>
          <w:tab w:val="clear" w:pos="720"/>
          <w:tab w:val="num" w:pos="142"/>
        </w:tabs>
        <w:spacing w:after="0" w:line="240" w:lineRule="auto"/>
        <w:ind w:left="567"/>
        <w:rPr>
          <w:rFonts w:ascii="Calibri" w:hAnsi="Calibri" w:cs="Arial"/>
          <w:sz w:val="20"/>
          <w:szCs w:val="20"/>
        </w:rPr>
      </w:pPr>
      <w:r w:rsidRPr="00417FF7">
        <w:rPr>
          <w:rFonts w:ascii="Calibri" w:hAnsi="Calibri" w:cs="Arial"/>
          <w:sz w:val="20"/>
          <w:szCs w:val="20"/>
        </w:rPr>
        <w:t xml:space="preserve">A planned medium term block of teaching includes the following key information: </w:t>
      </w:r>
    </w:p>
    <w:p w:rsidR="00B92AD0" w:rsidRPr="00417FF7" w:rsidRDefault="00B92AD0" w:rsidP="00B92AD0">
      <w:pPr>
        <w:tabs>
          <w:tab w:val="num" w:pos="142"/>
        </w:tabs>
        <w:spacing w:after="0"/>
        <w:ind w:left="567"/>
        <w:jc w:val="both"/>
        <w:rPr>
          <w:rFonts w:ascii="Calibri" w:hAnsi="Calibri" w:cs="Arial"/>
          <w:sz w:val="20"/>
          <w:szCs w:val="20"/>
        </w:rPr>
      </w:pPr>
      <w:r w:rsidRPr="00417FF7">
        <w:rPr>
          <w:rFonts w:ascii="Calibri" w:hAnsi="Calibri" w:cs="Arial"/>
          <w:sz w:val="20"/>
          <w:szCs w:val="20"/>
        </w:rPr>
        <w:t xml:space="preserve">Ongoing learning; </w:t>
      </w:r>
      <w:r>
        <w:rPr>
          <w:rFonts w:ascii="Calibri" w:hAnsi="Calibri" w:cs="Arial"/>
          <w:sz w:val="20"/>
          <w:szCs w:val="20"/>
        </w:rPr>
        <w:t xml:space="preserve">estimated time scales; </w:t>
      </w:r>
      <w:r w:rsidRPr="00417FF7">
        <w:rPr>
          <w:rFonts w:ascii="Calibri" w:hAnsi="Calibri" w:cs="Arial"/>
          <w:sz w:val="20"/>
          <w:szCs w:val="20"/>
        </w:rPr>
        <w:t xml:space="preserve">new learning; </w:t>
      </w:r>
      <w:r>
        <w:rPr>
          <w:rFonts w:ascii="Calibri" w:hAnsi="Calibri" w:cs="Arial"/>
          <w:sz w:val="20"/>
          <w:szCs w:val="20"/>
        </w:rPr>
        <w:t xml:space="preserve">knowledge </w:t>
      </w:r>
      <w:r w:rsidR="00042336">
        <w:rPr>
          <w:rFonts w:ascii="Calibri" w:hAnsi="Calibri" w:cs="Arial"/>
          <w:sz w:val="20"/>
          <w:szCs w:val="20"/>
        </w:rPr>
        <w:t xml:space="preserve">and skill </w:t>
      </w:r>
      <w:r>
        <w:rPr>
          <w:rFonts w:ascii="Calibri" w:hAnsi="Calibri" w:cs="Arial"/>
          <w:sz w:val="20"/>
          <w:szCs w:val="20"/>
        </w:rPr>
        <w:t>objectives</w:t>
      </w:r>
      <w:r w:rsidR="00042336">
        <w:rPr>
          <w:rFonts w:ascii="Calibri" w:hAnsi="Calibri" w:cs="Arial"/>
          <w:sz w:val="20"/>
          <w:szCs w:val="20"/>
        </w:rPr>
        <w:t>; core knowledge outcomes</w:t>
      </w:r>
      <w:r>
        <w:rPr>
          <w:rFonts w:ascii="Calibri" w:hAnsi="Calibri" w:cs="Arial"/>
          <w:sz w:val="20"/>
          <w:szCs w:val="20"/>
        </w:rPr>
        <w:t>.</w:t>
      </w:r>
      <w:r w:rsidRPr="00417FF7">
        <w:rPr>
          <w:rFonts w:ascii="Calibri" w:hAnsi="Calibri" w:cs="Arial"/>
          <w:sz w:val="20"/>
          <w:szCs w:val="20"/>
        </w:rPr>
        <w:t xml:space="preserve"> </w:t>
      </w:r>
    </w:p>
    <w:p w:rsidR="00B92AD0" w:rsidRDefault="00B92AD0" w:rsidP="00B92AD0">
      <w:pPr>
        <w:numPr>
          <w:ilvl w:val="0"/>
          <w:numId w:val="17"/>
        </w:numPr>
        <w:tabs>
          <w:tab w:val="clear" w:pos="720"/>
          <w:tab w:val="num" w:pos="142"/>
        </w:tabs>
        <w:spacing w:after="0" w:line="240" w:lineRule="auto"/>
        <w:ind w:left="567"/>
        <w:rPr>
          <w:rFonts w:ascii="Calibri" w:hAnsi="Calibri" w:cs="Arial"/>
          <w:sz w:val="20"/>
          <w:szCs w:val="20"/>
        </w:rPr>
      </w:pPr>
      <w:r w:rsidRPr="00417FF7">
        <w:rPr>
          <w:rFonts w:ascii="Calibri" w:hAnsi="Calibri" w:cs="Arial"/>
          <w:sz w:val="20"/>
          <w:szCs w:val="20"/>
        </w:rPr>
        <w:t>A planned short term block of teaching includes the following key information</w:t>
      </w:r>
      <w:r>
        <w:rPr>
          <w:rFonts w:ascii="Calibri" w:hAnsi="Calibri" w:cs="Arial"/>
          <w:sz w:val="20"/>
          <w:szCs w:val="20"/>
        </w:rPr>
        <w:t>:</w:t>
      </w:r>
    </w:p>
    <w:p w:rsidR="00B92AD0" w:rsidRPr="00B92AD0" w:rsidRDefault="00B92AD0" w:rsidP="00B92AD0">
      <w:pPr>
        <w:numPr>
          <w:ilvl w:val="0"/>
          <w:numId w:val="17"/>
        </w:numPr>
        <w:tabs>
          <w:tab w:val="clear" w:pos="720"/>
          <w:tab w:val="num" w:pos="142"/>
        </w:tabs>
        <w:spacing w:after="0" w:line="240" w:lineRule="auto"/>
        <w:ind w:left="567"/>
        <w:rPr>
          <w:rFonts w:ascii="Calibri" w:hAnsi="Calibri" w:cs="Arial"/>
          <w:sz w:val="20"/>
          <w:szCs w:val="20"/>
        </w:rPr>
      </w:pPr>
      <w:r w:rsidRPr="00B92AD0">
        <w:rPr>
          <w:rFonts w:ascii="Calibri" w:hAnsi="Calibri" w:cs="Arial"/>
          <w:sz w:val="20"/>
          <w:szCs w:val="20"/>
        </w:rPr>
        <w:t>Ongoing objectives and new objectives (linked to substantive and disciplinary knowledge); teaching; vocabulary; pre learning activity; talk activities; independent activities; differentiation; success criteria/outcomes; resources; evaluation of learning</w:t>
      </w:r>
    </w:p>
    <w:p w:rsidR="00B92AD0" w:rsidRDefault="00B92AD0" w:rsidP="00B92AD0">
      <w:pPr>
        <w:numPr>
          <w:ilvl w:val="0"/>
          <w:numId w:val="17"/>
        </w:numPr>
        <w:tabs>
          <w:tab w:val="clear" w:pos="720"/>
          <w:tab w:val="num" w:pos="142"/>
          <w:tab w:val="num" w:pos="284"/>
        </w:tabs>
        <w:spacing w:after="0"/>
        <w:ind w:left="567"/>
        <w:rPr>
          <w:rFonts w:ascii="Calibri" w:hAnsi="Calibri" w:cs="Arial"/>
          <w:sz w:val="20"/>
          <w:szCs w:val="20"/>
        </w:rPr>
      </w:pPr>
      <w:r w:rsidRPr="00417FF7">
        <w:rPr>
          <w:rFonts w:ascii="Calibri" w:hAnsi="Calibri" w:cs="Arial"/>
          <w:sz w:val="20"/>
          <w:szCs w:val="20"/>
        </w:rPr>
        <w:t xml:space="preserve">In the Foundation Stage teachers </w:t>
      </w:r>
      <w:r>
        <w:rPr>
          <w:rFonts w:ascii="Calibri" w:hAnsi="Calibri" w:cs="Arial"/>
          <w:sz w:val="20"/>
          <w:szCs w:val="20"/>
        </w:rPr>
        <w:t xml:space="preserve">follow a curriculum that is planned in line with the new statutory framework for the early </w:t>
      </w:r>
      <w:proofErr w:type="gramStart"/>
      <w:r>
        <w:rPr>
          <w:rFonts w:ascii="Calibri" w:hAnsi="Calibri" w:cs="Arial"/>
          <w:sz w:val="20"/>
          <w:szCs w:val="20"/>
        </w:rPr>
        <w:t>years</w:t>
      </w:r>
      <w:proofErr w:type="gramEnd"/>
      <w:r>
        <w:rPr>
          <w:rFonts w:ascii="Calibri" w:hAnsi="Calibri" w:cs="Arial"/>
          <w:sz w:val="20"/>
          <w:szCs w:val="20"/>
        </w:rPr>
        <w:t xml:space="preserve"> foundation stage (2021) and Development Matters (2021) and aim for children to achieve the</w:t>
      </w:r>
      <w:r w:rsidRPr="00417FF7">
        <w:rPr>
          <w:rFonts w:ascii="Calibri" w:hAnsi="Calibri" w:cs="Arial"/>
          <w:sz w:val="20"/>
          <w:szCs w:val="20"/>
        </w:rPr>
        <w:t xml:space="preserve"> ELGs.</w:t>
      </w:r>
    </w:p>
    <w:p w:rsidR="00B92AD0" w:rsidRPr="005E6E30" w:rsidRDefault="00B92AD0" w:rsidP="00B92AD0">
      <w:pPr>
        <w:numPr>
          <w:ilvl w:val="0"/>
          <w:numId w:val="17"/>
        </w:numPr>
        <w:tabs>
          <w:tab w:val="clear" w:pos="720"/>
          <w:tab w:val="num" w:pos="142"/>
          <w:tab w:val="num" w:pos="284"/>
        </w:tabs>
        <w:spacing w:after="0"/>
        <w:ind w:left="567"/>
        <w:rPr>
          <w:rFonts w:ascii="Calibri" w:hAnsi="Calibri" w:cs="Arial"/>
          <w:sz w:val="20"/>
          <w:szCs w:val="20"/>
        </w:rPr>
      </w:pPr>
      <w:r>
        <w:rPr>
          <w:sz w:val="20"/>
          <w:szCs w:val="20"/>
          <w:lang w:val="en-US"/>
        </w:rPr>
        <w:t xml:space="preserve">Across EYFS, KS1 and KS2, </w:t>
      </w:r>
      <w:r w:rsidRPr="005E6E30">
        <w:rPr>
          <w:sz w:val="20"/>
          <w:szCs w:val="20"/>
          <w:lang w:val="en-US"/>
        </w:rPr>
        <w:t xml:space="preserve">WOW </w:t>
      </w:r>
      <w:r>
        <w:rPr>
          <w:sz w:val="20"/>
          <w:szCs w:val="20"/>
          <w:lang w:val="en-US"/>
        </w:rPr>
        <w:t>activities</w:t>
      </w:r>
      <w:r w:rsidRPr="005E6E30">
        <w:rPr>
          <w:sz w:val="20"/>
          <w:szCs w:val="20"/>
          <w:lang w:val="en-US"/>
        </w:rPr>
        <w:t xml:space="preserve"> and hooks </w:t>
      </w:r>
      <w:r>
        <w:rPr>
          <w:sz w:val="20"/>
          <w:szCs w:val="20"/>
          <w:lang w:val="en-US"/>
        </w:rPr>
        <w:t xml:space="preserve">are </w:t>
      </w:r>
      <w:r w:rsidRPr="005E6E30">
        <w:rPr>
          <w:sz w:val="20"/>
          <w:szCs w:val="20"/>
          <w:lang w:val="en-US"/>
        </w:rPr>
        <w:t xml:space="preserve">used at selected points within topics to improve </w:t>
      </w:r>
      <w:r>
        <w:rPr>
          <w:sz w:val="20"/>
          <w:szCs w:val="20"/>
          <w:lang w:val="en-US"/>
        </w:rPr>
        <w:t>historical</w:t>
      </w:r>
      <w:r w:rsidRPr="005E6E30">
        <w:rPr>
          <w:sz w:val="20"/>
          <w:szCs w:val="20"/>
          <w:lang w:val="en-US"/>
        </w:rPr>
        <w:t xml:space="preserve"> capital, provide real life experiences, increase engagement and curiosity as well as reducing the abstractness related to particular </w:t>
      </w:r>
      <w:r w:rsidRPr="005E6E30">
        <w:rPr>
          <w:sz w:val="20"/>
          <w:szCs w:val="20"/>
          <w:lang w:val="en-US"/>
        </w:rPr>
        <w:lastRenderedPageBreak/>
        <w:t>topics and vocabulary. Some year groups, when appropriate, work collaboratively to enhance their learning experiences. Hooks could include interviews, videos, images, trips and key speakers.</w:t>
      </w:r>
    </w:p>
    <w:p w:rsidR="00B92AD0" w:rsidRDefault="00B92AD0" w:rsidP="003C15B8">
      <w:pPr>
        <w:spacing w:after="0" w:line="240" w:lineRule="auto"/>
        <w:jc w:val="both"/>
        <w:rPr>
          <w:rFonts w:eastAsia="Times New Roman" w:cs="Times New Roman"/>
          <w:sz w:val="20"/>
          <w:szCs w:val="20"/>
        </w:rPr>
      </w:pPr>
    </w:p>
    <w:p w:rsidR="00045FD5" w:rsidRDefault="00045FD5" w:rsidP="003C15B8">
      <w:pPr>
        <w:spacing w:after="0" w:line="240" w:lineRule="auto"/>
        <w:jc w:val="both"/>
        <w:rPr>
          <w:rFonts w:eastAsia="Times New Roman" w:cs="Times New Roman"/>
          <w:sz w:val="20"/>
          <w:szCs w:val="20"/>
        </w:rPr>
      </w:pPr>
    </w:p>
    <w:p w:rsidR="00045FD5" w:rsidRDefault="00045FD5" w:rsidP="003C15B8">
      <w:pPr>
        <w:spacing w:after="0" w:line="240" w:lineRule="auto"/>
        <w:jc w:val="both"/>
        <w:rPr>
          <w:rFonts w:eastAsia="Times New Roman" w:cs="Times New Roman"/>
          <w:sz w:val="20"/>
          <w:szCs w:val="20"/>
        </w:rPr>
      </w:pPr>
    </w:p>
    <w:p w:rsidR="00B46EC2" w:rsidRPr="00880203" w:rsidRDefault="00B46EC2" w:rsidP="00B46EC2">
      <w:pPr>
        <w:jc w:val="both"/>
        <w:rPr>
          <w:b/>
          <w:sz w:val="20"/>
          <w:szCs w:val="16"/>
        </w:rPr>
      </w:pPr>
      <w:r w:rsidRPr="00880203">
        <w:rPr>
          <w:b/>
          <w:sz w:val="20"/>
          <w:szCs w:val="16"/>
        </w:rPr>
        <w:t>Assessment</w:t>
      </w:r>
    </w:p>
    <w:p w:rsidR="00981796" w:rsidRDefault="00981796" w:rsidP="00981796">
      <w:pPr>
        <w:jc w:val="both"/>
        <w:rPr>
          <w:sz w:val="20"/>
          <w:szCs w:val="16"/>
        </w:rPr>
      </w:pPr>
      <w:r>
        <w:rPr>
          <w:sz w:val="20"/>
          <w:szCs w:val="16"/>
        </w:rPr>
        <w:t xml:space="preserve">By the end of each key stage, pupils are expected to know, apply and understand the matters, skills and processes specified in the relevant programme of study. The curriculum assessment tool is used after teachers have completed a unit of work. This assesses the </w:t>
      </w:r>
      <w:r w:rsidR="00045FD5">
        <w:rPr>
          <w:sz w:val="20"/>
          <w:szCs w:val="16"/>
        </w:rPr>
        <w:t xml:space="preserve">whether or not the children have grasped the key knowledge blocks of learning that are specified on the bottom of the medium term plan. </w:t>
      </w:r>
    </w:p>
    <w:p w:rsidR="00981796" w:rsidRDefault="00981796" w:rsidP="00981796">
      <w:pPr>
        <w:jc w:val="both"/>
        <w:rPr>
          <w:sz w:val="20"/>
          <w:szCs w:val="16"/>
        </w:rPr>
      </w:pPr>
      <w:r>
        <w:rPr>
          <w:sz w:val="20"/>
          <w:szCs w:val="16"/>
        </w:rPr>
        <w:t>Teacher assessment is achieved through:</w:t>
      </w:r>
    </w:p>
    <w:p w:rsidR="00981796" w:rsidRDefault="00981796" w:rsidP="00981796">
      <w:pPr>
        <w:pStyle w:val="ListParagraph"/>
        <w:numPr>
          <w:ilvl w:val="0"/>
          <w:numId w:val="8"/>
        </w:numPr>
        <w:spacing w:after="0"/>
        <w:jc w:val="both"/>
        <w:rPr>
          <w:sz w:val="20"/>
          <w:szCs w:val="16"/>
        </w:rPr>
      </w:pPr>
      <w:r>
        <w:rPr>
          <w:sz w:val="20"/>
          <w:szCs w:val="16"/>
        </w:rPr>
        <w:t>Discussion with pupils and their ability to answer closed and open-ended questions;</w:t>
      </w:r>
    </w:p>
    <w:p w:rsidR="00981796" w:rsidRDefault="00981796" w:rsidP="00981796">
      <w:pPr>
        <w:pStyle w:val="ListParagraph"/>
        <w:numPr>
          <w:ilvl w:val="0"/>
          <w:numId w:val="8"/>
        </w:numPr>
        <w:spacing w:after="0"/>
        <w:jc w:val="both"/>
        <w:rPr>
          <w:sz w:val="20"/>
          <w:szCs w:val="16"/>
        </w:rPr>
      </w:pPr>
      <w:r>
        <w:rPr>
          <w:sz w:val="20"/>
          <w:szCs w:val="16"/>
        </w:rPr>
        <w:t>Observation of pupils engaged in an activity;</w:t>
      </w:r>
    </w:p>
    <w:p w:rsidR="00981796" w:rsidRDefault="00981796" w:rsidP="00981796">
      <w:pPr>
        <w:pStyle w:val="ListParagraph"/>
        <w:numPr>
          <w:ilvl w:val="0"/>
          <w:numId w:val="8"/>
        </w:numPr>
        <w:spacing w:after="0"/>
        <w:jc w:val="both"/>
        <w:rPr>
          <w:sz w:val="20"/>
          <w:szCs w:val="16"/>
        </w:rPr>
      </w:pPr>
      <w:r>
        <w:rPr>
          <w:sz w:val="20"/>
          <w:szCs w:val="16"/>
        </w:rPr>
        <w:t>Marking ongoing written work using whole class feedback sheets, speech bubbles to discuss an aspect of a child’s work and Qs to consolidate or extend learning;</w:t>
      </w:r>
    </w:p>
    <w:p w:rsidR="00981796" w:rsidRDefault="00981796" w:rsidP="00981796">
      <w:pPr>
        <w:pStyle w:val="ListParagraph"/>
        <w:numPr>
          <w:ilvl w:val="0"/>
          <w:numId w:val="8"/>
        </w:numPr>
        <w:spacing w:after="0"/>
        <w:jc w:val="both"/>
        <w:rPr>
          <w:sz w:val="20"/>
          <w:szCs w:val="16"/>
        </w:rPr>
      </w:pPr>
      <w:r>
        <w:rPr>
          <w:sz w:val="20"/>
          <w:szCs w:val="16"/>
        </w:rPr>
        <w:t>Dialogue with members of support staff;</w:t>
      </w:r>
    </w:p>
    <w:p w:rsidR="00981796" w:rsidRPr="00193F80" w:rsidRDefault="00981796" w:rsidP="00981796">
      <w:pPr>
        <w:numPr>
          <w:ilvl w:val="0"/>
          <w:numId w:val="8"/>
        </w:numPr>
        <w:spacing w:after="0"/>
        <w:rPr>
          <w:rFonts w:ascii="Calibri" w:hAnsi="Calibri" w:cs="Arial"/>
          <w:sz w:val="20"/>
          <w:szCs w:val="20"/>
        </w:rPr>
      </w:pPr>
      <w:r w:rsidRPr="00417FF7">
        <w:rPr>
          <w:rFonts w:ascii="Calibri" w:hAnsi="Calibri" w:cs="Arial"/>
          <w:sz w:val="20"/>
          <w:szCs w:val="20"/>
        </w:rPr>
        <w:t>Evaluations from planning documents;</w:t>
      </w:r>
    </w:p>
    <w:p w:rsidR="00981796" w:rsidRPr="00417FF7" w:rsidRDefault="00981796" w:rsidP="00981796">
      <w:pPr>
        <w:numPr>
          <w:ilvl w:val="0"/>
          <w:numId w:val="8"/>
        </w:numPr>
        <w:spacing w:after="0"/>
        <w:rPr>
          <w:rFonts w:ascii="Calibri" w:hAnsi="Calibri" w:cs="Arial"/>
          <w:sz w:val="20"/>
          <w:szCs w:val="20"/>
        </w:rPr>
      </w:pPr>
      <w:r w:rsidRPr="00417FF7">
        <w:rPr>
          <w:rFonts w:ascii="Calibri" w:hAnsi="Calibri" w:cs="Arial"/>
          <w:sz w:val="20"/>
          <w:szCs w:val="20"/>
        </w:rPr>
        <w:t>End of block assess and review lessons.</w:t>
      </w:r>
    </w:p>
    <w:p w:rsidR="00981796" w:rsidRDefault="00981796" w:rsidP="00B46EC2">
      <w:pPr>
        <w:spacing w:after="0" w:line="240" w:lineRule="auto"/>
        <w:jc w:val="both"/>
        <w:rPr>
          <w:rFonts w:eastAsia="Times New Roman" w:cs="Times New Roman"/>
          <w:b/>
          <w:sz w:val="20"/>
          <w:szCs w:val="20"/>
        </w:rPr>
      </w:pPr>
    </w:p>
    <w:p w:rsidR="00B46EC2" w:rsidRDefault="00B46EC2" w:rsidP="00B46EC2">
      <w:pPr>
        <w:spacing w:after="0" w:line="240" w:lineRule="auto"/>
        <w:jc w:val="both"/>
        <w:rPr>
          <w:rFonts w:eastAsia="Times New Roman" w:cs="Times New Roman"/>
          <w:b/>
          <w:sz w:val="20"/>
          <w:szCs w:val="20"/>
        </w:rPr>
      </w:pPr>
      <w:r>
        <w:rPr>
          <w:rFonts w:eastAsia="Times New Roman" w:cs="Times New Roman"/>
          <w:b/>
          <w:sz w:val="20"/>
          <w:szCs w:val="20"/>
        </w:rPr>
        <w:t>Tracking Progress</w:t>
      </w:r>
    </w:p>
    <w:p w:rsidR="00981796" w:rsidRDefault="00981796" w:rsidP="00981796">
      <w:pPr>
        <w:jc w:val="both"/>
        <w:rPr>
          <w:sz w:val="20"/>
          <w:szCs w:val="16"/>
        </w:rPr>
      </w:pPr>
      <w:r>
        <w:rPr>
          <w:sz w:val="20"/>
          <w:szCs w:val="16"/>
        </w:rPr>
        <w:t xml:space="preserve">Pupil progress is monitored using teacher assessment against the four models: planning and design, cause and effect, change and location and place. This may be evident in pupils’ written work, in whole class feedback sheets or through teacher observations within lessons. </w:t>
      </w:r>
      <w:r w:rsidRPr="00F25FC0">
        <w:rPr>
          <w:rFonts w:eastAsia="Times New Roman" w:cs="Times New Roman"/>
          <w:sz w:val="20"/>
          <w:szCs w:val="20"/>
        </w:rPr>
        <w:t>A</w:t>
      </w:r>
      <w:r>
        <w:rPr>
          <w:rFonts w:eastAsia="Times New Roman" w:cs="Times New Roman"/>
          <w:sz w:val="20"/>
          <w:szCs w:val="20"/>
        </w:rPr>
        <w:t>n end of year</w:t>
      </w:r>
      <w:r w:rsidRPr="00F25FC0">
        <w:rPr>
          <w:rFonts w:eastAsia="Times New Roman" w:cs="Times New Roman"/>
          <w:sz w:val="20"/>
          <w:szCs w:val="20"/>
        </w:rPr>
        <w:t xml:space="preserve"> comment is </w:t>
      </w:r>
      <w:r>
        <w:rPr>
          <w:rFonts w:eastAsia="Times New Roman" w:cs="Times New Roman"/>
          <w:sz w:val="20"/>
          <w:szCs w:val="20"/>
        </w:rPr>
        <w:t>written</w:t>
      </w:r>
      <w:r w:rsidRPr="00F25FC0">
        <w:rPr>
          <w:rFonts w:eastAsia="Times New Roman" w:cs="Times New Roman"/>
          <w:sz w:val="20"/>
          <w:szCs w:val="20"/>
        </w:rPr>
        <w:t xml:space="preserve"> against national expectations and is </w:t>
      </w:r>
      <w:r>
        <w:rPr>
          <w:rFonts w:eastAsia="Times New Roman" w:cs="Times New Roman"/>
          <w:sz w:val="20"/>
          <w:szCs w:val="20"/>
        </w:rPr>
        <w:t>shared with parents on end of year reports. The report also includes</w:t>
      </w:r>
      <w:r w:rsidRPr="00F25FC0">
        <w:rPr>
          <w:rFonts w:eastAsia="Times New Roman" w:cs="Times New Roman"/>
          <w:sz w:val="20"/>
          <w:szCs w:val="20"/>
        </w:rPr>
        <w:t xml:space="preserve"> </w:t>
      </w:r>
      <w:r w:rsidRPr="00417FF7">
        <w:rPr>
          <w:rFonts w:ascii="Calibri" w:hAnsi="Calibri" w:cs="Arial"/>
          <w:sz w:val="20"/>
          <w:szCs w:val="20"/>
        </w:rPr>
        <w:t>a child’s following year’s target.</w:t>
      </w:r>
    </w:p>
    <w:p w:rsidR="00981796" w:rsidRDefault="00981796" w:rsidP="00981796">
      <w:pPr>
        <w:spacing w:after="0" w:line="240" w:lineRule="auto"/>
        <w:jc w:val="both"/>
        <w:rPr>
          <w:rFonts w:eastAsia="Times New Roman" w:cs="Times New Roman"/>
          <w:sz w:val="20"/>
          <w:szCs w:val="20"/>
        </w:rPr>
      </w:pPr>
    </w:p>
    <w:p w:rsidR="00981796" w:rsidRPr="00760B3C" w:rsidRDefault="00981796" w:rsidP="00981796">
      <w:pPr>
        <w:jc w:val="both"/>
        <w:rPr>
          <w:b/>
          <w:sz w:val="20"/>
          <w:szCs w:val="16"/>
        </w:rPr>
      </w:pPr>
      <w:r w:rsidRPr="00760B3C">
        <w:rPr>
          <w:b/>
          <w:sz w:val="20"/>
          <w:szCs w:val="16"/>
        </w:rPr>
        <w:t>Marking</w:t>
      </w:r>
    </w:p>
    <w:p w:rsidR="00981796" w:rsidRPr="00880203" w:rsidRDefault="00981796" w:rsidP="00981796">
      <w:pPr>
        <w:jc w:val="both"/>
        <w:rPr>
          <w:sz w:val="20"/>
          <w:szCs w:val="16"/>
        </w:rPr>
      </w:pPr>
      <w:r>
        <w:rPr>
          <w:sz w:val="20"/>
          <w:szCs w:val="16"/>
        </w:rPr>
        <w:t>Teachers mark pupils’ work following the school marking policy (whole class feedback sheets).  Pupils are given appropriate time to respond to misconceptions and errors.</w:t>
      </w:r>
    </w:p>
    <w:p w:rsidR="00B46EC2" w:rsidRPr="00760B3C" w:rsidRDefault="00B46EC2" w:rsidP="00B46EC2">
      <w:pPr>
        <w:rPr>
          <w:b/>
          <w:sz w:val="20"/>
        </w:rPr>
      </w:pPr>
      <w:r w:rsidRPr="00760B3C">
        <w:rPr>
          <w:b/>
          <w:sz w:val="20"/>
        </w:rPr>
        <w:t>Resources</w:t>
      </w:r>
    </w:p>
    <w:p w:rsidR="00B46EC2" w:rsidRDefault="00B46EC2" w:rsidP="00B46EC2">
      <w:pPr>
        <w:pStyle w:val="ListParagraph"/>
        <w:numPr>
          <w:ilvl w:val="0"/>
          <w:numId w:val="9"/>
        </w:numPr>
        <w:spacing w:after="0" w:line="240" w:lineRule="auto"/>
        <w:rPr>
          <w:sz w:val="20"/>
        </w:rPr>
      </w:pPr>
      <w:r>
        <w:rPr>
          <w:sz w:val="20"/>
        </w:rPr>
        <w:t>History</w:t>
      </w:r>
      <w:r w:rsidRPr="00760B3C">
        <w:rPr>
          <w:sz w:val="20"/>
        </w:rPr>
        <w:t xml:space="preserve"> resources are stored in a central location.</w:t>
      </w:r>
    </w:p>
    <w:p w:rsidR="00B46EC2" w:rsidRPr="00760B3C" w:rsidRDefault="00B46EC2" w:rsidP="00B46EC2">
      <w:pPr>
        <w:pStyle w:val="ListParagraph"/>
        <w:numPr>
          <w:ilvl w:val="0"/>
          <w:numId w:val="9"/>
        </w:numPr>
        <w:spacing w:after="0" w:line="240" w:lineRule="auto"/>
        <w:rPr>
          <w:sz w:val="20"/>
        </w:rPr>
      </w:pPr>
      <w:r>
        <w:rPr>
          <w:sz w:val="20"/>
        </w:rPr>
        <w:t>Additional resources are available for hire from Hartlepool Museum</w:t>
      </w:r>
      <w:r w:rsidR="00981796">
        <w:rPr>
          <w:sz w:val="20"/>
        </w:rPr>
        <w:t>.</w:t>
      </w:r>
    </w:p>
    <w:p w:rsidR="00B46EC2" w:rsidRPr="00760B3C" w:rsidRDefault="00B46EC2" w:rsidP="00B46EC2">
      <w:pPr>
        <w:pStyle w:val="ListParagraph"/>
        <w:numPr>
          <w:ilvl w:val="0"/>
          <w:numId w:val="9"/>
        </w:numPr>
        <w:spacing w:after="0" w:line="240" w:lineRule="auto"/>
        <w:rPr>
          <w:sz w:val="20"/>
        </w:rPr>
      </w:pPr>
      <w:r w:rsidRPr="00760B3C">
        <w:rPr>
          <w:sz w:val="20"/>
        </w:rPr>
        <w:t>Staff share the responsibility of ensuring that resources are well kept</w:t>
      </w:r>
      <w:r>
        <w:rPr>
          <w:sz w:val="20"/>
        </w:rPr>
        <w:t xml:space="preserve"> and replenished</w:t>
      </w:r>
      <w:r w:rsidRPr="00760B3C">
        <w:rPr>
          <w:sz w:val="20"/>
        </w:rPr>
        <w:t>.</w:t>
      </w:r>
    </w:p>
    <w:p w:rsidR="00B46EC2" w:rsidRPr="00C034E9" w:rsidRDefault="00B46EC2" w:rsidP="00B46EC2">
      <w:pPr>
        <w:pStyle w:val="ListParagraph"/>
        <w:numPr>
          <w:ilvl w:val="0"/>
          <w:numId w:val="9"/>
        </w:numPr>
        <w:spacing w:after="0" w:line="240" w:lineRule="auto"/>
        <w:rPr>
          <w:sz w:val="20"/>
        </w:rPr>
      </w:pPr>
      <w:r w:rsidRPr="00760B3C">
        <w:rPr>
          <w:sz w:val="20"/>
        </w:rPr>
        <w:t>Individual class teachers are responsible for requesting specific resources for individual topics before the start of each term.</w:t>
      </w:r>
    </w:p>
    <w:p w:rsidR="004F3216" w:rsidRDefault="004F3216" w:rsidP="00B46EC2">
      <w:pPr>
        <w:spacing w:after="0" w:line="240" w:lineRule="auto"/>
        <w:jc w:val="both"/>
        <w:rPr>
          <w:rFonts w:eastAsia="Times New Roman" w:cs="Times New Roman"/>
          <w:sz w:val="20"/>
          <w:szCs w:val="20"/>
        </w:rPr>
      </w:pPr>
    </w:p>
    <w:p w:rsidR="004F3216" w:rsidRDefault="004F3216" w:rsidP="00B46EC2">
      <w:pPr>
        <w:spacing w:after="0" w:line="240" w:lineRule="auto"/>
        <w:jc w:val="both"/>
        <w:rPr>
          <w:rFonts w:eastAsia="Times New Roman" w:cs="Times New Roman"/>
          <w:sz w:val="20"/>
          <w:szCs w:val="20"/>
        </w:rPr>
      </w:pPr>
    </w:p>
    <w:p w:rsidR="00045FD5" w:rsidRDefault="00B46EC2" w:rsidP="00045FD5">
      <w:pPr>
        <w:autoSpaceDE w:val="0"/>
        <w:autoSpaceDN w:val="0"/>
        <w:adjustRightInd w:val="0"/>
        <w:spacing w:line="240" w:lineRule="auto"/>
        <w:rPr>
          <w:rFonts w:ascii="Calibri" w:hAnsi="Calibri" w:cs="TTE2FFF988t00"/>
          <w:b/>
          <w:sz w:val="20"/>
          <w:szCs w:val="20"/>
        </w:rPr>
      </w:pPr>
      <w:r>
        <w:rPr>
          <w:rFonts w:ascii="Calibri" w:hAnsi="Calibri" w:cs="TTE2FFF988t00"/>
          <w:b/>
          <w:sz w:val="20"/>
          <w:szCs w:val="20"/>
        </w:rPr>
        <w:t>Cross-</w:t>
      </w:r>
      <w:r w:rsidRPr="009D561C">
        <w:rPr>
          <w:rFonts w:ascii="Calibri" w:hAnsi="Calibri" w:cs="TTE2FFF988t00"/>
          <w:b/>
          <w:sz w:val="20"/>
          <w:szCs w:val="20"/>
        </w:rPr>
        <w:t>Curricular Links</w:t>
      </w:r>
    </w:p>
    <w:p w:rsidR="00B46EC2" w:rsidRDefault="00B46EC2" w:rsidP="00045FD5">
      <w:pPr>
        <w:autoSpaceDE w:val="0"/>
        <w:autoSpaceDN w:val="0"/>
        <w:adjustRightInd w:val="0"/>
        <w:spacing w:line="240" w:lineRule="auto"/>
        <w:rPr>
          <w:rFonts w:ascii="Calibri" w:hAnsi="Calibri" w:cs="TTE2FAA600t00"/>
          <w:sz w:val="20"/>
          <w:szCs w:val="20"/>
        </w:rPr>
      </w:pPr>
      <w:r>
        <w:rPr>
          <w:rFonts w:ascii="Calibri" w:hAnsi="Calibri" w:cs="TTE2FAA600t00"/>
          <w:sz w:val="20"/>
          <w:szCs w:val="20"/>
        </w:rPr>
        <w:t xml:space="preserve">Within History, other curriculum skills are present including Maths (such as data, tables and graphs), writing (such as basic grammar and punctuation is reinforced, spelling of </w:t>
      </w:r>
      <w:r w:rsidR="004F3216">
        <w:rPr>
          <w:rFonts w:ascii="Calibri" w:hAnsi="Calibri" w:cs="TTE2FAA600t00"/>
          <w:sz w:val="20"/>
          <w:szCs w:val="20"/>
        </w:rPr>
        <w:t>historical</w:t>
      </w:r>
      <w:r>
        <w:rPr>
          <w:rFonts w:ascii="Calibri" w:hAnsi="Calibri" w:cs="TTE2FAA600t00"/>
          <w:sz w:val="20"/>
          <w:szCs w:val="20"/>
        </w:rPr>
        <w:t xml:space="preserve"> vocabulary, organising work using headings, explanation texts) and computing when researching using the internet. </w:t>
      </w:r>
      <w:r w:rsidR="004F3216">
        <w:rPr>
          <w:rFonts w:ascii="Calibri" w:hAnsi="Calibri" w:cs="TTE2FAA600t00"/>
          <w:sz w:val="20"/>
          <w:szCs w:val="20"/>
        </w:rPr>
        <w:t>History</w:t>
      </w:r>
      <w:r>
        <w:rPr>
          <w:rFonts w:ascii="Calibri" w:hAnsi="Calibri" w:cs="TTE2FAA600t00"/>
          <w:sz w:val="20"/>
          <w:szCs w:val="20"/>
        </w:rPr>
        <w:t xml:space="preserve"> is also present in other curriculum lessons.  For example, teachers may use </w:t>
      </w:r>
      <w:r w:rsidR="004F3216">
        <w:rPr>
          <w:sz w:val="20"/>
          <w:szCs w:val="20"/>
          <w:lang w:val="en-US"/>
        </w:rPr>
        <w:t>historical themed class book in English where reading and writing activities will embed historical knowledge and create meaningful writing opportunities</w:t>
      </w:r>
      <w:r>
        <w:rPr>
          <w:rFonts w:ascii="Calibri" w:hAnsi="Calibri" w:cs="TTE2FAA600t00"/>
          <w:sz w:val="20"/>
          <w:szCs w:val="20"/>
        </w:rPr>
        <w:t xml:space="preserve">. </w:t>
      </w:r>
      <w:r w:rsidR="004F3216">
        <w:rPr>
          <w:rFonts w:ascii="Calibri" w:hAnsi="Calibri" w:cs="TTE2FAA600t00"/>
          <w:sz w:val="20"/>
          <w:szCs w:val="20"/>
        </w:rPr>
        <w:t>Teachers may also make links to the chronological timeline of history when discussing concepts within RE and Science.</w:t>
      </w:r>
    </w:p>
    <w:p w:rsidR="00BD2329" w:rsidRPr="00045FD5" w:rsidRDefault="00BD2329" w:rsidP="00045FD5">
      <w:pPr>
        <w:autoSpaceDE w:val="0"/>
        <w:autoSpaceDN w:val="0"/>
        <w:adjustRightInd w:val="0"/>
        <w:spacing w:line="240" w:lineRule="auto"/>
        <w:rPr>
          <w:rFonts w:ascii="Calibri" w:hAnsi="Calibri" w:cs="TTE2FFF988t00"/>
          <w:b/>
          <w:sz w:val="20"/>
          <w:szCs w:val="20"/>
        </w:rPr>
      </w:pPr>
    </w:p>
    <w:p w:rsidR="00981796" w:rsidRPr="00A32500" w:rsidRDefault="00981796" w:rsidP="00981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
          <w:sz w:val="20"/>
          <w:szCs w:val="20"/>
        </w:rPr>
      </w:pPr>
      <w:r>
        <w:rPr>
          <w:rFonts w:ascii="Calibri" w:hAnsi="Calibri" w:cs="Arial"/>
          <w:b/>
          <w:sz w:val="20"/>
          <w:szCs w:val="20"/>
        </w:rPr>
        <w:lastRenderedPageBreak/>
        <w:t>Academy Councillor</w:t>
      </w:r>
    </w:p>
    <w:p w:rsidR="00981796" w:rsidRPr="006425D4" w:rsidRDefault="00981796" w:rsidP="00981796">
      <w:pPr>
        <w:rPr>
          <w:rFonts w:ascii="Calibri" w:hAnsi="Calibri" w:cs="Arial"/>
          <w:sz w:val="20"/>
          <w:szCs w:val="20"/>
        </w:rPr>
      </w:pPr>
      <w:r w:rsidRPr="009D561C">
        <w:rPr>
          <w:rFonts w:ascii="Calibri" w:hAnsi="Calibri" w:cs="Arial"/>
          <w:sz w:val="20"/>
          <w:szCs w:val="20"/>
        </w:rPr>
        <w:t xml:space="preserve">There is a named </w:t>
      </w:r>
      <w:r>
        <w:rPr>
          <w:rFonts w:ascii="Calibri" w:hAnsi="Calibri" w:cs="Arial"/>
          <w:sz w:val="20"/>
          <w:szCs w:val="20"/>
        </w:rPr>
        <w:t>academy councillor</w:t>
      </w:r>
      <w:r w:rsidRPr="009D561C">
        <w:rPr>
          <w:rFonts w:ascii="Calibri" w:hAnsi="Calibri" w:cs="Arial"/>
          <w:sz w:val="20"/>
          <w:szCs w:val="20"/>
        </w:rPr>
        <w:t xml:space="preserve"> linked to </w:t>
      </w:r>
      <w:r w:rsidR="009E5776">
        <w:rPr>
          <w:rFonts w:ascii="Calibri" w:hAnsi="Calibri" w:cs="Arial"/>
          <w:sz w:val="20"/>
          <w:szCs w:val="20"/>
        </w:rPr>
        <w:t>History</w:t>
      </w:r>
      <w:r w:rsidRPr="009D561C">
        <w:rPr>
          <w:rFonts w:ascii="Calibri" w:hAnsi="Calibri" w:cs="Arial"/>
          <w:sz w:val="20"/>
          <w:szCs w:val="20"/>
        </w:rPr>
        <w:t xml:space="preserve"> who plays a key role in monitoring and evaluating </w:t>
      </w:r>
      <w:r w:rsidR="009E5776">
        <w:rPr>
          <w:rFonts w:ascii="Calibri" w:hAnsi="Calibri" w:cs="Arial"/>
          <w:sz w:val="20"/>
          <w:szCs w:val="20"/>
        </w:rPr>
        <w:t>History</w:t>
      </w:r>
      <w:r w:rsidRPr="009D561C">
        <w:rPr>
          <w:rFonts w:ascii="Calibri" w:hAnsi="Calibri" w:cs="Arial"/>
          <w:sz w:val="20"/>
          <w:szCs w:val="20"/>
        </w:rPr>
        <w:t xml:space="preserve"> across the whole school</w:t>
      </w:r>
      <w:r>
        <w:rPr>
          <w:rFonts w:ascii="Calibri" w:hAnsi="Calibri" w:cs="Arial"/>
          <w:sz w:val="20"/>
          <w:szCs w:val="20"/>
        </w:rPr>
        <w:t xml:space="preserve"> </w:t>
      </w:r>
      <w:r w:rsidRPr="009D561C">
        <w:rPr>
          <w:rFonts w:ascii="Calibri" w:hAnsi="Calibri" w:cs="Arial"/>
          <w:sz w:val="20"/>
          <w:szCs w:val="20"/>
        </w:rPr>
        <w:t>through</w:t>
      </w:r>
      <w:r>
        <w:rPr>
          <w:rFonts w:ascii="Calibri" w:hAnsi="Calibri" w:cs="Arial"/>
          <w:sz w:val="20"/>
          <w:szCs w:val="20"/>
        </w:rPr>
        <w:t xml:space="preserve"> discussions</w:t>
      </w:r>
      <w:r w:rsidRPr="009D561C">
        <w:rPr>
          <w:rFonts w:ascii="Calibri" w:hAnsi="Calibri" w:cs="Arial"/>
          <w:sz w:val="20"/>
          <w:szCs w:val="20"/>
        </w:rPr>
        <w:t xml:space="preserve"> </w:t>
      </w:r>
      <w:r w:rsidRPr="006425D4">
        <w:rPr>
          <w:rFonts w:ascii="Calibri" w:hAnsi="Calibri" w:cs="Arial"/>
          <w:sz w:val="20"/>
          <w:szCs w:val="20"/>
        </w:rPr>
        <w:t xml:space="preserve">each term with the subject leader. </w:t>
      </w:r>
    </w:p>
    <w:p w:rsidR="005C47A5" w:rsidRPr="005C47A5" w:rsidRDefault="005C47A5" w:rsidP="005C47A5">
      <w:pPr>
        <w:spacing w:after="0" w:line="240" w:lineRule="auto"/>
        <w:jc w:val="both"/>
        <w:rPr>
          <w:sz w:val="20"/>
          <w:szCs w:val="20"/>
        </w:rPr>
      </w:pPr>
      <w:r>
        <w:rPr>
          <w:sz w:val="20"/>
          <w:szCs w:val="20"/>
        </w:rPr>
        <w:t>Review Date: Jan 2023</w:t>
      </w:r>
    </w:p>
    <w:p w:rsidR="005C47A5" w:rsidRPr="005C47A5" w:rsidRDefault="005C47A5" w:rsidP="005C47A5">
      <w:pPr>
        <w:spacing w:after="0" w:line="240" w:lineRule="auto"/>
        <w:jc w:val="both"/>
        <w:rPr>
          <w:sz w:val="20"/>
          <w:szCs w:val="20"/>
        </w:rPr>
      </w:pPr>
      <w:r>
        <w:rPr>
          <w:sz w:val="20"/>
          <w:szCs w:val="20"/>
        </w:rPr>
        <w:t>Next Review Date: Jan 2024</w:t>
      </w:r>
    </w:p>
    <w:p w:rsidR="005C47A5" w:rsidRPr="005C47A5" w:rsidRDefault="005C47A5" w:rsidP="005C47A5">
      <w:pPr>
        <w:spacing w:after="0" w:line="240" w:lineRule="auto"/>
        <w:jc w:val="both"/>
        <w:rPr>
          <w:sz w:val="20"/>
          <w:szCs w:val="20"/>
        </w:rPr>
      </w:pPr>
      <w:r>
        <w:rPr>
          <w:sz w:val="20"/>
          <w:szCs w:val="20"/>
        </w:rPr>
        <w:t>Coordinator</w:t>
      </w:r>
      <w:r w:rsidRPr="005C47A5">
        <w:rPr>
          <w:sz w:val="20"/>
          <w:szCs w:val="20"/>
        </w:rPr>
        <w:t xml:space="preserve">: </w:t>
      </w:r>
      <w:r>
        <w:rPr>
          <w:sz w:val="20"/>
          <w:szCs w:val="20"/>
        </w:rPr>
        <w:t>Mrs Jade Watson</w:t>
      </w:r>
    </w:p>
    <w:p w:rsidR="005C47A5" w:rsidRPr="005C47A5" w:rsidRDefault="005C47A5" w:rsidP="005C47A5">
      <w:pPr>
        <w:spacing w:after="0" w:line="240" w:lineRule="auto"/>
        <w:jc w:val="both"/>
        <w:rPr>
          <w:sz w:val="20"/>
          <w:szCs w:val="20"/>
        </w:rPr>
      </w:pPr>
      <w:r w:rsidRPr="005C47A5">
        <w:rPr>
          <w:sz w:val="20"/>
          <w:szCs w:val="20"/>
        </w:rPr>
        <w:t xml:space="preserve">Link Academy Councillor: </w:t>
      </w:r>
      <w:r w:rsidR="00E0356C" w:rsidRPr="00E0356C">
        <w:rPr>
          <w:sz w:val="20"/>
          <w:szCs w:val="20"/>
        </w:rPr>
        <w:t>Helen Stuart</w:t>
      </w:r>
      <w:bookmarkStart w:id="0" w:name="_GoBack"/>
      <w:bookmarkEnd w:id="0"/>
    </w:p>
    <w:p w:rsidR="005C47A5" w:rsidRPr="004F3216" w:rsidRDefault="005C47A5" w:rsidP="00981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sz w:val="20"/>
          <w:szCs w:val="20"/>
          <w:lang w:eastAsia="en-GB"/>
        </w:rPr>
      </w:pPr>
    </w:p>
    <w:sectPr w:rsidR="005C47A5" w:rsidRPr="004F3216" w:rsidSect="00F25FC0">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0D" w:rsidRDefault="00E95D57">
      <w:pPr>
        <w:spacing w:after="0" w:line="240" w:lineRule="auto"/>
      </w:pPr>
      <w:r>
        <w:separator/>
      </w:r>
    </w:p>
  </w:endnote>
  <w:endnote w:type="continuationSeparator" w:id="0">
    <w:p w:rsidR="008A060D" w:rsidRDefault="00E9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TE2FFF988t00">
    <w:panose1 w:val="00000000000000000000"/>
    <w:charset w:val="00"/>
    <w:family w:val="auto"/>
    <w:notTrueType/>
    <w:pitch w:val="default"/>
    <w:sig w:usb0="00000003" w:usb1="00000000" w:usb2="00000000" w:usb3="00000000" w:csb0="00000001" w:csb1="00000000"/>
  </w:font>
  <w:font w:name="TTE2FAA60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04" w:rsidRPr="003B07B7" w:rsidRDefault="00E0356C" w:rsidP="00407804">
    <w:pPr>
      <w:pStyle w:val="Footer"/>
      <w:jc w:val="right"/>
      <w:rPr>
        <w:sz w:val="20"/>
        <w:szCs w:val="20"/>
      </w:rPr>
    </w:pPr>
  </w:p>
  <w:p w:rsidR="00407804" w:rsidRDefault="00E0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0D" w:rsidRDefault="00E95D57">
      <w:pPr>
        <w:spacing w:after="0" w:line="240" w:lineRule="auto"/>
      </w:pPr>
      <w:r>
        <w:separator/>
      </w:r>
    </w:p>
  </w:footnote>
  <w:footnote w:type="continuationSeparator" w:id="0">
    <w:p w:rsidR="008A060D" w:rsidRDefault="00E95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44" w:rsidRDefault="009F0AC8" w:rsidP="009F0AC8">
    <w:pPr>
      <w:pStyle w:val="Header"/>
      <w:tabs>
        <w:tab w:val="left" w:pos="2814"/>
        <w:tab w:val="right" w:pos="9771"/>
      </w:tabs>
    </w:pPr>
    <w:r>
      <w:rPr>
        <w:noProof/>
        <w:lang w:eastAsia="en-GB"/>
      </w:rPr>
      <w:drawing>
        <wp:anchor distT="0" distB="0" distL="114300" distR="114300" simplePos="0" relativeHeight="251658240" behindDoc="1" locked="0" layoutInCell="1" allowOverlap="1">
          <wp:simplePos x="0" y="0"/>
          <wp:positionH relativeFrom="column">
            <wp:posOffset>196850</wp:posOffset>
          </wp:positionH>
          <wp:positionV relativeFrom="paragraph">
            <wp:posOffset>-118745</wp:posOffset>
          </wp:positionV>
          <wp:extent cx="457200" cy="603885"/>
          <wp:effectExtent l="0" t="0" r="0" b="5715"/>
          <wp:wrapThrough wrapText="bothSides">
            <wp:wrapPolygon edited="0">
              <wp:start x="0" y="0"/>
              <wp:lineTo x="0" y="21123"/>
              <wp:lineTo x="20700" y="21123"/>
              <wp:lineTo x="207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margin">
            <wp:posOffset>6182360</wp:posOffset>
          </wp:positionH>
          <wp:positionV relativeFrom="paragraph">
            <wp:posOffset>7620</wp:posOffset>
          </wp:positionV>
          <wp:extent cx="831850" cy="442595"/>
          <wp:effectExtent l="0" t="0" r="6350" b="0"/>
          <wp:wrapTight wrapText="bothSides">
            <wp:wrapPolygon edited="0">
              <wp:start x="0" y="0"/>
              <wp:lineTo x="0" y="20453"/>
              <wp:lineTo x="21270" y="20453"/>
              <wp:lineTo x="212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442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rsidR="00EE2844" w:rsidRDefault="00EE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AE"/>
    <w:multiLevelType w:val="hybridMultilevel"/>
    <w:tmpl w:val="2988B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58262B"/>
    <w:multiLevelType w:val="hybridMultilevel"/>
    <w:tmpl w:val="D63C4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0857E9"/>
    <w:multiLevelType w:val="hybridMultilevel"/>
    <w:tmpl w:val="2BEEC7B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C74D30"/>
    <w:multiLevelType w:val="hybridMultilevel"/>
    <w:tmpl w:val="4A60BFC0"/>
    <w:lvl w:ilvl="0" w:tplc="08090001">
      <w:start w:val="1"/>
      <w:numFmt w:val="bullet"/>
      <w:lvlText w:val=""/>
      <w:lvlJc w:val="left"/>
      <w:pPr>
        <w:tabs>
          <w:tab w:val="num" w:pos="810"/>
        </w:tabs>
        <w:ind w:left="810" w:hanging="360"/>
      </w:pPr>
      <w:rPr>
        <w:rFonts w:ascii="Symbol" w:hAnsi="Symbol" w:hint="default"/>
      </w:rPr>
    </w:lvl>
    <w:lvl w:ilvl="1" w:tplc="0809000F">
      <w:start w:val="1"/>
      <w:numFmt w:val="decimal"/>
      <w:lvlText w:val="%2."/>
      <w:lvlJc w:val="left"/>
      <w:pPr>
        <w:tabs>
          <w:tab w:val="num" w:pos="1530"/>
        </w:tabs>
        <w:ind w:left="1530" w:hanging="360"/>
      </w:pPr>
      <w:rPr>
        <w:rFonts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20D008F4"/>
    <w:multiLevelType w:val="hybridMultilevel"/>
    <w:tmpl w:val="56B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76808"/>
    <w:multiLevelType w:val="hybridMultilevel"/>
    <w:tmpl w:val="80E0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56EB0"/>
    <w:multiLevelType w:val="hybridMultilevel"/>
    <w:tmpl w:val="354A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216B5"/>
    <w:multiLevelType w:val="hybridMultilevel"/>
    <w:tmpl w:val="9C92048A"/>
    <w:lvl w:ilvl="0" w:tplc="08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3E9818A4"/>
    <w:multiLevelType w:val="hybridMultilevel"/>
    <w:tmpl w:val="0D5C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B0CBA"/>
    <w:multiLevelType w:val="hybridMultilevel"/>
    <w:tmpl w:val="C5A4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324D2"/>
    <w:multiLevelType w:val="hybridMultilevel"/>
    <w:tmpl w:val="80000F34"/>
    <w:lvl w:ilvl="0" w:tplc="08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6BA0CD4"/>
    <w:multiLevelType w:val="hybridMultilevel"/>
    <w:tmpl w:val="B7DCF04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01B9B"/>
    <w:multiLevelType w:val="hybridMultilevel"/>
    <w:tmpl w:val="8922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628F6"/>
    <w:multiLevelType w:val="hybridMultilevel"/>
    <w:tmpl w:val="1B50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074E9"/>
    <w:multiLevelType w:val="hybridMultilevel"/>
    <w:tmpl w:val="9E1409E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5" w15:restartNumberingAfterBreak="0">
    <w:nsid w:val="6DDB46D3"/>
    <w:multiLevelType w:val="hybridMultilevel"/>
    <w:tmpl w:val="88DC0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7412D2"/>
    <w:multiLevelType w:val="hybridMultilevel"/>
    <w:tmpl w:val="802A611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75F57C33"/>
    <w:multiLevelType w:val="hybridMultilevel"/>
    <w:tmpl w:val="1CDEBF7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8" w15:restartNumberingAfterBreak="0">
    <w:nsid w:val="7E427275"/>
    <w:multiLevelType w:val="hybridMultilevel"/>
    <w:tmpl w:val="7FC419FC"/>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1"/>
  </w:num>
  <w:num w:numId="4">
    <w:abstractNumId w:val="0"/>
  </w:num>
  <w:num w:numId="5">
    <w:abstractNumId w:val="6"/>
  </w:num>
  <w:num w:numId="6">
    <w:abstractNumId w:val="12"/>
  </w:num>
  <w:num w:numId="7">
    <w:abstractNumId w:val="11"/>
  </w:num>
  <w:num w:numId="8">
    <w:abstractNumId w:val="4"/>
  </w:num>
  <w:num w:numId="9">
    <w:abstractNumId w:val="5"/>
  </w:num>
  <w:num w:numId="10">
    <w:abstractNumId w:val="8"/>
  </w:num>
  <w:num w:numId="11">
    <w:abstractNumId w:val="10"/>
  </w:num>
  <w:num w:numId="12">
    <w:abstractNumId w:val="14"/>
  </w:num>
  <w:num w:numId="13">
    <w:abstractNumId w:val="17"/>
  </w:num>
  <w:num w:numId="14">
    <w:abstractNumId w:val="16"/>
  </w:num>
  <w:num w:numId="15">
    <w:abstractNumId w:val="3"/>
  </w:num>
  <w:num w:numId="16">
    <w:abstractNumId w:val="7"/>
  </w:num>
  <w:num w:numId="17">
    <w:abstractNumId w:val="1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76"/>
    <w:rsid w:val="00042336"/>
    <w:rsid w:val="00045FD5"/>
    <w:rsid w:val="0005364E"/>
    <w:rsid w:val="00066BFB"/>
    <w:rsid w:val="000F2BEE"/>
    <w:rsid w:val="00163BD9"/>
    <w:rsid w:val="00195116"/>
    <w:rsid w:val="001D4C30"/>
    <w:rsid w:val="00213A73"/>
    <w:rsid w:val="002917C6"/>
    <w:rsid w:val="002C4F82"/>
    <w:rsid w:val="00303D48"/>
    <w:rsid w:val="0039482A"/>
    <w:rsid w:val="003C15B8"/>
    <w:rsid w:val="004F3216"/>
    <w:rsid w:val="00507334"/>
    <w:rsid w:val="00525883"/>
    <w:rsid w:val="005C47A5"/>
    <w:rsid w:val="005D78AB"/>
    <w:rsid w:val="006610A7"/>
    <w:rsid w:val="00661121"/>
    <w:rsid w:val="00697574"/>
    <w:rsid w:val="006A160D"/>
    <w:rsid w:val="006B582E"/>
    <w:rsid w:val="006D38D1"/>
    <w:rsid w:val="006E6994"/>
    <w:rsid w:val="007728E8"/>
    <w:rsid w:val="00793D1F"/>
    <w:rsid w:val="00813B0D"/>
    <w:rsid w:val="008A060D"/>
    <w:rsid w:val="00981796"/>
    <w:rsid w:val="00987A54"/>
    <w:rsid w:val="009E5776"/>
    <w:rsid w:val="009F0AC8"/>
    <w:rsid w:val="00A406EC"/>
    <w:rsid w:val="00A83F89"/>
    <w:rsid w:val="00A94528"/>
    <w:rsid w:val="00AA1889"/>
    <w:rsid w:val="00B239EC"/>
    <w:rsid w:val="00B46EC2"/>
    <w:rsid w:val="00B92AD0"/>
    <w:rsid w:val="00BD2329"/>
    <w:rsid w:val="00C85694"/>
    <w:rsid w:val="00C97C08"/>
    <w:rsid w:val="00CC66BC"/>
    <w:rsid w:val="00D23312"/>
    <w:rsid w:val="00D32F6D"/>
    <w:rsid w:val="00E0356C"/>
    <w:rsid w:val="00E36A9C"/>
    <w:rsid w:val="00E95D57"/>
    <w:rsid w:val="00EE2844"/>
    <w:rsid w:val="00F01E03"/>
    <w:rsid w:val="00F04584"/>
    <w:rsid w:val="00F3559D"/>
    <w:rsid w:val="00FA19C3"/>
    <w:rsid w:val="00FB1FA6"/>
    <w:rsid w:val="00FC0D76"/>
    <w:rsid w:val="00FD0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3626E5-F29D-4AF5-A794-B349728A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76"/>
  </w:style>
  <w:style w:type="paragraph" w:styleId="ListParagraph">
    <w:name w:val="List Paragraph"/>
    <w:basedOn w:val="Normal"/>
    <w:uiPriority w:val="34"/>
    <w:qFormat/>
    <w:rsid w:val="00FB1FA6"/>
    <w:pPr>
      <w:ind w:left="720"/>
      <w:contextualSpacing/>
    </w:pPr>
  </w:style>
  <w:style w:type="paragraph" w:styleId="Header">
    <w:name w:val="header"/>
    <w:basedOn w:val="Normal"/>
    <w:link w:val="HeaderChar"/>
    <w:uiPriority w:val="99"/>
    <w:unhideWhenUsed/>
    <w:rsid w:val="00EE2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HHTDHorsley</dc:creator>
  <cp:keywords/>
  <dc:description/>
  <cp:lastModifiedBy>HHTJWatson</cp:lastModifiedBy>
  <cp:revision>13</cp:revision>
  <dcterms:created xsi:type="dcterms:W3CDTF">2023-03-21T16:37:00Z</dcterms:created>
  <dcterms:modified xsi:type="dcterms:W3CDTF">2023-03-22T12:15:00Z</dcterms:modified>
</cp:coreProperties>
</file>