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C4B" w:rsidRPr="007F049A" w:rsidRDefault="00E502E4" w:rsidP="00F81C4B">
      <w:pPr>
        <w:jc w:val="center"/>
        <w:rPr>
          <w:rFonts w:ascii="SassoonPrimaryInfant" w:hAnsi="SassoonPrimaryInfant"/>
          <w:sz w:val="40"/>
          <w:szCs w:val="40"/>
          <w:u w:val="single"/>
        </w:rPr>
      </w:pPr>
      <w:r>
        <w:rPr>
          <w:rFonts w:ascii="SassoonPrimaryInfant" w:hAnsi="SassoonPrimaryInfant"/>
          <w:sz w:val="40"/>
          <w:szCs w:val="40"/>
          <w:u w:val="single"/>
        </w:rPr>
        <w:t xml:space="preserve">Nursery </w:t>
      </w:r>
      <w:r w:rsidR="00F81C4B" w:rsidRPr="007F049A">
        <w:rPr>
          <w:rFonts w:ascii="SassoonPrimaryInfant" w:hAnsi="SassoonPrimaryInfant"/>
          <w:sz w:val="40"/>
          <w:szCs w:val="40"/>
          <w:u w:val="single"/>
        </w:rPr>
        <w:t xml:space="preserve">Long Term </w:t>
      </w:r>
      <w:r w:rsidR="005878E8">
        <w:rPr>
          <w:rFonts w:ascii="SassoonPrimaryInfant" w:hAnsi="SassoonPrimaryInfant"/>
          <w:sz w:val="40"/>
          <w:szCs w:val="40"/>
          <w:u w:val="single"/>
        </w:rPr>
        <w:t xml:space="preserve">Topic </w:t>
      </w:r>
      <w:r w:rsidR="00F81C4B" w:rsidRPr="007F049A">
        <w:rPr>
          <w:rFonts w:ascii="SassoonPrimaryInfant" w:hAnsi="SassoonPrimaryInfant"/>
          <w:sz w:val="40"/>
          <w:szCs w:val="40"/>
          <w:u w:val="single"/>
        </w:rPr>
        <w:t>Plan</w:t>
      </w:r>
    </w:p>
    <w:p w:rsidR="00F81C4B" w:rsidRPr="000E31A6" w:rsidRDefault="00F81C4B" w:rsidP="00F81C4B">
      <w:pPr>
        <w:jc w:val="center"/>
        <w:rPr>
          <w:rFonts w:ascii="SassoonPrimaryInfant" w:hAnsi="SassoonPrimaryInfant"/>
          <w:sz w:val="20"/>
          <w:szCs w:val="20"/>
        </w:rPr>
      </w:pPr>
    </w:p>
    <w:p w:rsidR="00F81C4B" w:rsidRPr="007F049A" w:rsidRDefault="007E12F6" w:rsidP="00F81C4B">
      <w:pPr>
        <w:jc w:val="center"/>
        <w:rPr>
          <w:rFonts w:ascii="SassoonPrimaryInfant" w:hAnsi="SassoonPrimaryInfant"/>
          <w:sz w:val="40"/>
          <w:szCs w:val="40"/>
          <w:u w:val="single"/>
        </w:rPr>
      </w:pPr>
      <w:r>
        <w:rPr>
          <w:rFonts w:ascii="SassoonPrimaryInfant" w:hAnsi="SassoonPrimaryInfant"/>
          <w:sz w:val="40"/>
          <w:szCs w:val="40"/>
          <w:u w:val="single"/>
        </w:rPr>
        <w:t>Early Years – 202</w:t>
      </w:r>
      <w:r w:rsidR="00CF7597">
        <w:rPr>
          <w:rFonts w:ascii="SassoonPrimaryInfant" w:hAnsi="SassoonPrimaryInfant"/>
          <w:sz w:val="40"/>
          <w:szCs w:val="40"/>
          <w:u w:val="single"/>
        </w:rPr>
        <w:t>3</w:t>
      </w:r>
      <w:r>
        <w:rPr>
          <w:rFonts w:ascii="SassoonPrimaryInfant" w:hAnsi="SassoonPrimaryInfant"/>
          <w:sz w:val="40"/>
          <w:szCs w:val="40"/>
          <w:u w:val="single"/>
        </w:rPr>
        <w:t>-2</w:t>
      </w:r>
      <w:r w:rsidR="00CF7597">
        <w:rPr>
          <w:rFonts w:ascii="SassoonPrimaryInfant" w:hAnsi="SassoonPrimaryInfant"/>
          <w:sz w:val="40"/>
          <w:szCs w:val="40"/>
          <w:u w:val="single"/>
        </w:rPr>
        <w:t>4</w:t>
      </w:r>
    </w:p>
    <w:p w:rsidR="00806EF4" w:rsidRDefault="00E502E4"/>
    <w:p w:rsidR="00F81C4B" w:rsidRDefault="00920E81">
      <w:r>
        <w:t>Main topics underlined</w:t>
      </w:r>
    </w:p>
    <w:p w:rsidR="00920E81" w:rsidRDefault="00920E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983"/>
        <w:gridCol w:w="2198"/>
        <w:gridCol w:w="2198"/>
        <w:gridCol w:w="2198"/>
        <w:gridCol w:w="2199"/>
        <w:gridCol w:w="2199"/>
      </w:tblGrid>
      <w:tr w:rsidR="00F81C4B" w:rsidTr="00F73B6E">
        <w:tc>
          <w:tcPr>
            <w:tcW w:w="1413" w:type="dxa"/>
          </w:tcPr>
          <w:p w:rsidR="00F81C4B" w:rsidRPr="00F73B6E" w:rsidRDefault="00F81C4B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2983" w:type="dxa"/>
          </w:tcPr>
          <w:p w:rsidR="00F81C4B" w:rsidRPr="00F73B6E" w:rsidRDefault="00F81C4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F73B6E">
              <w:rPr>
                <w:rFonts w:ascii="SassoonPrimaryInfant" w:hAnsi="SassoonPrimaryInfant"/>
                <w:sz w:val="28"/>
                <w:szCs w:val="28"/>
              </w:rPr>
              <w:t>Autumn 1</w:t>
            </w:r>
          </w:p>
        </w:tc>
        <w:tc>
          <w:tcPr>
            <w:tcW w:w="2198" w:type="dxa"/>
          </w:tcPr>
          <w:p w:rsidR="00F81C4B" w:rsidRPr="00F73B6E" w:rsidRDefault="00F81C4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F73B6E">
              <w:rPr>
                <w:rFonts w:ascii="SassoonPrimaryInfant" w:hAnsi="SassoonPrimaryInfant"/>
                <w:sz w:val="28"/>
                <w:szCs w:val="28"/>
              </w:rPr>
              <w:t>Autumn 2</w:t>
            </w:r>
          </w:p>
        </w:tc>
        <w:tc>
          <w:tcPr>
            <w:tcW w:w="2198" w:type="dxa"/>
          </w:tcPr>
          <w:p w:rsidR="00F81C4B" w:rsidRPr="00F73B6E" w:rsidRDefault="00F81C4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F73B6E">
              <w:rPr>
                <w:rFonts w:ascii="SassoonPrimaryInfant" w:hAnsi="SassoonPrimaryInfant"/>
                <w:sz w:val="28"/>
                <w:szCs w:val="28"/>
              </w:rPr>
              <w:t>Spring 1</w:t>
            </w:r>
          </w:p>
        </w:tc>
        <w:tc>
          <w:tcPr>
            <w:tcW w:w="2198" w:type="dxa"/>
          </w:tcPr>
          <w:p w:rsidR="00F81C4B" w:rsidRPr="00F73B6E" w:rsidRDefault="00F81C4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F73B6E">
              <w:rPr>
                <w:rFonts w:ascii="SassoonPrimaryInfant" w:hAnsi="SassoonPrimaryInfant"/>
                <w:sz w:val="28"/>
                <w:szCs w:val="28"/>
              </w:rPr>
              <w:t>Spring 2</w:t>
            </w:r>
          </w:p>
        </w:tc>
        <w:tc>
          <w:tcPr>
            <w:tcW w:w="2199" w:type="dxa"/>
          </w:tcPr>
          <w:p w:rsidR="00F81C4B" w:rsidRPr="00F73B6E" w:rsidRDefault="00F81C4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F73B6E">
              <w:rPr>
                <w:rFonts w:ascii="SassoonPrimaryInfant" w:hAnsi="SassoonPrimaryInfant"/>
                <w:sz w:val="28"/>
                <w:szCs w:val="28"/>
              </w:rPr>
              <w:t>Summer 1</w:t>
            </w:r>
          </w:p>
        </w:tc>
        <w:tc>
          <w:tcPr>
            <w:tcW w:w="2199" w:type="dxa"/>
          </w:tcPr>
          <w:p w:rsidR="00F81C4B" w:rsidRPr="00F73B6E" w:rsidRDefault="00F81C4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F73B6E">
              <w:rPr>
                <w:rFonts w:ascii="SassoonPrimaryInfant" w:hAnsi="SassoonPrimaryInfant"/>
                <w:sz w:val="28"/>
                <w:szCs w:val="28"/>
              </w:rPr>
              <w:t>Summer 2</w:t>
            </w:r>
          </w:p>
        </w:tc>
      </w:tr>
      <w:tr w:rsidR="00792BF7" w:rsidTr="00F73B6E">
        <w:tc>
          <w:tcPr>
            <w:tcW w:w="1413" w:type="dxa"/>
          </w:tcPr>
          <w:p w:rsidR="00792BF7" w:rsidRPr="00F73B6E" w:rsidRDefault="00792BF7" w:rsidP="00792BF7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F73B6E">
              <w:rPr>
                <w:rFonts w:ascii="SassoonPrimaryInfant" w:hAnsi="SassoonPrimaryInfant"/>
                <w:sz w:val="28"/>
                <w:szCs w:val="28"/>
              </w:rPr>
              <w:t xml:space="preserve">Nursery </w:t>
            </w:r>
          </w:p>
        </w:tc>
        <w:tc>
          <w:tcPr>
            <w:tcW w:w="2983" w:type="dxa"/>
          </w:tcPr>
          <w:p w:rsidR="00792BF7" w:rsidRDefault="00792BF7" w:rsidP="00792BF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F73B6E">
              <w:rPr>
                <w:rFonts w:ascii="SassoonPrimaryInfant" w:hAnsi="SassoonPrimaryInfant"/>
                <w:b/>
                <w:sz w:val="28"/>
                <w:szCs w:val="28"/>
              </w:rPr>
              <w:t>New Beginnings</w:t>
            </w:r>
          </w:p>
          <w:p w:rsidR="00920E81" w:rsidRPr="00F73B6E" w:rsidRDefault="00920E81" w:rsidP="00792BF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Dinosaurs</w:t>
            </w:r>
          </w:p>
          <w:p w:rsidR="00792BF7" w:rsidRPr="00920E81" w:rsidRDefault="00792BF7" w:rsidP="00792BF7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 w:rsidRPr="00920E81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Ourselves</w:t>
            </w:r>
          </w:p>
          <w:p w:rsidR="00792BF7" w:rsidRPr="00F73B6E" w:rsidRDefault="00792BF7" w:rsidP="00792BF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F73B6E">
              <w:rPr>
                <w:rFonts w:ascii="SassoonPrimaryInfant" w:hAnsi="SassoonPrimaryInfant"/>
                <w:b/>
                <w:sz w:val="28"/>
                <w:szCs w:val="28"/>
              </w:rPr>
              <w:t>Harvest</w:t>
            </w:r>
          </w:p>
        </w:tc>
        <w:tc>
          <w:tcPr>
            <w:tcW w:w="2198" w:type="dxa"/>
          </w:tcPr>
          <w:p w:rsidR="00F73B6E" w:rsidRPr="007E12F6" w:rsidRDefault="00F73B6E" w:rsidP="00F73B6E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 w:rsidRPr="007E12F6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Let’s Celebrate!</w:t>
            </w:r>
          </w:p>
          <w:p w:rsidR="00F73B6E" w:rsidRPr="00F73B6E" w:rsidRDefault="00F73B6E" w:rsidP="00F73B6E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Winter</w:t>
            </w:r>
          </w:p>
          <w:p w:rsidR="00792BF7" w:rsidRPr="00F73B6E" w:rsidRDefault="00F73B6E" w:rsidP="00792BF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Christmas</w:t>
            </w:r>
          </w:p>
        </w:tc>
        <w:tc>
          <w:tcPr>
            <w:tcW w:w="2198" w:type="dxa"/>
          </w:tcPr>
          <w:p w:rsidR="00792BF7" w:rsidRPr="007E12F6" w:rsidRDefault="00792BF7" w:rsidP="00792BF7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 w:rsidRPr="007E12F6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Stories and Rhymes</w:t>
            </w:r>
          </w:p>
          <w:p w:rsidR="00F73B6E" w:rsidRDefault="00F73B6E" w:rsidP="00792BF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F73B6E">
              <w:rPr>
                <w:rFonts w:ascii="SassoonPrimaryInfant" w:hAnsi="SassoonPrimaryInfant"/>
                <w:b/>
                <w:sz w:val="28"/>
                <w:szCs w:val="28"/>
              </w:rPr>
              <w:t>Chinese New Year</w:t>
            </w:r>
          </w:p>
          <w:p w:rsidR="007E12F6" w:rsidRPr="00F73B6E" w:rsidRDefault="007E12F6" w:rsidP="00792BF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Growth</w:t>
            </w:r>
          </w:p>
        </w:tc>
        <w:tc>
          <w:tcPr>
            <w:tcW w:w="2198" w:type="dxa"/>
          </w:tcPr>
          <w:p w:rsidR="00792BF7" w:rsidRPr="007E12F6" w:rsidRDefault="00792BF7" w:rsidP="00792BF7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 w:rsidRPr="007E12F6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Super Stuff</w:t>
            </w:r>
          </w:p>
          <w:p w:rsidR="00F73B6E" w:rsidRDefault="007E12F6" w:rsidP="00792BF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Growth </w:t>
            </w:r>
          </w:p>
          <w:p w:rsidR="007E12F6" w:rsidRPr="00F73B6E" w:rsidRDefault="007E12F6" w:rsidP="00792BF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Easter</w:t>
            </w:r>
          </w:p>
        </w:tc>
        <w:tc>
          <w:tcPr>
            <w:tcW w:w="2199" w:type="dxa"/>
          </w:tcPr>
          <w:p w:rsidR="00792BF7" w:rsidRPr="007E12F6" w:rsidRDefault="00792BF7" w:rsidP="00792BF7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 w:rsidRPr="007E12F6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Brilliant Beasts</w:t>
            </w:r>
          </w:p>
        </w:tc>
        <w:tc>
          <w:tcPr>
            <w:tcW w:w="2199" w:type="dxa"/>
          </w:tcPr>
          <w:p w:rsidR="00792BF7" w:rsidRPr="007E12F6" w:rsidRDefault="00792BF7" w:rsidP="00792BF7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 w:rsidRPr="007E12F6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Fun at the Seaside</w:t>
            </w:r>
          </w:p>
          <w:p w:rsidR="007E12F6" w:rsidRPr="00F73B6E" w:rsidRDefault="007E12F6" w:rsidP="00792BF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Summer</w:t>
            </w:r>
          </w:p>
        </w:tc>
      </w:tr>
    </w:tbl>
    <w:p w:rsidR="00F81C4B" w:rsidRPr="007E12F6" w:rsidRDefault="00F81C4B">
      <w:pPr>
        <w:rPr>
          <w:rFonts w:ascii="SassoonPrimaryInfant" w:hAnsi="SassoonPrimaryInfant"/>
        </w:rPr>
      </w:pPr>
    </w:p>
    <w:p w:rsidR="00F81C4B" w:rsidRPr="007E12F6" w:rsidRDefault="00F81C4B">
      <w:pPr>
        <w:rPr>
          <w:rFonts w:ascii="SassoonPrimaryInfant" w:hAnsi="SassoonPrimaryInfant"/>
        </w:rPr>
      </w:pPr>
    </w:p>
    <w:p w:rsidR="00F81C4B" w:rsidRPr="007E12F6" w:rsidRDefault="00F73B6E" w:rsidP="00F81C4B">
      <w:pPr>
        <w:rPr>
          <w:rFonts w:ascii="SassoonPrimaryInfant" w:hAnsi="SassoonPrimaryInfant"/>
        </w:rPr>
      </w:pPr>
      <w:r w:rsidRPr="007E12F6">
        <w:rPr>
          <w:rFonts w:ascii="SassoonPrimaryInfant" w:hAnsi="SassoonPrimaryInfant"/>
        </w:rPr>
        <w:t xml:space="preserve">Please see separate </w:t>
      </w:r>
      <w:r w:rsidR="007E12F6" w:rsidRPr="007E12F6">
        <w:rPr>
          <w:rFonts w:ascii="SassoonPrimaryInfant" w:hAnsi="SassoonPrimaryInfant"/>
        </w:rPr>
        <w:t>book overviews and Curriculum Maps for Nursery</w:t>
      </w:r>
      <w:bookmarkStart w:id="0" w:name="_GoBack"/>
      <w:bookmarkEnd w:id="0"/>
      <w:r w:rsidR="007E12F6" w:rsidRPr="007E12F6">
        <w:rPr>
          <w:rFonts w:ascii="SassoonPrimaryInfant" w:hAnsi="SassoonPrimaryInfant"/>
        </w:rPr>
        <w:t xml:space="preserve"> which show progression within the topics from Nursery to Reception. </w:t>
      </w:r>
    </w:p>
    <w:sectPr w:rsidR="00F81C4B" w:rsidRPr="007E12F6" w:rsidSect="00F81C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C4B"/>
    <w:rsid w:val="00526349"/>
    <w:rsid w:val="005878E8"/>
    <w:rsid w:val="006079D3"/>
    <w:rsid w:val="00706EFF"/>
    <w:rsid w:val="00792BF7"/>
    <w:rsid w:val="007E12F6"/>
    <w:rsid w:val="00920E81"/>
    <w:rsid w:val="00921EC2"/>
    <w:rsid w:val="00A24BEA"/>
    <w:rsid w:val="00CF7597"/>
    <w:rsid w:val="00E502E4"/>
    <w:rsid w:val="00E872CE"/>
    <w:rsid w:val="00F73B6E"/>
    <w:rsid w:val="00F8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3486"/>
  <w15:chartTrackingRefBased/>
  <w15:docId w15:val="{7A4EA91B-DFFE-4A45-8D04-1DFBC8FD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0E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E8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Wheeldon, D</dc:creator>
  <cp:keywords/>
  <dc:description/>
  <cp:lastModifiedBy>Wheeldon, D</cp:lastModifiedBy>
  <cp:revision>3</cp:revision>
  <cp:lastPrinted>2022-06-28T14:40:00Z</cp:lastPrinted>
  <dcterms:created xsi:type="dcterms:W3CDTF">2023-09-21T02:07:00Z</dcterms:created>
  <dcterms:modified xsi:type="dcterms:W3CDTF">2023-09-21T02:08:00Z</dcterms:modified>
</cp:coreProperties>
</file>