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bookmarkStart w:id="0" w:name="_GoBack"/>
      <w:bookmarkEnd w:id="0"/>
    </w:p>
    <w:tbl>
      <w:tblPr>
        <w:tblStyle w:val="TableGrid"/>
        <w:tblW w:w="0" w:type="auto"/>
        <w:tblLook w:val="04A0" w:firstRow="1" w:lastRow="0" w:firstColumn="1" w:lastColumn="0" w:noHBand="0" w:noVBand="1"/>
      </w:tblPr>
      <w:tblGrid>
        <w:gridCol w:w="1555"/>
        <w:gridCol w:w="3721"/>
        <w:gridCol w:w="2927"/>
        <w:gridCol w:w="1247"/>
        <w:gridCol w:w="959"/>
        <w:gridCol w:w="162"/>
        <w:gridCol w:w="688"/>
        <w:gridCol w:w="985"/>
        <w:gridCol w:w="3622"/>
      </w:tblGrid>
      <w:tr w:rsidR="00C4599C" w:rsidTr="00C4599C">
        <w:trPr>
          <w:trHeight w:val="101"/>
        </w:trPr>
        <w:tc>
          <w:tcPr>
            <w:tcW w:w="15866" w:type="dxa"/>
            <w:gridSpan w:val="9"/>
            <w:shd w:val="clear" w:color="auto" w:fill="D9D9D9" w:themeFill="background1" w:themeFillShade="D9"/>
          </w:tcPr>
          <w:p w:rsidR="00C4599C" w:rsidRPr="00C4599C" w:rsidRDefault="00C4599C" w:rsidP="00C4599C">
            <w:pPr>
              <w:jc w:val="center"/>
              <w:rPr>
                <w:b/>
                <w:sz w:val="28"/>
              </w:rPr>
            </w:pPr>
            <w:r w:rsidRPr="00C4599C">
              <w:rPr>
                <w:b/>
                <w:sz w:val="28"/>
              </w:rPr>
              <w:t>Holy Trinity C of E Primary School</w:t>
            </w:r>
          </w:p>
          <w:p w:rsidR="00C4599C" w:rsidRPr="00C4599C" w:rsidRDefault="00C4599C" w:rsidP="00B602A4">
            <w:pPr>
              <w:jc w:val="center"/>
              <w:rPr>
                <w:b/>
                <w:sz w:val="28"/>
              </w:rPr>
            </w:pPr>
            <w:r w:rsidRPr="00C4599C">
              <w:rPr>
                <w:b/>
                <w:sz w:val="28"/>
              </w:rPr>
              <w:t>School Improvement 20</w:t>
            </w:r>
            <w:r w:rsidR="00A314A2">
              <w:rPr>
                <w:b/>
                <w:sz w:val="28"/>
              </w:rPr>
              <w:t>2</w:t>
            </w:r>
            <w:r w:rsidR="00EA093C">
              <w:rPr>
                <w:b/>
                <w:sz w:val="28"/>
              </w:rPr>
              <w:t>2</w:t>
            </w:r>
            <w:r w:rsidRPr="00C4599C">
              <w:rPr>
                <w:b/>
                <w:sz w:val="28"/>
              </w:rPr>
              <w:t>-2</w:t>
            </w:r>
            <w:r w:rsidR="00EA093C">
              <w:rPr>
                <w:b/>
                <w:sz w:val="28"/>
              </w:rPr>
              <w:t>3</w:t>
            </w:r>
          </w:p>
        </w:tc>
      </w:tr>
      <w:tr w:rsidR="007460FC" w:rsidTr="00092E2D">
        <w:trPr>
          <w:trHeight w:val="100"/>
        </w:trPr>
        <w:tc>
          <w:tcPr>
            <w:tcW w:w="1555" w:type="dxa"/>
            <w:shd w:val="clear" w:color="auto" w:fill="D9D9D9" w:themeFill="background1" w:themeFillShade="D9"/>
          </w:tcPr>
          <w:p w:rsidR="007460FC" w:rsidRPr="00C4599C" w:rsidRDefault="007460FC" w:rsidP="007460FC">
            <w:pPr>
              <w:rPr>
                <w:b/>
              </w:rPr>
            </w:pPr>
            <w:r>
              <w:rPr>
                <w:b/>
              </w:rPr>
              <w:t>Subject</w:t>
            </w:r>
          </w:p>
        </w:tc>
        <w:tc>
          <w:tcPr>
            <w:tcW w:w="14311" w:type="dxa"/>
            <w:gridSpan w:val="8"/>
          </w:tcPr>
          <w:p w:rsidR="007460FC" w:rsidRPr="00C4599C" w:rsidRDefault="007460FC" w:rsidP="007460FC">
            <w:pPr>
              <w:rPr>
                <w:b/>
              </w:rPr>
            </w:pPr>
            <w:r>
              <w:rPr>
                <w:b/>
              </w:rPr>
              <w:t>SEND</w:t>
            </w:r>
          </w:p>
        </w:tc>
      </w:tr>
      <w:tr w:rsidR="007460FC" w:rsidTr="00092E2D">
        <w:trPr>
          <w:trHeight w:val="100"/>
        </w:trPr>
        <w:tc>
          <w:tcPr>
            <w:tcW w:w="1555" w:type="dxa"/>
            <w:shd w:val="clear" w:color="auto" w:fill="D9D9D9" w:themeFill="background1" w:themeFillShade="D9"/>
          </w:tcPr>
          <w:p w:rsidR="007460FC" w:rsidRPr="00C4599C" w:rsidRDefault="007460FC" w:rsidP="007460FC">
            <w:pPr>
              <w:rPr>
                <w:b/>
              </w:rPr>
            </w:pPr>
            <w:r>
              <w:rPr>
                <w:b/>
              </w:rPr>
              <w:t>Staff</w:t>
            </w:r>
          </w:p>
        </w:tc>
        <w:tc>
          <w:tcPr>
            <w:tcW w:w="14311" w:type="dxa"/>
            <w:gridSpan w:val="8"/>
          </w:tcPr>
          <w:p w:rsidR="007460FC" w:rsidRPr="00C4599C" w:rsidRDefault="007460FC" w:rsidP="007460FC">
            <w:pPr>
              <w:rPr>
                <w:b/>
              </w:rPr>
            </w:pPr>
            <w:r>
              <w:rPr>
                <w:b/>
              </w:rPr>
              <w:t>D Wheeldon</w:t>
            </w:r>
          </w:p>
        </w:tc>
      </w:tr>
      <w:tr w:rsidR="005E380A" w:rsidTr="0005278A">
        <w:trPr>
          <w:trHeight w:val="433"/>
        </w:trPr>
        <w:tc>
          <w:tcPr>
            <w:tcW w:w="8203" w:type="dxa"/>
            <w:gridSpan w:val="3"/>
            <w:shd w:val="clear" w:color="auto" w:fill="D9D9D9" w:themeFill="background1" w:themeFillShade="D9"/>
          </w:tcPr>
          <w:p w:rsidR="005E380A" w:rsidRPr="00C4599C" w:rsidRDefault="005E380A" w:rsidP="00C4599C">
            <w:pPr>
              <w:rPr>
                <w:b/>
              </w:rPr>
            </w:pPr>
            <w:r>
              <w:rPr>
                <w:b/>
              </w:rPr>
              <w:t>Strategic Subject Intent</w:t>
            </w:r>
          </w:p>
        </w:tc>
        <w:tc>
          <w:tcPr>
            <w:tcW w:w="7663" w:type="dxa"/>
            <w:gridSpan w:val="6"/>
            <w:shd w:val="clear" w:color="auto" w:fill="D9D9D9" w:themeFill="background1" w:themeFillShade="D9"/>
          </w:tcPr>
          <w:p w:rsidR="005E380A" w:rsidRDefault="005E380A" w:rsidP="00C4599C">
            <w:pPr>
              <w:rPr>
                <w:b/>
              </w:rPr>
            </w:pPr>
            <w:r>
              <w:rPr>
                <w:b/>
              </w:rPr>
              <w:t>Intended Impact</w:t>
            </w:r>
          </w:p>
          <w:p w:rsidR="005E380A" w:rsidRPr="00C4599C" w:rsidRDefault="005E380A" w:rsidP="005E380A">
            <w:pPr>
              <w:rPr>
                <w:b/>
              </w:rPr>
            </w:pPr>
          </w:p>
        </w:tc>
      </w:tr>
      <w:tr w:rsidR="005E380A" w:rsidTr="005E380A">
        <w:trPr>
          <w:trHeight w:val="603"/>
        </w:trPr>
        <w:tc>
          <w:tcPr>
            <w:tcW w:w="8203" w:type="dxa"/>
            <w:gridSpan w:val="3"/>
          </w:tcPr>
          <w:p w:rsidR="005E380A" w:rsidRDefault="005E380A" w:rsidP="00E3628C">
            <w:r>
              <w:t>At Holy Trinity C of E Academy, we ensure all SEND children receive high-quality and ambitious education regardless of need or disability. We believe it is vital that our pupils are equipped with the tools needed to become independent, inquisitive learners in school and within the community. We adapt a</w:t>
            </w:r>
            <w:r w:rsidRPr="00C8182A">
              <w:t xml:space="preserve"> </w:t>
            </w:r>
            <w:r w:rsidRPr="001560EA">
              <w:rPr>
                <w:b/>
              </w:rPr>
              <w:t xml:space="preserve">curriculum </w:t>
            </w:r>
            <w:r w:rsidRPr="00C8182A">
              <w:t xml:space="preserve">where all learners, particularly the disadvantaged and those with SEND have the </w:t>
            </w:r>
            <w:r w:rsidRPr="001560EA">
              <w:rPr>
                <w:b/>
              </w:rPr>
              <w:t>knowledge and skills to succeed</w:t>
            </w:r>
            <w:r w:rsidRPr="00C8182A">
              <w:t xml:space="preserve"> in life.</w:t>
            </w:r>
          </w:p>
          <w:p w:rsidR="005E380A" w:rsidRDefault="005E380A" w:rsidP="00E3628C"/>
          <w:p w:rsidR="005E380A" w:rsidRPr="005615E1" w:rsidRDefault="005E380A" w:rsidP="00E3628C">
            <w:r w:rsidRPr="005615E1">
              <w:t xml:space="preserve">Through our </w:t>
            </w:r>
            <w:proofErr w:type="gramStart"/>
            <w:r w:rsidRPr="005615E1">
              <w:t>high quality</w:t>
            </w:r>
            <w:proofErr w:type="gramEnd"/>
            <w:r w:rsidRPr="005615E1">
              <w:t xml:space="preserve"> planning, teaching and provision we: </w:t>
            </w:r>
          </w:p>
          <w:p w:rsidR="005E380A" w:rsidRPr="005615E1" w:rsidRDefault="005E380A" w:rsidP="00E3628C">
            <w:r w:rsidRPr="005615E1">
              <w:t xml:space="preserve">Pride ourselves on early identification and intervention for SEND to ensure that progress and opportunities are maximized. </w:t>
            </w:r>
          </w:p>
          <w:p w:rsidR="005E380A" w:rsidRPr="005615E1" w:rsidRDefault="005E380A" w:rsidP="00E3628C">
            <w:r w:rsidRPr="005615E1">
              <w:t xml:space="preserve">Ensure that all children have access to a broad and balanced curriculum which is differentiated to enable children to understand the relevance and purpose of learning. Responding to diverse learning needs: adapting approaches so that all pupils can engage effectively with any all areas of the curriculum. </w:t>
            </w:r>
          </w:p>
          <w:p w:rsidR="005E380A" w:rsidRPr="005615E1" w:rsidRDefault="005E380A" w:rsidP="00E3628C">
            <w:r w:rsidRPr="005615E1">
              <w:t xml:space="preserve">Provide an accessible learning environment which is tailored to the individual needs of pupils. </w:t>
            </w:r>
          </w:p>
          <w:p w:rsidR="005E380A" w:rsidRPr="005615E1" w:rsidRDefault="005E380A" w:rsidP="00E3628C">
            <w:r w:rsidRPr="005615E1">
              <w:rPr>
                <w:rFonts w:ascii="Calibri" w:hAnsi="Calibri" w:cs="Arial"/>
                <w:lang w:eastAsia="en-GB"/>
              </w:rPr>
              <w:t>To value and encourage the contribution of all children to the life of the school in a variety of ways and encourage children to develop a positive self-image</w:t>
            </w:r>
          </w:p>
          <w:p w:rsidR="005E380A" w:rsidRPr="005615E1" w:rsidRDefault="005E380A" w:rsidP="00AF36F1">
            <w:pPr>
              <w:pStyle w:val="Default"/>
              <w:jc w:val="both"/>
              <w:rPr>
                <w:sz w:val="22"/>
                <w:szCs w:val="22"/>
                <w:lang w:val="en-GB"/>
              </w:rPr>
            </w:pPr>
            <w:r w:rsidRPr="005615E1">
              <w:rPr>
                <w:sz w:val="22"/>
                <w:szCs w:val="22"/>
              </w:rPr>
              <w:t xml:space="preserve">Develop children’s independence and life skills and </w:t>
            </w:r>
            <w:r w:rsidRPr="005615E1">
              <w:rPr>
                <w:sz w:val="22"/>
                <w:szCs w:val="22"/>
                <w:lang w:val="en-GB"/>
              </w:rPr>
              <w:t>provide children with experiences and opportunities which will promote a life-long love of learning, independence, self-motivation, resilience and self-esteem alongside the development of individual talents and abilities.</w:t>
            </w:r>
          </w:p>
          <w:p w:rsidR="005E380A" w:rsidRPr="005615E1" w:rsidRDefault="005E380A" w:rsidP="00E3628C">
            <w:r w:rsidRPr="005615E1">
              <w:t xml:space="preserve">Provide good quality and relevant training for all staff members supporting children with SEND. </w:t>
            </w:r>
          </w:p>
          <w:p w:rsidR="005E380A" w:rsidRPr="005615E1" w:rsidRDefault="005E380A" w:rsidP="00E3628C">
            <w:r w:rsidRPr="005615E1">
              <w:t xml:space="preserve">Work in partnership with parents and carers. </w:t>
            </w:r>
          </w:p>
          <w:p w:rsidR="005E380A" w:rsidRPr="005615E1" w:rsidRDefault="005E380A" w:rsidP="00E3628C">
            <w:pPr>
              <w:rPr>
                <w:b/>
              </w:rPr>
            </w:pPr>
            <w:r w:rsidRPr="005615E1">
              <w:t>Work closely with external agencies and other professionals to provide the best support for the children and develop our provision.</w:t>
            </w:r>
          </w:p>
          <w:p w:rsidR="005E380A" w:rsidRPr="005615E1" w:rsidRDefault="005E380A" w:rsidP="00AF36F1">
            <w:pPr>
              <w:autoSpaceDE w:val="0"/>
              <w:autoSpaceDN w:val="0"/>
              <w:adjustRightInd w:val="0"/>
              <w:rPr>
                <w:rFonts w:ascii="Calibri" w:hAnsi="Calibri" w:cs="Arial"/>
                <w:lang w:eastAsia="en-GB"/>
              </w:rPr>
            </w:pPr>
            <w:r w:rsidRPr="005615E1">
              <w:rPr>
                <w:rFonts w:ascii="Calibri" w:hAnsi="Calibri" w:cs="Arial"/>
                <w:lang w:eastAsia="en-GB"/>
              </w:rPr>
              <w:t>To regularly monitor the progress of SEND children to ensure that no child fails to make progress and support children to overcome potential barriers.</w:t>
            </w:r>
          </w:p>
          <w:p w:rsidR="005E380A" w:rsidRDefault="005E380A" w:rsidP="005E380A">
            <w:pPr>
              <w:autoSpaceDE w:val="0"/>
              <w:autoSpaceDN w:val="0"/>
              <w:adjustRightInd w:val="0"/>
              <w:rPr>
                <w:rFonts w:ascii="Calibri" w:hAnsi="Calibri" w:cs="Arial"/>
                <w:lang w:eastAsia="en-GB"/>
              </w:rPr>
            </w:pPr>
            <w:r w:rsidRPr="005615E1">
              <w:rPr>
                <w:rFonts w:ascii="Calibri" w:hAnsi="Calibri" w:cs="Arial"/>
                <w:lang w:eastAsia="en-GB"/>
              </w:rPr>
              <w:t xml:space="preserve">To ensure SEND children understand safeguarding procedures and give extra advice and support when needed. </w:t>
            </w:r>
          </w:p>
          <w:p w:rsidR="005E380A" w:rsidRDefault="005E380A" w:rsidP="005E380A">
            <w:pPr>
              <w:autoSpaceDE w:val="0"/>
              <w:autoSpaceDN w:val="0"/>
              <w:adjustRightInd w:val="0"/>
              <w:rPr>
                <w:rFonts w:ascii="Calibri" w:hAnsi="Calibri" w:cs="Arial"/>
                <w:lang w:eastAsia="en-GB"/>
              </w:rPr>
            </w:pPr>
          </w:p>
          <w:p w:rsidR="0005278A" w:rsidRPr="005E380A" w:rsidRDefault="0005278A" w:rsidP="005E380A">
            <w:pPr>
              <w:autoSpaceDE w:val="0"/>
              <w:autoSpaceDN w:val="0"/>
              <w:adjustRightInd w:val="0"/>
              <w:rPr>
                <w:rFonts w:ascii="Calibri" w:hAnsi="Calibri" w:cs="Arial"/>
                <w:lang w:eastAsia="en-GB"/>
              </w:rPr>
            </w:pPr>
          </w:p>
        </w:tc>
        <w:tc>
          <w:tcPr>
            <w:tcW w:w="7663" w:type="dxa"/>
            <w:gridSpan w:val="6"/>
            <w:shd w:val="clear" w:color="auto" w:fill="FFFFFF" w:themeFill="background1"/>
          </w:tcPr>
          <w:p w:rsidR="005E380A" w:rsidRPr="00983C7D" w:rsidRDefault="005E380A" w:rsidP="005E380A">
            <w:pPr>
              <w:pStyle w:val="NoSpacing"/>
              <w:numPr>
                <w:ilvl w:val="0"/>
                <w:numId w:val="1"/>
              </w:numPr>
            </w:pPr>
            <w:r>
              <w:t xml:space="preserve">Children can access the curriculum with first quality teaching and focused </w:t>
            </w:r>
            <w:r w:rsidRPr="00983C7D">
              <w:t>support</w:t>
            </w:r>
          </w:p>
          <w:p w:rsidR="005E380A" w:rsidRPr="00983C7D" w:rsidRDefault="005E380A" w:rsidP="005E380A">
            <w:pPr>
              <w:pStyle w:val="NoSpacing"/>
              <w:numPr>
                <w:ilvl w:val="0"/>
                <w:numId w:val="1"/>
              </w:numPr>
            </w:pPr>
            <w:r w:rsidRPr="00983C7D">
              <w:t xml:space="preserve">Lessons Observed, Book </w:t>
            </w:r>
            <w:proofErr w:type="spellStart"/>
            <w:r w:rsidRPr="00983C7D">
              <w:t>Scrutinies</w:t>
            </w:r>
            <w:proofErr w:type="spellEnd"/>
            <w:r w:rsidRPr="00983C7D">
              <w:t xml:space="preserve"> and Assessment reflect high standard of learning for all pupils including SEND.</w:t>
            </w:r>
          </w:p>
          <w:p w:rsidR="005E380A" w:rsidRDefault="005E380A" w:rsidP="005E380A">
            <w:pPr>
              <w:pStyle w:val="NoSpacing"/>
              <w:numPr>
                <w:ilvl w:val="0"/>
                <w:numId w:val="1"/>
              </w:numPr>
            </w:pPr>
            <w:r w:rsidRPr="00983C7D">
              <w:t xml:space="preserve">Children have access to resources </w:t>
            </w:r>
            <w:r>
              <w:t>to support their needs.</w:t>
            </w:r>
          </w:p>
          <w:p w:rsidR="005E380A" w:rsidRDefault="005E380A" w:rsidP="005E380A">
            <w:pPr>
              <w:pStyle w:val="NoSpacing"/>
              <w:numPr>
                <w:ilvl w:val="0"/>
                <w:numId w:val="1"/>
              </w:numPr>
            </w:pPr>
            <w:r>
              <w:t>Interventions support children with specific needs.</w:t>
            </w:r>
          </w:p>
          <w:p w:rsidR="005E380A" w:rsidRDefault="005E380A" w:rsidP="005E380A">
            <w:pPr>
              <w:pStyle w:val="NoSpacing"/>
              <w:numPr>
                <w:ilvl w:val="0"/>
                <w:numId w:val="1"/>
              </w:numPr>
            </w:pPr>
            <w:r>
              <w:t>Staff have the skills and knowledge to support SEND children and parents</w:t>
            </w:r>
          </w:p>
          <w:p w:rsidR="005E380A" w:rsidRDefault="005E380A" w:rsidP="005E380A">
            <w:pPr>
              <w:pStyle w:val="NoSpacing"/>
              <w:numPr>
                <w:ilvl w:val="0"/>
                <w:numId w:val="1"/>
              </w:numPr>
            </w:pPr>
            <w:r>
              <w:t xml:space="preserve">Curriculum is adapted and </w:t>
            </w:r>
            <w:proofErr w:type="spellStart"/>
            <w:r>
              <w:t>personalised</w:t>
            </w:r>
            <w:proofErr w:type="spellEnd"/>
            <w:r>
              <w:t xml:space="preserve"> for children with Co-ordinated Care Plans</w:t>
            </w:r>
          </w:p>
          <w:p w:rsidR="005E380A" w:rsidRDefault="005E380A" w:rsidP="005E380A">
            <w:pPr>
              <w:pStyle w:val="NoSpacing"/>
              <w:numPr>
                <w:ilvl w:val="0"/>
                <w:numId w:val="1"/>
              </w:numPr>
            </w:pPr>
            <w:r>
              <w:t xml:space="preserve">Children with additional personal, social and emotional needs are supported. </w:t>
            </w:r>
          </w:p>
          <w:p w:rsidR="005E380A" w:rsidRDefault="005E380A" w:rsidP="005E380A">
            <w:r>
              <w:t>On leaving Holy Trinity, children with SEND have developed good independence and life skills.</w:t>
            </w: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5E380A" w:rsidRDefault="005E380A" w:rsidP="005E380A">
            <w:pPr>
              <w:pStyle w:val="NoSpacing"/>
              <w:pBdr>
                <w:bottom w:val="single" w:sz="6" w:space="1" w:color="auto"/>
              </w:pBdr>
              <w:jc w:val="both"/>
            </w:pPr>
          </w:p>
          <w:p w:rsidR="0005278A" w:rsidRDefault="0005278A" w:rsidP="005E380A">
            <w:pPr>
              <w:pStyle w:val="NoSpacing"/>
              <w:pBdr>
                <w:bottom w:val="single" w:sz="6" w:space="1" w:color="auto"/>
              </w:pBdr>
              <w:jc w:val="both"/>
            </w:pPr>
          </w:p>
          <w:p w:rsidR="005E380A" w:rsidRPr="00A7775E" w:rsidRDefault="005E380A" w:rsidP="005E380A">
            <w:pPr>
              <w:pStyle w:val="NoSpacing"/>
              <w:pBdr>
                <w:bottom w:val="single" w:sz="6" w:space="1" w:color="auto"/>
              </w:pBdr>
              <w:jc w:val="both"/>
            </w:pPr>
          </w:p>
        </w:tc>
      </w:tr>
      <w:tr w:rsidR="007460FC" w:rsidTr="00092E2D">
        <w:tc>
          <w:tcPr>
            <w:tcW w:w="9450" w:type="dxa"/>
            <w:gridSpan w:val="4"/>
            <w:vMerge w:val="restart"/>
            <w:shd w:val="clear" w:color="auto" w:fill="D9D9D9" w:themeFill="background1" w:themeFillShade="D9"/>
          </w:tcPr>
          <w:p w:rsidR="007460FC" w:rsidRPr="00C4599C" w:rsidRDefault="007460FC" w:rsidP="007460FC">
            <w:pPr>
              <w:rPr>
                <w:b/>
              </w:rPr>
            </w:pPr>
            <w:r w:rsidRPr="00C4599C">
              <w:rPr>
                <w:b/>
              </w:rPr>
              <w:lastRenderedPageBreak/>
              <w:t>Subject Implementation</w:t>
            </w:r>
          </w:p>
        </w:tc>
        <w:tc>
          <w:tcPr>
            <w:tcW w:w="2794" w:type="dxa"/>
            <w:gridSpan w:val="4"/>
            <w:shd w:val="clear" w:color="auto" w:fill="D9D9D9" w:themeFill="background1" w:themeFillShade="D9"/>
          </w:tcPr>
          <w:p w:rsidR="007460FC" w:rsidRPr="00092E2D" w:rsidRDefault="007460FC" w:rsidP="007460FC">
            <w:pPr>
              <w:jc w:val="center"/>
              <w:rPr>
                <w:b/>
              </w:rPr>
            </w:pPr>
            <w:r w:rsidRPr="00092E2D">
              <w:rPr>
                <w:b/>
              </w:rPr>
              <w:t>RAG</w:t>
            </w:r>
          </w:p>
        </w:tc>
        <w:tc>
          <w:tcPr>
            <w:tcW w:w="3622" w:type="dxa"/>
            <w:vMerge w:val="restart"/>
            <w:shd w:val="clear" w:color="auto" w:fill="D9D9D9" w:themeFill="background1" w:themeFillShade="D9"/>
          </w:tcPr>
          <w:p w:rsidR="007460FC" w:rsidRPr="00092E2D" w:rsidRDefault="007460FC" w:rsidP="007460FC">
            <w:pPr>
              <w:rPr>
                <w:b/>
              </w:rPr>
            </w:pPr>
            <w:r w:rsidRPr="00092E2D">
              <w:rPr>
                <w:b/>
              </w:rPr>
              <w:t>Comments</w:t>
            </w:r>
          </w:p>
        </w:tc>
      </w:tr>
      <w:tr w:rsidR="007460FC" w:rsidTr="00092E2D">
        <w:tc>
          <w:tcPr>
            <w:tcW w:w="9450" w:type="dxa"/>
            <w:gridSpan w:val="4"/>
            <w:vMerge/>
          </w:tcPr>
          <w:p w:rsidR="007460FC" w:rsidRDefault="007460FC" w:rsidP="007460FC"/>
        </w:tc>
        <w:tc>
          <w:tcPr>
            <w:tcW w:w="959" w:type="dxa"/>
            <w:shd w:val="clear" w:color="auto" w:fill="D9D9D9" w:themeFill="background1" w:themeFillShade="D9"/>
          </w:tcPr>
          <w:p w:rsidR="007460FC" w:rsidRPr="00092E2D" w:rsidRDefault="007460FC" w:rsidP="007460FC">
            <w:pPr>
              <w:rPr>
                <w:b/>
              </w:rPr>
            </w:pPr>
            <w:r w:rsidRPr="00092E2D">
              <w:rPr>
                <w:b/>
              </w:rPr>
              <w:t>Autumn</w:t>
            </w:r>
          </w:p>
        </w:tc>
        <w:tc>
          <w:tcPr>
            <w:tcW w:w="850" w:type="dxa"/>
            <w:gridSpan w:val="2"/>
            <w:shd w:val="clear" w:color="auto" w:fill="D9D9D9" w:themeFill="background1" w:themeFillShade="D9"/>
          </w:tcPr>
          <w:p w:rsidR="007460FC" w:rsidRPr="00092E2D" w:rsidRDefault="007460FC" w:rsidP="007460FC">
            <w:pPr>
              <w:rPr>
                <w:b/>
              </w:rPr>
            </w:pPr>
            <w:r w:rsidRPr="00092E2D">
              <w:rPr>
                <w:b/>
              </w:rPr>
              <w:t>Spring</w:t>
            </w:r>
          </w:p>
        </w:tc>
        <w:tc>
          <w:tcPr>
            <w:tcW w:w="985" w:type="dxa"/>
            <w:shd w:val="clear" w:color="auto" w:fill="D9D9D9" w:themeFill="background1" w:themeFillShade="D9"/>
          </w:tcPr>
          <w:p w:rsidR="007460FC" w:rsidRPr="00092E2D" w:rsidRDefault="007460FC" w:rsidP="007460FC">
            <w:pPr>
              <w:rPr>
                <w:b/>
              </w:rPr>
            </w:pPr>
            <w:r w:rsidRPr="00092E2D">
              <w:rPr>
                <w:b/>
              </w:rPr>
              <w:t>Summer</w:t>
            </w:r>
          </w:p>
        </w:tc>
        <w:tc>
          <w:tcPr>
            <w:tcW w:w="3622" w:type="dxa"/>
            <w:vMerge/>
            <w:shd w:val="clear" w:color="auto" w:fill="D9D9D9" w:themeFill="background1" w:themeFillShade="D9"/>
          </w:tcPr>
          <w:p w:rsidR="007460FC" w:rsidRDefault="007460FC" w:rsidP="007460FC"/>
        </w:tc>
      </w:tr>
      <w:tr w:rsidR="007460FC" w:rsidTr="00B2087F">
        <w:tc>
          <w:tcPr>
            <w:tcW w:w="9450" w:type="dxa"/>
            <w:gridSpan w:val="4"/>
            <w:vAlign w:val="center"/>
          </w:tcPr>
          <w:p w:rsidR="007460FC" w:rsidRDefault="007460FC" w:rsidP="007460FC">
            <w:pPr>
              <w:rPr>
                <w:rFonts w:ascii="Calibri" w:hAnsi="Calibri"/>
                <w:color w:val="000000"/>
              </w:rPr>
            </w:pPr>
            <w:r>
              <w:rPr>
                <w:rFonts w:ascii="Calibri" w:hAnsi="Calibri"/>
                <w:color w:val="000000"/>
              </w:rPr>
              <w:t xml:space="preserve">To embed Thrive mentors to support social and emotional development especially for children. </w:t>
            </w:r>
          </w:p>
        </w:tc>
        <w:tc>
          <w:tcPr>
            <w:tcW w:w="959" w:type="dxa"/>
            <w:shd w:val="clear" w:color="auto" w:fill="FFC000"/>
          </w:tcPr>
          <w:p w:rsidR="007460FC" w:rsidRDefault="007460FC" w:rsidP="007460FC"/>
        </w:tc>
        <w:tc>
          <w:tcPr>
            <w:tcW w:w="850" w:type="dxa"/>
            <w:gridSpan w:val="2"/>
            <w:shd w:val="clear" w:color="auto" w:fill="FFC000"/>
          </w:tcPr>
          <w:p w:rsidR="007460FC" w:rsidRDefault="007460FC" w:rsidP="007460FC"/>
        </w:tc>
        <w:tc>
          <w:tcPr>
            <w:tcW w:w="985" w:type="dxa"/>
            <w:shd w:val="clear" w:color="auto" w:fill="92D050"/>
          </w:tcPr>
          <w:p w:rsidR="007460FC" w:rsidRDefault="007460FC" w:rsidP="007460FC"/>
        </w:tc>
        <w:tc>
          <w:tcPr>
            <w:tcW w:w="3622" w:type="dxa"/>
          </w:tcPr>
          <w:p w:rsidR="007460FC" w:rsidRDefault="0005278A" w:rsidP="007460FC">
            <w:proofErr w:type="spellStart"/>
            <w:r w:rsidRPr="0005278A">
              <w:t>Aut</w:t>
            </w:r>
            <w:proofErr w:type="spellEnd"/>
            <w:r w:rsidRPr="0005278A">
              <w:t xml:space="preserve"> -</w:t>
            </w:r>
            <w:r>
              <w:t>All staff given 2 staff meetings training on Thrive from Thrive trainer.</w:t>
            </w:r>
            <w:r w:rsidR="0088140D">
              <w:t xml:space="preserve"> Resources shared with all staff. </w:t>
            </w:r>
          </w:p>
          <w:p w:rsidR="00B2087F" w:rsidRPr="00183DC8" w:rsidRDefault="00B2087F" w:rsidP="007460FC">
            <w:pPr>
              <w:rPr>
                <w:color w:val="92D050"/>
              </w:rPr>
            </w:pPr>
            <w:r w:rsidRPr="00183DC8">
              <w:rPr>
                <w:color w:val="92D050"/>
              </w:rPr>
              <w:t>Spring training for staff</w:t>
            </w:r>
          </w:p>
          <w:p w:rsidR="00B2087F" w:rsidRPr="00C65240" w:rsidRDefault="00B2087F" w:rsidP="007460FC">
            <w:pPr>
              <w:rPr>
                <w:color w:val="5B9BD5" w:themeColor="accent1"/>
              </w:rPr>
            </w:pPr>
            <w:r w:rsidRPr="00183DC8">
              <w:rPr>
                <w:color w:val="FFFF00"/>
              </w:rPr>
              <w:t xml:space="preserve">Summer mentors working with specific </w:t>
            </w:r>
            <w:proofErr w:type="spellStart"/>
            <w:r w:rsidR="00FD3516" w:rsidRPr="00183DC8">
              <w:rPr>
                <w:color w:val="FFFF00"/>
              </w:rPr>
              <w:t>chn</w:t>
            </w:r>
            <w:proofErr w:type="spellEnd"/>
            <w:r w:rsidR="00FD3516" w:rsidRPr="00183DC8">
              <w:rPr>
                <w:color w:val="FFFF00"/>
              </w:rPr>
              <w:t xml:space="preserve"> and also focusing on mental health resources when appropriate. </w:t>
            </w:r>
          </w:p>
        </w:tc>
      </w:tr>
      <w:tr w:rsidR="007460FC" w:rsidTr="00B2087F">
        <w:tc>
          <w:tcPr>
            <w:tcW w:w="9450" w:type="dxa"/>
            <w:gridSpan w:val="4"/>
            <w:vAlign w:val="center"/>
          </w:tcPr>
          <w:p w:rsidR="007460FC" w:rsidRDefault="007460FC" w:rsidP="007460FC">
            <w:pPr>
              <w:rPr>
                <w:rFonts w:ascii="Calibri" w:hAnsi="Calibri"/>
                <w:color w:val="000000"/>
              </w:rPr>
            </w:pPr>
            <w:r>
              <w:rPr>
                <w:rFonts w:ascii="Calibri" w:hAnsi="Calibri"/>
                <w:color w:val="000000"/>
              </w:rPr>
              <w:t>To embed nurturing and social groups.</w:t>
            </w:r>
          </w:p>
        </w:tc>
        <w:tc>
          <w:tcPr>
            <w:tcW w:w="959" w:type="dxa"/>
            <w:shd w:val="clear" w:color="auto" w:fill="FFC000"/>
          </w:tcPr>
          <w:p w:rsidR="007460FC" w:rsidRDefault="007460FC" w:rsidP="007460FC"/>
        </w:tc>
        <w:tc>
          <w:tcPr>
            <w:tcW w:w="850" w:type="dxa"/>
            <w:gridSpan w:val="2"/>
            <w:shd w:val="clear" w:color="auto" w:fill="FFC000"/>
          </w:tcPr>
          <w:p w:rsidR="007460FC" w:rsidRDefault="007460FC" w:rsidP="007460FC"/>
        </w:tc>
        <w:tc>
          <w:tcPr>
            <w:tcW w:w="985" w:type="dxa"/>
            <w:shd w:val="clear" w:color="auto" w:fill="92D050"/>
          </w:tcPr>
          <w:p w:rsidR="007460FC" w:rsidRDefault="007460FC" w:rsidP="007460FC"/>
        </w:tc>
        <w:tc>
          <w:tcPr>
            <w:tcW w:w="3622" w:type="dxa"/>
          </w:tcPr>
          <w:p w:rsidR="007460FC" w:rsidRDefault="0005278A" w:rsidP="007460FC">
            <w:r>
              <w:t xml:space="preserve">Aut-KS2 nurturing group set up and using Thrive resources. </w:t>
            </w:r>
          </w:p>
          <w:p w:rsidR="00FD3516" w:rsidRPr="00183DC8" w:rsidRDefault="00FD3516" w:rsidP="007460FC">
            <w:pPr>
              <w:rPr>
                <w:color w:val="92D050"/>
              </w:rPr>
            </w:pPr>
            <w:r w:rsidRPr="00183DC8">
              <w:rPr>
                <w:color w:val="92D050"/>
              </w:rPr>
              <w:t xml:space="preserve">Spring – positive feedback for specific </w:t>
            </w:r>
            <w:proofErr w:type="spellStart"/>
            <w:r w:rsidRPr="00183DC8">
              <w:rPr>
                <w:color w:val="92D050"/>
              </w:rPr>
              <w:t>chn</w:t>
            </w:r>
            <w:proofErr w:type="spellEnd"/>
            <w:r w:rsidRPr="00183DC8">
              <w:rPr>
                <w:color w:val="92D050"/>
              </w:rPr>
              <w:t xml:space="preserve"> </w:t>
            </w:r>
            <w:proofErr w:type="spellStart"/>
            <w:r w:rsidRPr="00183DC8">
              <w:rPr>
                <w:color w:val="92D050"/>
              </w:rPr>
              <w:t>esp</w:t>
            </w:r>
            <w:proofErr w:type="spellEnd"/>
            <w:r w:rsidRPr="00183DC8">
              <w:rPr>
                <w:color w:val="92D050"/>
              </w:rPr>
              <w:t xml:space="preserve"> with smaller groups. Some </w:t>
            </w:r>
            <w:proofErr w:type="spellStart"/>
            <w:r w:rsidRPr="00183DC8">
              <w:rPr>
                <w:color w:val="92D050"/>
              </w:rPr>
              <w:t>chn</w:t>
            </w:r>
            <w:proofErr w:type="spellEnd"/>
            <w:r w:rsidRPr="00183DC8">
              <w:rPr>
                <w:color w:val="92D050"/>
              </w:rPr>
              <w:t xml:space="preserve"> reluctant to stay </w:t>
            </w:r>
            <w:proofErr w:type="spellStart"/>
            <w:r w:rsidRPr="00183DC8">
              <w:rPr>
                <w:color w:val="92D050"/>
              </w:rPr>
              <w:t>afer</w:t>
            </w:r>
            <w:proofErr w:type="spellEnd"/>
            <w:r w:rsidRPr="00183DC8">
              <w:rPr>
                <w:color w:val="92D050"/>
              </w:rPr>
              <w:t xml:space="preserve"> school.</w:t>
            </w:r>
          </w:p>
          <w:p w:rsidR="00B2087F" w:rsidRDefault="00FD3516" w:rsidP="007460FC">
            <w:r w:rsidRPr="00183DC8">
              <w:rPr>
                <w:color w:val="FFFF00"/>
              </w:rPr>
              <w:t xml:space="preserve">Summer </w:t>
            </w:r>
            <w:r w:rsidR="00B2087F" w:rsidRPr="00183DC8">
              <w:rPr>
                <w:color w:val="FFFF00"/>
              </w:rPr>
              <w:t>2 social/nurturing groups set up</w:t>
            </w:r>
          </w:p>
        </w:tc>
      </w:tr>
      <w:tr w:rsidR="007460FC" w:rsidTr="00B2087F">
        <w:tc>
          <w:tcPr>
            <w:tcW w:w="9450" w:type="dxa"/>
            <w:gridSpan w:val="4"/>
            <w:vAlign w:val="center"/>
          </w:tcPr>
          <w:p w:rsidR="007460FC" w:rsidRDefault="007460FC" w:rsidP="007460FC">
            <w:pPr>
              <w:rPr>
                <w:rFonts w:ascii="Calibri" w:hAnsi="Calibri"/>
                <w:color w:val="000000"/>
              </w:rPr>
            </w:pPr>
            <w:r>
              <w:rPr>
                <w:rFonts w:ascii="Calibri" w:hAnsi="Calibri"/>
                <w:color w:val="000000"/>
              </w:rPr>
              <w:t xml:space="preserve">To review </w:t>
            </w:r>
            <w:proofErr w:type="spellStart"/>
            <w:r>
              <w:rPr>
                <w:rFonts w:ascii="Calibri" w:hAnsi="Calibri"/>
                <w:color w:val="000000"/>
              </w:rPr>
              <w:t>TripleP</w:t>
            </w:r>
            <w:proofErr w:type="spellEnd"/>
            <w:r>
              <w:rPr>
                <w:rFonts w:ascii="Calibri" w:hAnsi="Calibri"/>
                <w:color w:val="000000"/>
              </w:rPr>
              <w:t xml:space="preserve"> in whole school to support families. </w:t>
            </w:r>
          </w:p>
        </w:tc>
        <w:tc>
          <w:tcPr>
            <w:tcW w:w="959" w:type="dxa"/>
            <w:shd w:val="clear" w:color="auto" w:fill="FF0000"/>
          </w:tcPr>
          <w:p w:rsidR="007460FC" w:rsidRDefault="007460FC" w:rsidP="007460FC"/>
        </w:tc>
        <w:tc>
          <w:tcPr>
            <w:tcW w:w="850" w:type="dxa"/>
            <w:gridSpan w:val="2"/>
            <w:shd w:val="clear" w:color="auto" w:fill="FF0000"/>
          </w:tcPr>
          <w:p w:rsidR="007460FC" w:rsidRDefault="007460FC" w:rsidP="007460FC"/>
        </w:tc>
        <w:tc>
          <w:tcPr>
            <w:tcW w:w="985" w:type="dxa"/>
            <w:shd w:val="clear" w:color="auto" w:fill="FF0000"/>
          </w:tcPr>
          <w:p w:rsidR="007460FC" w:rsidRDefault="007460FC" w:rsidP="007460FC"/>
        </w:tc>
        <w:tc>
          <w:tcPr>
            <w:tcW w:w="3622" w:type="dxa"/>
          </w:tcPr>
          <w:p w:rsidR="007460FC" w:rsidRPr="0005278A" w:rsidRDefault="00B2087F" w:rsidP="007460FC">
            <w:r>
              <w:t>Due to commitments not completed.</w:t>
            </w:r>
          </w:p>
        </w:tc>
      </w:tr>
      <w:tr w:rsidR="007460FC" w:rsidTr="00D27EB0">
        <w:tc>
          <w:tcPr>
            <w:tcW w:w="9450" w:type="dxa"/>
            <w:gridSpan w:val="4"/>
            <w:vAlign w:val="center"/>
          </w:tcPr>
          <w:p w:rsidR="007460FC" w:rsidRDefault="007460FC" w:rsidP="007460FC">
            <w:pPr>
              <w:rPr>
                <w:rFonts w:ascii="Calibri" w:hAnsi="Calibri"/>
                <w:color w:val="000000"/>
              </w:rPr>
            </w:pPr>
            <w:r>
              <w:rPr>
                <w:rFonts w:ascii="Calibri" w:hAnsi="Calibri"/>
                <w:color w:val="000000"/>
              </w:rPr>
              <w:t>To provide CPD from OT on Sunflower Program</w:t>
            </w:r>
            <w:r w:rsidR="00701ADE">
              <w:rPr>
                <w:rFonts w:ascii="Calibri" w:hAnsi="Calibri"/>
                <w:color w:val="000000"/>
              </w:rPr>
              <w:t xml:space="preserve"> and updates on recent changes</w:t>
            </w:r>
            <w:r>
              <w:rPr>
                <w:rFonts w:ascii="Calibri" w:hAnsi="Calibri"/>
                <w:color w:val="000000"/>
              </w:rPr>
              <w:t xml:space="preserve">. </w:t>
            </w:r>
          </w:p>
        </w:tc>
        <w:tc>
          <w:tcPr>
            <w:tcW w:w="959" w:type="dxa"/>
            <w:shd w:val="clear" w:color="auto" w:fill="FF0000"/>
          </w:tcPr>
          <w:p w:rsidR="007460FC" w:rsidRDefault="007460FC" w:rsidP="007460FC"/>
        </w:tc>
        <w:tc>
          <w:tcPr>
            <w:tcW w:w="850" w:type="dxa"/>
            <w:gridSpan w:val="2"/>
            <w:shd w:val="clear" w:color="auto" w:fill="FF0000"/>
          </w:tcPr>
          <w:p w:rsidR="007460FC" w:rsidRDefault="007460FC" w:rsidP="007460FC"/>
        </w:tc>
        <w:tc>
          <w:tcPr>
            <w:tcW w:w="985" w:type="dxa"/>
            <w:shd w:val="clear" w:color="auto" w:fill="FF0000"/>
          </w:tcPr>
          <w:p w:rsidR="007460FC" w:rsidRDefault="007460FC" w:rsidP="007460FC"/>
        </w:tc>
        <w:tc>
          <w:tcPr>
            <w:tcW w:w="3622" w:type="dxa"/>
          </w:tcPr>
          <w:p w:rsidR="007460FC" w:rsidRPr="0005278A" w:rsidRDefault="00DA53A8" w:rsidP="007460FC">
            <w:r>
              <w:t xml:space="preserve">Date arranged for later in the year. </w:t>
            </w:r>
          </w:p>
        </w:tc>
      </w:tr>
      <w:tr w:rsidR="00665D85" w:rsidTr="008B3496">
        <w:tc>
          <w:tcPr>
            <w:tcW w:w="9450" w:type="dxa"/>
            <w:gridSpan w:val="4"/>
            <w:vAlign w:val="center"/>
          </w:tcPr>
          <w:p w:rsidR="00665D85" w:rsidRDefault="00665D85" w:rsidP="00665D85">
            <w:pPr>
              <w:rPr>
                <w:rFonts w:ascii="Calibri" w:hAnsi="Calibri"/>
                <w:color w:val="000000"/>
              </w:rPr>
            </w:pPr>
            <w:r>
              <w:rPr>
                <w:rFonts w:ascii="Calibri" w:hAnsi="Calibri"/>
                <w:color w:val="000000"/>
              </w:rPr>
              <w:t xml:space="preserve">To direct </w:t>
            </w:r>
            <w:r w:rsidR="00701ADE">
              <w:rPr>
                <w:rFonts w:ascii="Calibri" w:hAnsi="Calibri"/>
                <w:color w:val="000000"/>
              </w:rPr>
              <w:t xml:space="preserve">new </w:t>
            </w:r>
            <w:r>
              <w:rPr>
                <w:rFonts w:ascii="Calibri" w:hAnsi="Calibri"/>
                <w:color w:val="000000"/>
              </w:rPr>
              <w:t>staff to appropriate CPD training within the cluster</w:t>
            </w:r>
            <w:r w:rsidR="00701ADE">
              <w:rPr>
                <w:rFonts w:ascii="Calibri" w:hAnsi="Calibri"/>
                <w:color w:val="000000"/>
              </w:rPr>
              <w:t>, EP</w:t>
            </w:r>
            <w:r>
              <w:rPr>
                <w:rFonts w:ascii="Calibri" w:hAnsi="Calibri"/>
                <w:color w:val="000000"/>
              </w:rPr>
              <w:t xml:space="preserve"> and CAMHs. </w:t>
            </w:r>
          </w:p>
        </w:tc>
        <w:tc>
          <w:tcPr>
            <w:tcW w:w="959" w:type="dxa"/>
            <w:shd w:val="clear" w:color="auto" w:fill="FFC000"/>
          </w:tcPr>
          <w:p w:rsidR="00665D85" w:rsidRDefault="00665D85" w:rsidP="00665D85"/>
        </w:tc>
        <w:tc>
          <w:tcPr>
            <w:tcW w:w="850" w:type="dxa"/>
            <w:gridSpan w:val="2"/>
            <w:shd w:val="clear" w:color="auto" w:fill="92D050"/>
          </w:tcPr>
          <w:p w:rsidR="00665D85" w:rsidRDefault="00665D85" w:rsidP="00665D85"/>
        </w:tc>
        <w:tc>
          <w:tcPr>
            <w:tcW w:w="985" w:type="dxa"/>
            <w:shd w:val="clear" w:color="auto" w:fill="92D050"/>
          </w:tcPr>
          <w:p w:rsidR="00665D85" w:rsidRDefault="00665D85" w:rsidP="00665D85"/>
        </w:tc>
        <w:tc>
          <w:tcPr>
            <w:tcW w:w="3622" w:type="dxa"/>
          </w:tcPr>
          <w:p w:rsidR="00665D85" w:rsidRDefault="0005278A" w:rsidP="00665D85">
            <w:proofErr w:type="spellStart"/>
            <w:r w:rsidRPr="0005278A">
              <w:t>Aut</w:t>
            </w:r>
            <w:proofErr w:type="spellEnd"/>
            <w:r w:rsidRPr="0005278A">
              <w:t xml:space="preserve">- </w:t>
            </w:r>
            <w:r>
              <w:t xml:space="preserve">Staff able to access EP training online. </w:t>
            </w:r>
          </w:p>
          <w:p w:rsidR="008B3496" w:rsidRPr="00183DC8" w:rsidRDefault="008B3496" w:rsidP="00665D85">
            <w:pPr>
              <w:rPr>
                <w:color w:val="92D050"/>
              </w:rPr>
            </w:pPr>
            <w:r w:rsidRPr="00183DC8">
              <w:rPr>
                <w:color w:val="92D050"/>
              </w:rPr>
              <w:t xml:space="preserve">Spring Staff timetabled to access CPD training. </w:t>
            </w:r>
          </w:p>
          <w:p w:rsidR="008B3496" w:rsidRPr="0005278A" w:rsidRDefault="008B3496" w:rsidP="00665D85">
            <w:r>
              <w:t>Next steps discussed more recording</w:t>
            </w:r>
          </w:p>
        </w:tc>
      </w:tr>
      <w:tr w:rsidR="00665D85" w:rsidTr="00B2087F">
        <w:tc>
          <w:tcPr>
            <w:tcW w:w="9450" w:type="dxa"/>
            <w:gridSpan w:val="4"/>
            <w:vAlign w:val="center"/>
          </w:tcPr>
          <w:p w:rsidR="00665D85" w:rsidRDefault="00701ADE" w:rsidP="00665D85">
            <w:pPr>
              <w:rPr>
                <w:rFonts w:ascii="Calibri" w:hAnsi="Calibri"/>
                <w:color w:val="000000"/>
              </w:rPr>
            </w:pPr>
            <w:r>
              <w:rPr>
                <w:rFonts w:ascii="Calibri" w:hAnsi="Calibri"/>
                <w:color w:val="000000"/>
              </w:rPr>
              <w:t>To embed social stories to support children.</w:t>
            </w:r>
          </w:p>
        </w:tc>
        <w:tc>
          <w:tcPr>
            <w:tcW w:w="959" w:type="dxa"/>
            <w:shd w:val="clear" w:color="auto" w:fill="FFC000"/>
          </w:tcPr>
          <w:p w:rsidR="00665D85" w:rsidRDefault="00665D85" w:rsidP="00665D85"/>
        </w:tc>
        <w:tc>
          <w:tcPr>
            <w:tcW w:w="850" w:type="dxa"/>
            <w:gridSpan w:val="2"/>
            <w:shd w:val="clear" w:color="auto" w:fill="92D050"/>
          </w:tcPr>
          <w:p w:rsidR="00665D85" w:rsidRDefault="00665D85" w:rsidP="00665D85"/>
        </w:tc>
        <w:tc>
          <w:tcPr>
            <w:tcW w:w="985" w:type="dxa"/>
            <w:shd w:val="clear" w:color="auto" w:fill="92D050"/>
          </w:tcPr>
          <w:p w:rsidR="00665D85" w:rsidRDefault="00665D85" w:rsidP="00665D85"/>
        </w:tc>
        <w:tc>
          <w:tcPr>
            <w:tcW w:w="3622" w:type="dxa"/>
          </w:tcPr>
          <w:p w:rsidR="00665D85" w:rsidRPr="0005278A" w:rsidRDefault="0005278A" w:rsidP="00665D85">
            <w:proofErr w:type="spellStart"/>
            <w:r>
              <w:t>Aut</w:t>
            </w:r>
            <w:proofErr w:type="spellEnd"/>
            <w:r>
              <w:t xml:space="preserve">- Staff using appropriate Social Stories. New staff have accessed training for Social Stories. </w:t>
            </w:r>
          </w:p>
        </w:tc>
      </w:tr>
      <w:tr w:rsidR="00665D85" w:rsidTr="00D27EB0">
        <w:tc>
          <w:tcPr>
            <w:tcW w:w="9450" w:type="dxa"/>
            <w:gridSpan w:val="4"/>
            <w:vAlign w:val="center"/>
          </w:tcPr>
          <w:p w:rsidR="00665D85" w:rsidRDefault="00665D85" w:rsidP="00665D85">
            <w:pPr>
              <w:rPr>
                <w:rFonts w:ascii="Calibri" w:hAnsi="Calibri"/>
                <w:color w:val="000000"/>
              </w:rPr>
            </w:pPr>
            <w:r>
              <w:rPr>
                <w:rFonts w:ascii="Calibri" w:hAnsi="Calibri"/>
                <w:color w:val="000000"/>
              </w:rPr>
              <w:t xml:space="preserve">To develop strategies to support mental health for staff and children. CPD from EP and Trailblazer. </w:t>
            </w:r>
          </w:p>
        </w:tc>
        <w:tc>
          <w:tcPr>
            <w:tcW w:w="959" w:type="dxa"/>
            <w:shd w:val="clear" w:color="auto" w:fill="FFC000"/>
          </w:tcPr>
          <w:p w:rsidR="00665D85" w:rsidRDefault="00665D85" w:rsidP="00665D85"/>
        </w:tc>
        <w:tc>
          <w:tcPr>
            <w:tcW w:w="850" w:type="dxa"/>
            <w:gridSpan w:val="2"/>
            <w:shd w:val="clear" w:color="auto" w:fill="FFC000"/>
          </w:tcPr>
          <w:p w:rsidR="00665D85" w:rsidRDefault="00665D85" w:rsidP="00665D85"/>
        </w:tc>
        <w:tc>
          <w:tcPr>
            <w:tcW w:w="985" w:type="dxa"/>
            <w:shd w:val="clear" w:color="auto" w:fill="92D050"/>
          </w:tcPr>
          <w:p w:rsidR="00665D85" w:rsidRDefault="00665D85" w:rsidP="00665D85"/>
        </w:tc>
        <w:tc>
          <w:tcPr>
            <w:tcW w:w="3622" w:type="dxa"/>
          </w:tcPr>
          <w:p w:rsidR="00665D85" w:rsidRDefault="00D44A3C" w:rsidP="00665D85">
            <w:proofErr w:type="spellStart"/>
            <w:r>
              <w:t>Aut</w:t>
            </w:r>
            <w:proofErr w:type="spellEnd"/>
            <w:r>
              <w:t xml:space="preserve">- </w:t>
            </w:r>
            <w:r w:rsidR="00597E46">
              <w:t>Set up</w:t>
            </w:r>
            <w:r>
              <w:t xml:space="preserve"> Wellbeing Ambassador to support children’s mental health. Trailblazer worship to discuss mental health</w:t>
            </w:r>
            <w:r w:rsidR="00597E46">
              <w:t xml:space="preserve"> and give info to staff</w:t>
            </w:r>
            <w:r>
              <w:t xml:space="preserve">. </w:t>
            </w:r>
            <w:r w:rsidR="008B3496">
              <w:t xml:space="preserve">Staff and </w:t>
            </w:r>
            <w:proofErr w:type="spellStart"/>
            <w:r w:rsidR="008B3496">
              <w:t>chn’s</w:t>
            </w:r>
            <w:proofErr w:type="spellEnd"/>
            <w:r w:rsidR="008B3496">
              <w:t xml:space="preserve"> policies in place. Staff completed</w:t>
            </w:r>
            <w:r w:rsidR="00597E46">
              <w:t xml:space="preserve"> mental health questionnaires. </w:t>
            </w:r>
          </w:p>
          <w:p w:rsidR="00597E46" w:rsidRPr="00183DC8" w:rsidRDefault="00597E46" w:rsidP="00665D85">
            <w:pPr>
              <w:rPr>
                <w:color w:val="92D050"/>
              </w:rPr>
            </w:pPr>
            <w:r w:rsidRPr="00183DC8">
              <w:rPr>
                <w:color w:val="92D050"/>
              </w:rPr>
              <w:t xml:space="preserve">Spring Established Wellbeing Ambassadors and they decided on specific mental health days. Staff ways to reduce mental health issues. </w:t>
            </w:r>
          </w:p>
          <w:p w:rsidR="008B3496" w:rsidRPr="0005278A" w:rsidRDefault="008B3496" w:rsidP="00665D85">
            <w:r w:rsidRPr="00183DC8">
              <w:rPr>
                <w:color w:val="FFFF00"/>
              </w:rPr>
              <w:t xml:space="preserve">Summer Mental Health Ambassador shared mental health strategies within worship. Staff completed </w:t>
            </w:r>
            <w:r w:rsidRPr="00183DC8">
              <w:rPr>
                <w:color w:val="FFFF00"/>
              </w:rPr>
              <w:lastRenderedPageBreak/>
              <w:t xml:space="preserve">mental questionnaire and </w:t>
            </w:r>
            <w:r w:rsidR="00597E46" w:rsidRPr="00183DC8">
              <w:rPr>
                <w:color w:val="FFFF00"/>
              </w:rPr>
              <w:t xml:space="preserve">DNDLT also worked on mental health strategies. </w:t>
            </w:r>
          </w:p>
        </w:tc>
      </w:tr>
      <w:tr w:rsidR="00665D85" w:rsidTr="00D27EB0">
        <w:tc>
          <w:tcPr>
            <w:tcW w:w="9450" w:type="dxa"/>
            <w:gridSpan w:val="4"/>
            <w:vAlign w:val="center"/>
          </w:tcPr>
          <w:p w:rsidR="005F5A14" w:rsidRDefault="00665D85" w:rsidP="00665D85">
            <w:pPr>
              <w:rPr>
                <w:rFonts w:ascii="Calibri" w:hAnsi="Calibri"/>
                <w:color w:val="000000"/>
              </w:rPr>
            </w:pPr>
            <w:r>
              <w:rPr>
                <w:rFonts w:ascii="Calibri" w:hAnsi="Calibri"/>
                <w:color w:val="000000"/>
              </w:rPr>
              <w:lastRenderedPageBreak/>
              <w:t xml:space="preserve">To continue to work with </w:t>
            </w:r>
            <w:r w:rsidR="00701ADE">
              <w:rPr>
                <w:rFonts w:ascii="Calibri" w:hAnsi="Calibri"/>
                <w:color w:val="000000"/>
              </w:rPr>
              <w:t xml:space="preserve">the authority to provide support with communication and language </w:t>
            </w:r>
            <w:r w:rsidR="005F5A14">
              <w:rPr>
                <w:rFonts w:ascii="Calibri" w:hAnsi="Calibri"/>
                <w:color w:val="000000"/>
              </w:rPr>
              <w:t>and improve SALT support.</w:t>
            </w:r>
          </w:p>
          <w:p w:rsidR="00665D85" w:rsidRDefault="00701ADE" w:rsidP="00665D85">
            <w:pPr>
              <w:rPr>
                <w:rFonts w:ascii="Calibri" w:hAnsi="Calibri"/>
                <w:color w:val="000000"/>
              </w:rPr>
            </w:pPr>
            <w:r>
              <w:rPr>
                <w:rFonts w:ascii="Calibri" w:hAnsi="Calibri"/>
                <w:color w:val="000000"/>
              </w:rPr>
              <w:t>(</w:t>
            </w:r>
            <w:r w:rsidR="005F5A14">
              <w:rPr>
                <w:rFonts w:ascii="Calibri" w:hAnsi="Calibri"/>
                <w:color w:val="000000"/>
              </w:rPr>
              <w:t xml:space="preserve">This is an </w:t>
            </w:r>
            <w:r>
              <w:rPr>
                <w:rFonts w:ascii="Calibri" w:hAnsi="Calibri"/>
                <w:color w:val="000000"/>
              </w:rPr>
              <w:t>autho</w:t>
            </w:r>
            <w:r w:rsidR="005F5A14">
              <w:rPr>
                <w:rFonts w:ascii="Calibri" w:hAnsi="Calibri"/>
                <w:color w:val="000000"/>
              </w:rPr>
              <w:t>rity target as this is the biggest area of need in the authority)</w:t>
            </w:r>
            <w:r w:rsidR="00665D85">
              <w:rPr>
                <w:rFonts w:ascii="Calibri" w:hAnsi="Calibri"/>
                <w:color w:val="000000"/>
              </w:rPr>
              <w:t>.</w:t>
            </w:r>
          </w:p>
        </w:tc>
        <w:tc>
          <w:tcPr>
            <w:tcW w:w="959" w:type="dxa"/>
            <w:shd w:val="clear" w:color="auto" w:fill="FF0000"/>
          </w:tcPr>
          <w:p w:rsidR="00665D85" w:rsidRDefault="00665D85" w:rsidP="00665D85"/>
        </w:tc>
        <w:tc>
          <w:tcPr>
            <w:tcW w:w="850" w:type="dxa"/>
            <w:gridSpan w:val="2"/>
            <w:shd w:val="clear" w:color="auto" w:fill="FFC000"/>
          </w:tcPr>
          <w:p w:rsidR="00665D85" w:rsidRDefault="00665D85" w:rsidP="00665D85"/>
        </w:tc>
        <w:tc>
          <w:tcPr>
            <w:tcW w:w="985" w:type="dxa"/>
            <w:shd w:val="clear" w:color="auto" w:fill="FFC000"/>
          </w:tcPr>
          <w:p w:rsidR="00665D85" w:rsidRDefault="00665D85" w:rsidP="00665D85"/>
        </w:tc>
        <w:tc>
          <w:tcPr>
            <w:tcW w:w="3622" w:type="dxa"/>
          </w:tcPr>
          <w:p w:rsidR="00665D85" w:rsidRDefault="00D44A3C" w:rsidP="00665D85">
            <w:proofErr w:type="spellStart"/>
            <w:r>
              <w:t>Aut</w:t>
            </w:r>
            <w:proofErr w:type="spellEnd"/>
            <w:r>
              <w:t xml:space="preserve">- SALT meetings set up and planned out for term. Interventions and support </w:t>
            </w:r>
            <w:proofErr w:type="gramStart"/>
            <w:r>
              <w:t>is</w:t>
            </w:r>
            <w:proofErr w:type="gramEnd"/>
            <w:r>
              <w:t xml:space="preserve"> limited. Staff shortage.</w:t>
            </w:r>
          </w:p>
          <w:p w:rsidR="00597E46" w:rsidRPr="00183DC8" w:rsidRDefault="00597E46" w:rsidP="00665D85">
            <w:pPr>
              <w:rPr>
                <w:color w:val="92D050"/>
              </w:rPr>
            </w:pPr>
            <w:r w:rsidRPr="00183DC8">
              <w:rPr>
                <w:color w:val="92D050"/>
              </w:rPr>
              <w:t xml:space="preserve">Spring – SALT sending in reports but not attending meetings. </w:t>
            </w:r>
          </w:p>
          <w:p w:rsidR="00597E46" w:rsidRPr="0005278A" w:rsidRDefault="00597E46" w:rsidP="00665D85">
            <w:r w:rsidRPr="00183DC8">
              <w:rPr>
                <w:color w:val="FFFF00"/>
              </w:rPr>
              <w:t xml:space="preserve">Summer – Meeting with SALT Team leader to catch up with specific needs. </w:t>
            </w:r>
          </w:p>
        </w:tc>
      </w:tr>
      <w:tr w:rsidR="00665D85" w:rsidTr="00D27EB0">
        <w:tc>
          <w:tcPr>
            <w:tcW w:w="9450" w:type="dxa"/>
            <w:gridSpan w:val="4"/>
            <w:vAlign w:val="center"/>
          </w:tcPr>
          <w:p w:rsidR="00665D85" w:rsidRDefault="00665D85" w:rsidP="00665D85">
            <w:pPr>
              <w:rPr>
                <w:rFonts w:ascii="Calibri" w:hAnsi="Calibri"/>
                <w:color w:val="000000"/>
              </w:rPr>
            </w:pPr>
            <w:r>
              <w:rPr>
                <w:rFonts w:ascii="Calibri" w:hAnsi="Calibri"/>
                <w:color w:val="000000"/>
              </w:rPr>
              <w:t>To continue to investigate evidence-based interventions to support SEND.</w:t>
            </w:r>
          </w:p>
        </w:tc>
        <w:tc>
          <w:tcPr>
            <w:tcW w:w="959" w:type="dxa"/>
            <w:shd w:val="clear" w:color="auto" w:fill="FFC000"/>
          </w:tcPr>
          <w:p w:rsidR="00665D85" w:rsidRDefault="00665D85" w:rsidP="00665D85"/>
        </w:tc>
        <w:tc>
          <w:tcPr>
            <w:tcW w:w="850" w:type="dxa"/>
            <w:gridSpan w:val="2"/>
            <w:shd w:val="clear" w:color="auto" w:fill="FFC000"/>
          </w:tcPr>
          <w:p w:rsidR="00665D85" w:rsidRDefault="00665D85" w:rsidP="00665D85"/>
        </w:tc>
        <w:tc>
          <w:tcPr>
            <w:tcW w:w="985" w:type="dxa"/>
            <w:shd w:val="clear" w:color="auto" w:fill="FFC000"/>
          </w:tcPr>
          <w:p w:rsidR="00665D85" w:rsidRDefault="00665D85" w:rsidP="00665D85"/>
        </w:tc>
        <w:tc>
          <w:tcPr>
            <w:tcW w:w="3622" w:type="dxa"/>
          </w:tcPr>
          <w:p w:rsidR="00665D85" w:rsidRDefault="0088140D" w:rsidP="00665D85">
            <w:proofErr w:type="spellStart"/>
            <w:r>
              <w:t>Aut</w:t>
            </w:r>
            <w:proofErr w:type="spellEnd"/>
            <w:r>
              <w:t xml:space="preserve"> – Maths Power of 1 and 2 introduced. Change in school day so interventions can be implemented. </w:t>
            </w:r>
          </w:p>
          <w:p w:rsidR="00D27EB0" w:rsidRPr="00183DC8" w:rsidRDefault="00D27EB0" w:rsidP="00665D85">
            <w:pPr>
              <w:rPr>
                <w:color w:val="92D050"/>
              </w:rPr>
            </w:pPr>
            <w:r w:rsidRPr="00183DC8">
              <w:rPr>
                <w:color w:val="92D050"/>
              </w:rPr>
              <w:t xml:space="preserve">Spring- Intervention with </w:t>
            </w:r>
            <w:proofErr w:type="gramStart"/>
            <w:r w:rsidRPr="00183DC8">
              <w:rPr>
                <w:color w:val="92D050"/>
              </w:rPr>
              <w:t>evidence based</w:t>
            </w:r>
            <w:proofErr w:type="gramEnd"/>
            <w:r w:rsidRPr="00183DC8">
              <w:rPr>
                <w:color w:val="92D050"/>
              </w:rPr>
              <w:t xml:space="preserve"> phonics is having an impact. </w:t>
            </w:r>
          </w:p>
          <w:p w:rsidR="00D27EB0" w:rsidRPr="0005278A" w:rsidRDefault="00D27EB0" w:rsidP="00665D85">
            <w:r w:rsidRPr="00183DC8">
              <w:rPr>
                <w:color w:val="FFFF00"/>
              </w:rPr>
              <w:t xml:space="preserve">Summer- impact of interventions is working but looking into other catch- up areas. </w:t>
            </w:r>
          </w:p>
        </w:tc>
      </w:tr>
      <w:tr w:rsidR="00665D85" w:rsidTr="00092E2D">
        <w:tc>
          <w:tcPr>
            <w:tcW w:w="5276" w:type="dxa"/>
            <w:gridSpan w:val="2"/>
            <w:shd w:val="clear" w:color="auto" w:fill="D9D9D9" w:themeFill="background1" w:themeFillShade="D9"/>
          </w:tcPr>
          <w:p w:rsidR="00665D85" w:rsidRPr="00092E2D" w:rsidRDefault="00665D85" w:rsidP="00665D85">
            <w:pPr>
              <w:jc w:val="center"/>
              <w:rPr>
                <w:b/>
              </w:rPr>
            </w:pPr>
            <w:r w:rsidRPr="00092E2D">
              <w:rPr>
                <w:b/>
              </w:rPr>
              <w:t>Funding &amp; Resources</w:t>
            </w:r>
          </w:p>
        </w:tc>
        <w:tc>
          <w:tcPr>
            <w:tcW w:w="5295" w:type="dxa"/>
            <w:gridSpan w:val="4"/>
            <w:shd w:val="clear" w:color="auto" w:fill="D9D9D9" w:themeFill="background1" w:themeFillShade="D9"/>
          </w:tcPr>
          <w:p w:rsidR="00665D85" w:rsidRPr="00092E2D" w:rsidRDefault="00665D85" w:rsidP="00665D85">
            <w:pPr>
              <w:jc w:val="center"/>
              <w:rPr>
                <w:b/>
              </w:rPr>
            </w:pPr>
            <w:r w:rsidRPr="00092E2D">
              <w:rPr>
                <w:b/>
              </w:rPr>
              <w:t>Cost (Time &amp; Money)</w:t>
            </w:r>
          </w:p>
        </w:tc>
        <w:tc>
          <w:tcPr>
            <w:tcW w:w="5295" w:type="dxa"/>
            <w:gridSpan w:val="3"/>
            <w:shd w:val="clear" w:color="auto" w:fill="D9D9D9" w:themeFill="background1" w:themeFillShade="D9"/>
          </w:tcPr>
          <w:p w:rsidR="00665D85" w:rsidRPr="00092E2D" w:rsidRDefault="00665D85" w:rsidP="00665D85">
            <w:pPr>
              <w:jc w:val="center"/>
              <w:rPr>
                <w:b/>
              </w:rPr>
            </w:pPr>
            <w:r w:rsidRPr="00092E2D">
              <w:rPr>
                <w:b/>
              </w:rPr>
              <w:t>Links to Academy Council</w:t>
            </w:r>
          </w:p>
        </w:tc>
      </w:tr>
      <w:tr w:rsidR="00665D85" w:rsidTr="00DE4C83">
        <w:tc>
          <w:tcPr>
            <w:tcW w:w="10571" w:type="dxa"/>
            <w:gridSpan w:val="6"/>
          </w:tcPr>
          <w:p w:rsidR="006D5820" w:rsidRDefault="006D5820" w:rsidP="006D5820">
            <w:r>
              <w:t>Training for staff and Thrive subscription                                                                                           £200</w:t>
            </w:r>
          </w:p>
          <w:p w:rsidR="006D5820" w:rsidRDefault="006D5820" w:rsidP="006D5820">
            <w:r>
              <w:t>SEND stationary and OT resources to support children’s needs                                                     £100</w:t>
            </w:r>
          </w:p>
          <w:p w:rsidR="006D5820" w:rsidRDefault="006D5820" w:rsidP="006D5820">
            <w:r>
              <w:t>Books to support family break ups                                                                                                       £200</w:t>
            </w:r>
          </w:p>
          <w:p w:rsidR="006D5820" w:rsidRDefault="006D5820" w:rsidP="006D5820">
            <w:r>
              <w:t>Reading books to support SEND children                                                                                            £100</w:t>
            </w:r>
          </w:p>
          <w:p w:rsidR="00665D85" w:rsidRDefault="006D5820" w:rsidP="006D5820">
            <w:r>
              <w:t>Triple p funding to cover staff when training parents                                                                      £450</w:t>
            </w:r>
          </w:p>
        </w:tc>
        <w:tc>
          <w:tcPr>
            <w:tcW w:w="5295" w:type="dxa"/>
            <w:gridSpan w:val="3"/>
          </w:tcPr>
          <w:p w:rsidR="00665D85" w:rsidRDefault="006D5820" w:rsidP="006D5820">
            <w:r>
              <w:t>K Crowl</w:t>
            </w:r>
            <w:r w:rsidR="00921B33">
              <w:t>e</w:t>
            </w:r>
            <w:r>
              <w:t>y</w:t>
            </w:r>
          </w:p>
        </w:tc>
      </w:tr>
      <w:tr w:rsidR="00665D85" w:rsidTr="007766DD">
        <w:tc>
          <w:tcPr>
            <w:tcW w:w="15866" w:type="dxa"/>
            <w:gridSpan w:val="9"/>
            <w:shd w:val="clear" w:color="auto" w:fill="D9D9D9" w:themeFill="background1" w:themeFillShade="D9"/>
          </w:tcPr>
          <w:p w:rsidR="00665D85" w:rsidRPr="007766DD" w:rsidRDefault="00665D85" w:rsidP="00665D85">
            <w:pPr>
              <w:rPr>
                <w:b/>
              </w:rPr>
            </w:pPr>
            <w:r w:rsidRPr="007766DD">
              <w:rPr>
                <w:b/>
              </w:rPr>
              <w:t>Evaluation</w:t>
            </w:r>
          </w:p>
        </w:tc>
      </w:tr>
      <w:tr w:rsidR="00665D85" w:rsidTr="005E0FE6">
        <w:tc>
          <w:tcPr>
            <w:tcW w:w="15866" w:type="dxa"/>
            <w:gridSpan w:val="9"/>
          </w:tcPr>
          <w:p w:rsidR="00665D85" w:rsidRDefault="00665D85" w:rsidP="00665D85"/>
        </w:tc>
      </w:tr>
    </w:tbl>
    <w:p w:rsidR="00A53CAA" w:rsidRDefault="00A53CAA" w:rsidP="00C4599C"/>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72924"/>
    <w:multiLevelType w:val="hybridMultilevel"/>
    <w:tmpl w:val="0C04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5278A"/>
    <w:rsid w:val="00061D1A"/>
    <w:rsid w:val="00092E2D"/>
    <w:rsid w:val="0012016D"/>
    <w:rsid w:val="00183DC8"/>
    <w:rsid w:val="00196FD2"/>
    <w:rsid w:val="001A1874"/>
    <w:rsid w:val="001B6F28"/>
    <w:rsid w:val="0022236F"/>
    <w:rsid w:val="00293BE8"/>
    <w:rsid w:val="004139F5"/>
    <w:rsid w:val="005615E1"/>
    <w:rsid w:val="00594248"/>
    <w:rsid w:val="00597E46"/>
    <w:rsid w:val="005E380A"/>
    <w:rsid w:val="005F5A14"/>
    <w:rsid w:val="006652FC"/>
    <w:rsid w:val="00665D85"/>
    <w:rsid w:val="006D5820"/>
    <w:rsid w:val="00701ADE"/>
    <w:rsid w:val="007460FC"/>
    <w:rsid w:val="007766DD"/>
    <w:rsid w:val="007F48B5"/>
    <w:rsid w:val="00814BFB"/>
    <w:rsid w:val="00847246"/>
    <w:rsid w:val="008711A0"/>
    <w:rsid w:val="0088140D"/>
    <w:rsid w:val="008B3496"/>
    <w:rsid w:val="00921207"/>
    <w:rsid w:val="00921B33"/>
    <w:rsid w:val="00A314A2"/>
    <w:rsid w:val="00A53CAA"/>
    <w:rsid w:val="00A7775E"/>
    <w:rsid w:val="00AF36F1"/>
    <w:rsid w:val="00B2087F"/>
    <w:rsid w:val="00B602A4"/>
    <w:rsid w:val="00C163B9"/>
    <w:rsid w:val="00C4599C"/>
    <w:rsid w:val="00C65240"/>
    <w:rsid w:val="00CA250B"/>
    <w:rsid w:val="00CC00BC"/>
    <w:rsid w:val="00CC46A4"/>
    <w:rsid w:val="00D27EB0"/>
    <w:rsid w:val="00D44A3C"/>
    <w:rsid w:val="00DA53A8"/>
    <w:rsid w:val="00E3628C"/>
    <w:rsid w:val="00EA093C"/>
    <w:rsid w:val="00F31BAB"/>
    <w:rsid w:val="00FC6E4D"/>
    <w:rsid w:val="00FD3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7F48B5"/>
    <w:pPr>
      <w:widowControl w:val="0"/>
      <w:autoSpaceDE w:val="0"/>
      <w:autoSpaceDN w:val="0"/>
      <w:adjustRightInd w:val="0"/>
      <w:spacing w:after="0" w:line="240" w:lineRule="auto"/>
    </w:pPr>
    <w:rPr>
      <w:rFonts w:ascii="Calibri" w:eastAsia="MS Mincho"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Dougherty, S</cp:lastModifiedBy>
  <cp:revision>2</cp:revision>
  <cp:lastPrinted>2022-10-12T20:58:00Z</cp:lastPrinted>
  <dcterms:created xsi:type="dcterms:W3CDTF">2023-09-21T12:04:00Z</dcterms:created>
  <dcterms:modified xsi:type="dcterms:W3CDTF">2023-09-21T12:04:00Z</dcterms:modified>
</cp:coreProperties>
</file>