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69D8" w14:textId="77777777" w:rsidR="00BC03DC" w:rsidRDefault="00A82939" w:rsidP="0026249E">
      <w:pPr>
        <w:pStyle w:val="Default"/>
        <w:ind w:right="-591"/>
        <w:jc w:val="center"/>
        <w:rPr>
          <w:rFonts w:asciiTheme="minorHAnsi" w:hAnsiTheme="minorHAnsi" w:cs="Times New Roman"/>
          <w:b/>
          <w:bCs/>
          <w:sz w:val="28"/>
          <w:szCs w:val="28"/>
          <w:u w:val="double"/>
        </w:rPr>
      </w:pPr>
      <w:r w:rsidRPr="002F3255">
        <w:rPr>
          <w:noProof/>
        </w:rPr>
        <w:drawing>
          <wp:anchor distT="0" distB="0" distL="114300" distR="114300" simplePos="0" relativeHeight="251659264" behindDoc="0" locked="0" layoutInCell="1" allowOverlap="1" wp14:anchorId="5836516E" wp14:editId="36DEBB15">
            <wp:simplePos x="0" y="0"/>
            <wp:positionH relativeFrom="column">
              <wp:posOffset>5215521</wp:posOffset>
            </wp:positionH>
            <wp:positionV relativeFrom="paragraph">
              <wp:posOffset>-224790</wp:posOffset>
            </wp:positionV>
            <wp:extent cx="1390015" cy="882015"/>
            <wp:effectExtent l="0" t="0" r="635" b="0"/>
            <wp:wrapThrough wrapText="bothSides">
              <wp:wrapPolygon edited="0">
                <wp:start x="0" y="0"/>
                <wp:lineTo x="0" y="20994"/>
                <wp:lineTo x="21314" y="20994"/>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r w:rsidR="00BC03DC" w:rsidRPr="00BC03DC">
        <w:rPr>
          <w:rFonts w:asciiTheme="minorHAnsi" w:hAnsiTheme="minorHAnsi" w:cs="Times New Roman"/>
          <w:b/>
          <w:bCs/>
          <w:noProof/>
          <w:sz w:val="28"/>
          <w:szCs w:val="28"/>
          <w:u w:val="double"/>
        </w:rPr>
        <w:drawing>
          <wp:anchor distT="0" distB="0" distL="114300" distR="114300" simplePos="0" relativeHeight="251657216" behindDoc="0" locked="0" layoutInCell="1" allowOverlap="1" wp14:anchorId="19BBF178" wp14:editId="5A2B3E17">
            <wp:simplePos x="0" y="0"/>
            <wp:positionH relativeFrom="margin">
              <wp:posOffset>0</wp:posOffset>
            </wp:positionH>
            <wp:positionV relativeFrom="paragraph">
              <wp:posOffset>14605</wp:posOffset>
            </wp:positionV>
            <wp:extent cx="866140" cy="1139825"/>
            <wp:effectExtent l="0" t="0" r="0" b="3175"/>
            <wp:wrapThrough wrapText="bothSides">
              <wp:wrapPolygon edited="0">
                <wp:start x="0" y="0"/>
                <wp:lineTo x="0" y="21299"/>
                <wp:lineTo x="20903" y="21299"/>
                <wp:lineTo x="209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66140" cy="1139825"/>
                    </a:xfrm>
                    <a:prstGeom prst="rect">
                      <a:avLst/>
                    </a:prstGeom>
                  </pic:spPr>
                </pic:pic>
              </a:graphicData>
            </a:graphic>
            <wp14:sizeRelH relativeFrom="margin">
              <wp14:pctWidth>0</wp14:pctWidth>
            </wp14:sizeRelH>
            <wp14:sizeRelV relativeFrom="margin">
              <wp14:pctHeight>0</wp14:pctHeight>
            </wp14:sizeRelV>
          </wp:anchor>
        </w:drawing>
      </w:r>
    </w:p>
    <w:p w14:paraId="60BF69D2" w14:textId="77777777" w:rsidR="0026249E" w:rsidRPr="0026249E" w:rsidRDefault="0026249E" w:rsidP="0026249E">
      <w:pPr>
        <w:pStyle w:val="Default"/>
        <w:ind w:right="-591"/>
        <w:jc w:val="center"/>
        <w:rPr>
          <w:rFonts w:asciiTheme="minorHAnsi" w:hAnsiTheme="minorHAnsi" w:cs="Times New Roman"/>
          <w:sz w:val="28"/>
          <w:szCs w:val="28"/>
          <w:u w:val="double"/>
        </w:rPr>
      </w:pPr>
      <w:r w:rsidRPr="0026249E">
        <w:rPr>
          <w:rFonts w:asciiTheme="minorHAnsi" w:hAnsiTheme="minorHAnsi" w:cs="Times New Roman"/>
          <w:b/>
          <w:bCs/>
          <w:sz w:val="28"/>
          <w:szCs w:val="28"/>
          <w:u w:val="double"/>
        </w:rPr>
        <w:t>Holy Trinity Church of England Primary School</w:t>
      </w:r>
    </w:p>
    <w:p w14:paraId="2A4B7BC6" w14:textId="02CC7064" w:rsidR="0026249E" w:rsidRPr="0026249E" w:rsidRDefault="00A31984" w:rsidP="0026249E">
      <w:pPr>
        <w:pStyle w:val="Default"/>
        <w:ind w:right="-591"/>
        <w:jc w:val="center"/>
        <w:rPr>
          <w:rFonts w:asciiTheme="minorHAnsi" w:hAnsiTheme="minorHAnsi" w:cs="Times New Roman"/>
          <w:b/>
          <w:bCs/>
          <w:sz w:val="28"/>
          <w:szCs w:val="28"/>
          <w:u w:val="double"/>
        </w:rPr>
      </w:pPr>
      <w:r>
        <w:rPr>
          <w:rFonts w:asciiTheme="minorHAnsi" w:hAnsiTheme="minorHAnsi" w:cs="Times New Roman"/>
          <w:b/>
          <w:bCs/>
          <w:sz w:val="28"/>
          <w:szCs w:val="28"/>
          <w:u w:val="double"/>
        </w:rPr>
        <w:t xml:space="preserve">Worship </w:t>
      </w:r>
      <w:r w:rsidR="0026249E" w:rsidRPr="0026249E">
        <w:rPr>
          <w:rFonts w:asciiTheme="minorHAnsi" w:hAnsiTheme="minorHAnsi" w:cs="Times New Roman"/>
          <w:b/>
          <w:bCs/>
          <w:sz w:val="28"/>
          <w:szCs w:val="28"/>
          <w:u w:val="double"/>
        </w:rPr>
        <w:t>Policy and Vision Statement</w:t>
      </w:r>
    </w:p>
    <w:p w14:paraId="2CD836A5" w14:textId="77777777" w:rsidR="0026249E" w:rsidRPr="0026249E" w:rsidRDefault="0026249E" w:rsidP="0026249E">
      <w:pPr>
        <w:pStyle w:val="Default"/>
        <w:ind w:right="-591"/>
        <w:jc w:val="center"/>
        <w:rPr>
          <w:rFonts w:asciiTheme="minorHAnsi" w:hAnsiTheme="minorHAnsi" w:cs="Times New Roman"/>
          <w:sz w:val="22"/>
          <w:szCs w:val="22"/>
          <w:u w:val="single"/>
        </w:rPr>
      </w:pPr>
    </w:p>
    <w:p w14:paraId="7DB51800" w14:textId="77777777" w:rsidR="00BC03DC" w:rsidRPr="0021245F" w:rsidRDefault="00BC03DC" w:rsidP="00BC03DC">
      <w:pPr>
        <w:jc w:val="center"/>
        <w:rPr>
          <w:rFonts w:cstheme="minorHAnsi"/>
          <w:b/>
        </w:rPr>
      </w:pPr>
    </w:p>
    <w:p w14:paraId="2766C3D1" w14:textId="77777777" w:rsidR="00BC03DC" w:rsidRDefault="00BC03DC" w:rsidP="00BC03DC">
      <w:pPr>
        <w:pStyle w:val="NoSpacing"/>
        <w:rPr>
          <w:bdr w:val="none" w:sz="0" w:space="0" w:color="auto" w:frame="1"/>
        </w:rPr>
      </w:pPr>
    </w:p>
    <w:p w14:paraId="2C7300AB" w14:textId="77777777" w:rsidR="00BC03DC" w:rsidRDefault="00BC03DC" w:rsidP="00BC03DC">
      <w:pPr>
        <w:pStyle w:val="NoSpacing"/>
        <w:rPr>
          <w:bdr w:val="none" w:sz="0" w:space="0" w:color="auto" w:frame="1"/>
        </w:rPr>
      </w:pPr>
    </w:p>
    <w:p w14:paraId="52ED6E7F" w14:textId="77777777" w:rsidR="00BC03DC" w:rsidRDefault="00BC03DC" w:rsidP="00BC03DC">
      <w:pPr>
        <w:pStyle w:val="NoSpacing"/>
        <w:rPr>
          <w:b/>
          <w:bCs/>
          <w:bdr w:val="none" w:sz="0" w:space="0" w:color="auto" w:frame="1"/>
        </w:rPr>
      </w:pPr>
      <w:r w:rsidRPr="003307F3">
        <w:rPr>
          <w:bdr w:val="none" w:sz="0" w:space="0" w:color="auto" w:frame="1"/>
        </w:rPr>
        <w:t>Our long-standing mission is to provide ‘Excellent education in a Christian Environment’.</w:t>
      </w:r>
    </w:p>
    <w:p w14:paraId="79B4D7D3" w14:textId="77777777" w:rsidR="00BC03DC" w:rsidRPr="003307F3" w:rsidRDefault="00BC03DC" w:rsidP="00BC03DC">
      <w:pPr>
        <w:pStyle w:val="NoSpacing"/>
      </w:pPr>
    </w:p>
    <w:p w14:paraId="100F2192" w14:textId="77777777" w:rsidR="00AB4D13" w:rsidRDefault="00AB4D13" w:rsidP="00AB4D13">
      <w:pPr>
        <w:rPr>
          <w:rFonts w:ascii="Calibri" w:hAnsi="Calibri" w:cs="Calibri"/>
          <w:sz w:val="20"/>
          <w:szCs w:val="20"/>
        </w:rPr>
      </w:pPr>
      <w:r>
        <w:rPr>
          <w:rFonts w:ascii="Calibri" w:hAnsi="Calibri" w:cs="Calibri"/>
          <w:sz w:val="20"/>
          <w:szCs w:val="20"/>
        </w:rPr>
        <w:t>At Holy Trinity, positive</w:t>
      </w:r>
      <w:r w:rsidRPr="00906361">
        <w:rPr>
          <w:rFonts w:ascii="Calibri" w:hAnsi="Calibri" w:cs="Calibri"/>
          <w:sz w:val="20"/>
          <w:szCs w:val="20"/>
        </w:rPr>
        <w:t xml:space="preserve">, caring relationships are the foundation of our school community, woven through everything we do. In our school, everyone is valued and learns to value one another. Children, staff, and families are </w:t>
      </w:r>
      <w:proofErr w:type="spellStart"/>
      <w:r w:rsidRPr="00906361">
        <w:rPr>
          <w:rFonts w:ascii="Calibri" w:hAnsi="Calibri" w:cs="Calibri"/>
          <w:sz w:val="20"/>
          <w:szCs w:val="20"/>
        </w:rPr>
        <w:t>recognised</w:t>
      </w:r>
      <w:proofErr w:type="spellEnd"/>
      <w:r w:rsidRPr="00906361">
        <w:rPr>
          <w:rFonts w:ascii="Calibri" w:hAnsi="Calibri" w:cs="Calibri"/>
          <w:sz w:val="20"/>
          <w:szCs w:val="20"/>
        </w:rPr>
        <w:t xml:space="preserve"> and celebrated as unique individuals — each one loved, supported, and respected for who they are. </w:t>
      </w:r>
      <w:r>
        <w:rPr>
          <w:rFonts w:ascii="Calibri" w:hAnsi="Calibri" w:cs="Calibri"/>
          <w:sz w:val="20"/>
          <w:szCs w:val="20"/>
        </w:rPr>
        <w:t>Jesus’ teaching supports us to</w:t>
      </w:r>
      <w:r w:rsidRPr="0014181F">
        <w:rPr>
          <w:rFonts w:ascii="Calibri" w:hAnsi="Calibri" w:cs="Calibri"/>
          <w:sz w:val="20"/>
          <w:szCs w:val="20"/>
        </w:rPr>
        <w:t xml:space="preserve"> see the value in others, to be compassionate</w:t>
      </w:r>
      <w:r>
        <w:rPr>
          <w:rFonts w:ascii="Calibri" w:hAnsi="Calibri" w:cs="Calibri"/>
          <w:sz w:val="20"/>
          <w:szCs w:val="20"/>
        </w:rPr>
        <w:t xml:space="preserve"> </w:t>
      </w:r>
      <w:r w:rsidRPr="0014181F">
        <w:rPr>
          <w:rFonts w:ascii="Calibri" w:hAnsi="Calibri" w:cs="Calibri"/>
          <w:sz w:val="20"/>
          <w:szCs w:val="20"/>
        </w:rPr>
        <w:t>and to create an environment where everyone can flourish</w:t>
      </w:r>
      <w:r>
        <w:rPr>
          <w:rFonts w:ascii="Calibri" w:hAnsi="Calibri" w:cs="Calibri"/>
          <w:sz w:val="20"/>
          <w:szCs w:val="20"/>
        </w:rPr>
        <w:t xml:space="preserve"> and achieve their full potential</w:t>
      </w:r>
      <w:r w:rsidRPr="0014181F">
        <w:rPr>
          <w:rFonts w:ascii="Calibri" w:hAnsi="Calibri" w:cs="Calibri"/>
          <w:sz w:val="20"/>
          <w:szCs w:val="20"/>
        </w:rPr>
        <w:t>.</w:t>
      </w:r>
      <w:r>
        <w:rPr>
          <w:rFonts w:ascii="Calibri" w:hAnsi="Calibri" w:cs="Calibri"/>
          <w:sz w:val="20"/>
          <w:szCs w:val="20"/>
        </w:rPr>
        <w:t xml:space="preserve"> </w:t>
      </w:r>
      <w:r w:rsidRPr="00BB7CEA">
        <w:rPr>
          <w:rFonts w:ascii="Calibri" w:hAnsi="Calibri" w:cs="Calibri"/>
          <w:sz w:val="20"/>
          <w:szCs w:val="20"/>
        </w:rPr>
        <w:t xml:space="preserve"> </w:t>
      </w:r>
    </w:p>
    <w:p w14:paraId="53AC9767" w14:textId="77777777" w:rsidR="00AB4D13" w:rsidRPr="0014181F" w:rsidRDefault="00AB4D13" w:rsidP="00AB4D13">
      <w:pPr>
        <w:rPr>
          <w:rFonts w:ascii="Calibri" w:hAnsi="Calibri" w:cs="Calibri"/>
          <w:sz w:val="20"/>
          <w:szCs w:val="20"/>
        </w:rPr>
      </w:pPr>
    </w:p>
    <w:p w14:paraId="2F8793FD" w14:textId="77777777" w:rsidR="00AB4D13" w:rsidRDefault="00AB4D13" w:rsidP="00AB4D13">
      <w:pPr>
        <w:rPr>
          <w:rFonts w:ascii="Calibri" w:hAnsi="Calibri" w:cs="Calibri"/>
          <w:sz w:val="20"/>
          <w:szCs w:val="20"/>
        </w:rPr>
      </w:pPr>
      <w:r w:rsidRPr="0014181F">
        <w:rPr>
          <w:rFonts w:ascii="Calibri" w:hAnsi="Calibri" w:cs="Calibri"/>
          <w:sz w:val="20"/>
          <w:szCs w:val="20"/>
        </w:rPr>
        <w:t xml:space="preserve">We </w:t>
      </w:r>
      <w:proofErr w:type="spellStart"/>
      <w:r w:rsidRPr="0014181F">
        <w:rPr>
          <w:rFonts w:ascii="Calibri" w:hAnsi="Calibri" w:cs="Calibri"/>
          <w:sz w:val="20"/>
          <w:szCs w:val="20"/>
        </w:rPr>
        <w:t>recognise</w:t>
      </w:r>
      <w:proofErr w:type="spellEnd"/>
      <w:r w:rsidRPr="0014181F">
        <w:rPr>
          <w:rFonts w:ascii="Calibri" w:hAnsi="Calibri" w:cs="Calibri"/>
          <w:sz w:val="20"/>
          <w:szCs w:val="20"/>
        </w:rPr>
        <w:t xml:space="preserve"> that our school community is part of a larger, diverse world, and we are committed to fostering an environment that is welcoming, inclusive, and accepting of all. </w:t>
      </w:r>
      <w:r w:rsidRPr="00FF7C2C">
        <w:rPr>
          <w:rFonts w:ascii="Calibri" w:hAnsi="Calibri" w:cs="Calibri"/>
          <w:sz w:val="20"/>
          <w:szCs w:val="20"/>
        </w:rPr>
        <w:t xml:space="preserve">At Holy Trinity, we nurture </w:t>
      </w:r>
      <w:r w:rsidRPr="00F40677">
        <w:rPr>
          <w:rFonts w:ascii="Calibri" w:hAnsi="Calibri" w:cs="Calibri"/>
          <w:sz w:val="20"/>
          <w:szCs w:val="20"/>
        </w:rPr>
        <w:t>curious and motivated learners</w:t>
      </w:r>
      <w:r w:rsidRPr="00FF7C2C">
        <w:rPr>
          <w:rFonts w:ascii="Calibri" w:hAnsi="Calibri" w:cs="Calibri"/>
          <w:sz w:val="20"/>
          <w:szCs w:val="20"/>
        </w:rPr>
        <w:t xml:space="preserve"> who take joy in discovery</w:t>
      </w:r>
      <w:r>
        <w:rPr>
          <w:rFonts w:ascii="Calibri" w:hAnsi="Calibri" w:cs="Calibri"/>
          <w:sz w:val="20"/>
          <w:szCs w:val="20"/>
        </w:rPr>
        <w:t xml:space="preserve"> </w:t>
      </w:r>
      <w:r w:rsidRPr="00FF7C2C">
        <w:rPr>
          <w:rFonts w:ascii="Calibri" w:hAnsi="Calibri" w:cs="Calibri"/>
          <w:sz w:val="20"/>
          <w:szCs w:val="20"/>
        </w:rPr>
        <w:t>as they explore the world around them.</w:t>
      </w:r>
      <w:r>
        <w:rPr>
          <w:rFonts w:ascii="Calibri" w:hAnsi="Calibri" w:cs="Calibri"/>
          <w:sz w:val="20"/>
          <w:szCs w:val="20"/>
        </w:rPr>
        <w:t xml:space="preserve"> </w:t>
      </w:r>
      <w:r w:rsidRPr="0014181F">
        <w:rPr>
          <w:rFonts w:ascii="Calibri" w:hAnsi="Calibri" w:cs="Calibri"/>
          <w:sz w:val="20"/>
          <w:szCs w:val="20"/>
        </w:rPr>
        <w:t xml:space="preserve">We </w:t>
      </w:r>
      <w:r>
        <w:rPr>
          <w:rFonts w:ascii="Calibri" w:hAnsi="Calibri" w:cs="Calibri"/>
          <w:sz w:val="20"/>
          <w:szCs w:val="20"/>
        </w:rPr>
        <w:t>encourage</w:t>
      </w:r>
      <w:r w:rsidRPr="0014181F">
        <w:rPr>
          <w:rFonts w:ascii="Calibri" w:hAnsi="Calibri" w:cs="Calibri"/>
          <w:sz w:val="20"/>
          <w:szCs w:val="20"/>
        </w:rPr>
        <w:t xml:space="preserve"> our pupils </w:t>
      </w:r>
      <w:proofErr w:type="gramStart"/>
      <w:r w:rsidRPr="0014181F">
        <w:rPr>
          <w:rFonts w:ascii="Calibri" w:hAnsi="Calibri" w:cs="Calibri"/>
          <w:sz w:val="20"/>
          <w:szCs w:val="20"/>
        </w:rPr>
        <w:t>develop</w:t>
      </w:r>
      <w:proofErr w:type="gramEnd"/>
      <w:r w:rsidRPr="0014181F">
        <w:rPr>
          <w:rFonts w:ascii="Calibri" w:hAnsi="Calibri" w:cs="Calibri"/>
          <w:sz w:val="20"/>
          <w:szCs w:val="20"/>
        </w:rPr>
        <w:t xml:space="preserve"> into </w:t>
      </w:r>
      <w:r w:rsidRPr="0014181F">
        <w:rPr>
          <w:rFonts w:ascii="Calibri" w:hAnsi="Calibri" w:cs="Calibri"/>
          <w:i/>
          <w:iCs/>
          <w:sz w:val="20"/>
          <w:szCs w:val="20"/>
        </w:rPr>
        <w:t>responsible</w:t>
      </w:r>
      <w:r w:rsidRPr="0014181F">
        <w:rPr>
          <w:rFonts w:ascii="Calibri" w:hAnsi="Calibri" w:cs="Calibri"/>
          <w:sz w:val="20"/>
          <w:szCs w:val="20"/>
        </w:rPr>
        <w:t xml:space="preserve"> global </w:t>
      </w:r>
      <w:proofErr w:type="spellStart"/>
      <w:r w:rsidRPr="0014181F">
        <w:rPr>
          <w:rFonts w:ascii="Calibri" w:hAnsi="Calibri" w:cs="Calibri"/>
          <w:sz w:val="20"/>
          <w:szCs w:val="20"/>
        </w:rPr>
        <w:t>neighbours</w:t>
      </w:r>
      <w:proofErr w:type="spellEnd"/>
      <w:r w:rsidRPr="0014181F">
        <w:rPr>
          <w:rFonts w:ascii="Calibri" w:hAnsi="Calibri" w:cs="Calibri"/>
          <w:sz w:val="20"/>
          <w:szCs w:val="20"/>
        </w:rPr>
        <w:t xml:space="preserve"> who </w:t>
      </w:r>
      <w:r w:rsidRPr="0014181F">
        <w:rPr>
          <w:rFonts w:ascii="Calibri" w:hAnsi="Calibri" w:cs="Calibri"/>
          <w:i/>
          <w:iCs/>
          <w:sz w:val="20"/>
          <w:szCs w:val="20"/>
        </w:rPr>
        <w:t>respect</w:t>
      </w:r>
      <w:r w:rsidRPr="0014181F">
        <w:rPr>
          <w:rFonts w:ascii="Calibri" w:hAnsi="Calibri" w:cs="Calibri"/>
          <w:sz w:val="20"/>
          <w:szCs w:val="20"/>
        </w:rPr>
        <w:t xml:space="preserve">, appreciate, and embrace the differences that make each of us unique. </w:t>
      </w:r>
    </w:p>
    <w:p w14:paraId="7F45225B" w14:textId="77777777" w:rsidR="00AB4D13" w:rsidRDefault="00AB4D13" w:rsidP="00AB4D13">
      <w:pPr>
        <w:rPr>
          <w:rFonts w:ascii="Calibri" w:hAnsi="Calibri" w:cs="Calibri"/>
          <w:sz w:val="20"/>
          <w:szCs w:val="20"/>
        </w:rPr>
      </w:pPr>
      <w:r w:rsidRPr="008C0947">
        <w:rPr>
          <w:rFonts w:ascii="Calibri" w:hAnsi="Calibri" w:cs="Calibri"/>
          <w:sz w:val="20"/>
          <w:szCs w:val="20"/>
        </w:rPr>
        <w:t>We support our Holy Trinity family to flourish by nurturing their spiritual journey through</w:t>
      </w:r>
      <w:r w:rsidRPr="00EE4F80">
        <w:rPr>
          <w:rFonts w:ascii="Calibri" w:hAnsi="Calibri" w:cs="Calibri"/>
          <w:sz w:val="20"/>
          <w:szCs w:val="20"/>
        </w:rPr>
        <w:t>:</w:t>
      </w:r>
    </w:p>
    <w:p w14:paraId="6D2575AC" w14:textId="77777777" w:rsidR="00AB4D13" w:rsidRPr="00EE4F80" w:rsidRDefault="00AB4D13" w:rsidP="00AB4D13">
      <w:pPr>
        <w:rPr>
          <w:rFonts w:ascii="Calibri" w:hAnsi="Calibri" w:cs="Calibri"/>
          <w:sz w:val="20"/>
          <w:szCs w:val="20"/>
        </w:rPr>
      </w:pPr>
    </w:p>
    <w:p w14:paraId="1A43E7E9" w14:textId="77777777" w:rsidR="00AB4D13" w:rsidRPr="00EE4F80" w:rsidRDefault="00AB4D13" w:rsidP="00AB4D13">
      <w:pPr>
        <w:ind w:left="720" w:firstLine="60"/>
        <w:rPr>
          <w:rFonts w:ascii="Calibri" w:hAnsi="Calibri" w:cs="Calibri"/>
          <w:b/>
          <w:bCs/>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in </w:t>
      </w:r>
      <w:r>
        <w:rPr>
          <w:rFonts w:ascii="Calibri" w:hAnsi="Calibri" w:cs="Calibri"/>
          <w:sz w:val="20"/>
          <w:szCs w:val="20"/>
        </w:rPr>
        <w:t>with</w:t>
      </w:r>
      <w:r w:rsidRPr="00EE4F80">
        <w:rPr>
          <w:rFonts w:ascii="Calibri" w:hAnsi="Calibri" w:cs="Calibri"/>
          <w:sz w:val="20"/>
          <w:szCs w:val="20"/>
        </w:rPr>
        <w:t xml:space="preserve"> self-reflection,</w:t>
      </w:r>
      <w:r w:rsidRPr="00EE4F80">
        <w:rPr>
          <w:rFonts w:ascii="Calibri" w:hAnsi="Calibri" w:cs="Calibri"/>
          <w:b/>
          <w:bCs/>
          <w:sz w:val="20"/>
          <w:szCs w:val="20"/>
        </w:rPr>
        <w:t xml:space="preserve"> </w:t>
      </w:r>
      <w:r w:rsidRPr="00EE4F80">
        <w:rPr>
          <w:rFonts w:ascii="Calibri" w:hAnsi="Calibri" w:cs="Calibri"/>
          <w:sz w:val="20"/>
          <w:szCs w:val="20"/>
        </w:rPr>
        <w:t>to love and value themselves as a unique child of God with self-respect and honesty.</w:t>
      </w:r>
      <w:r w:rsidRPr="00EE4F80">
        <w:rPr>
          <w:rFonts w:ascii="Calibri" w:hAnsi="Calibri" w:cs="Calibri"/>
          <w:b/>
          <w:bCs/>
          <w:sz w:val="20"/>
          <w:szCs w:val="20"/>
        </w:rPr>
        <w:t xml:space="preserve"> </w:t>
      </w:r>
    </w:p>
    <w:p w14:paraId="3A248A05" w14:textId="77777777" w:rsidR="00AB4D13" w:rsidRPr="00EE4F80" w:rsidRDefault="00AB4D13" w:rsidP="00AB4D13">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out</w:t>
      </w:r>
      <w:r w:rsidRPr="00EE4F80">
        <w:rPr>
          <w:rFonts w:ascii="Calibri" w:hAnsi="Calibri" w:cs="Calibri"/>
          <w:sz w:val="20"/>
          <w:szCs w:val="20"/>
        </w:rPr>
        <w:t xml:space="preserve"> with compassion and service to seek justice, peace, and care for all people and the planet we share</w:t>
      </w:r>
      <w:r>
        <w:rPr>
          <w:rFonts w:ascii="Calibri" w:hAnsi="Calibri" w:cs="Calibri"/>
          <w:sz w:val="20"/>
          <w:szCs w:val="20"/>
        </w:rPr>
        <w:t>.</w:t>
      </w:r>
    </w:p>
    <w:p w14:paraId="26CFBA62" w14:textId="77777777" w:rsidR="00AB4D13" w:rsidRPr="005A3258" w:rsidRDefault="00AB4D13" w:rsidP="00AB4D13">
      <w:pPr>
        <w:ind w:left="720" w:firstLine="60"/>
        <w:rPr>
          <w:rFonts w:ascii="Calibri" w:hAnsi="Calibri" w:cs="Calibri"/>
          <w:sz w:val="20"/>
          <w:szCs w:val="20"/>
        </w:rPr>
      </w:pPr>
      <w:r w:rsidRPr="00EE4F80">
        <w:rPr>
          <w:rFonts w:ascii="Calibri" w:hAnsi="Calibri" w:cs="Calibri"/>
          <w:b/>
          <w:bCs/>
          <w:sz w:val="20"/>
          <w:szCs w:val="20"/>
        </w:rPr>
        <w:t>Look</w:t>
      </w:r>
      <w:r>
        <w:rPr>
          <w:rFonts w:ascii="Calibri" w:hAnsi="Calibri" w:cs="Calibri"/>
          <w:b/>
          <w:bCs/>
          <w:sz w:val="20"/>
          <w:szCs w:val="20"/>
        </w:rPr>
        <w:t>ing</w:t>
      </w:r>
      <w:r w:rsidRPr="00EE4F80">
        <w:rPr>
          <w:rFonts w:ascii="Calibri" w:hAnsi="Calibri" w:cs="Calibri"/>
          <w:b/>
          <w:bCs/>
          <w:sz w:val="20"/>
          <w:szCs w:val="20"/>
        </w:rPr>
        <w:t xml:space="preserve"> up </w:t>
      </w:r>
      <w:r w:rsidRPr="00EE4F80">
        <w:rPr>
          <w:rFonts w:ascii="Calibri" w:hAnsi="Calibri" w:cs="Calibri"/>
          <w:sz w:val="20"/>
          <w:szCs w:val="20"/>
        </w:rPr>
        <w:t xml:space="preserve">with wonder and gratitude. </w:t>
      </w:r>
      <w:r>
        <w:rPr>
          <w:rFonts w:ascii="Calibri" w:hAnsi="Calibri" w:cs="Calibri"/>
          <w:sz w:val="20"/>
          <w:szCs w:val="20"/>
        </w:rPr>
        <w:t>We</w:t>
      </w:r>
      <w:r w:rsidRPr="00EE4F80">
        <w:rPr>
          <w:rFonts w:ascii="Calibri" w:hAnsi="Calibri" w:cs="Calibri"/>
          <w:sz w:val="20"/>
          <w:szCs w:val="20"/>
        </w:rPr>
        <w:t xml:space="preserve"> consider being a part of something greater than ourselves</w:t>
      </w:r>
      <w:r>
        <w:rPr>
          <w:rFonts w:ascii="Calibri" w:hAnsi="Calibri" w:cs="Calibri"/>
          <w:sz w:val="20"/>
          <w:szCs w:val="20"/>
        </w:rPr>
        <w:t xml:space="preserve"> by</w:t>
      </w:r>
      <w:r w:rsidRPr="00EE4F80">
        <w:rPr>
          <w:rFonts w:ascii="Calibri" w:hAnsi="Calibri" w:cs="Calibri"/>
          <w:sz w:val="20"/>
          <w:szCs w:val="20"/>
        </w:rPr>
        <w:t xml:space="preserve"> tak</w:t>
      </w:r>
      <w:r>
        <w:rPr>
          <w:rFonts w:ascii="Calibri" w:hAnsi="Calibri" w:cs="Calibri"/>
          <w:sz w:val="20"/>
          <w:szCs w:val="20"/>
        </w:rPr>
        <w:t>ing</w:t>
      </w:r>
      <w:r w:rsidRPr="00EE4F80">
        <w:rPr>
          <w:rFonts w:ascii="Calibri" w:hAnsi="Calibri" w:cs="Calibri"/>
          <w:sz w:val="20"/>
          <w:szCs w:val="20"/>
        </w:rPr>
        <w:t xml:space="preserve"> time to pray, reflect, and be still.</w:t>
      </w:r>
    </w:p>
    <w:p w14:paraId="71685024" w14:textId="77777777" w:rsidR="0026249E" w:rsidRPr="008647F8" w:rsidRDefault="0026249E" w:rsidP="008846FF">
      <w:pPr>
        <w:pStyle w:val="Default"/>
        <w:ind w:right="-591"/>
        <w:jc w:val="both"/>
        <w:rPr>
          <w:rFonts w:asciiTheme="minorHAnsi" w:hAnsiTheme="minorHAnsi"/>
          <w:b/>
          <w:bCs/>
          <w:sz w:val="22"/>
          <w:szCs w:val="22"/>
        </w:rPr>
      </w:pPr>
    </w:p>
    <w:p w14:paraId="49D77641"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Aims </w:t>
      </w:r>
    </w:p>
    <w:p w14:paraId="69E07B25" w14:textId="3E76ABC0"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As a Church of England Voluntary Aided School our aim is for every child to reach his or her own God-given potential, which potential we believe has been given in order that he/she can contribute full-heartedly and creatively towards a just and caring society. To this end we aim to enable each child to acquire a reasoned set of attitudes and Christian values, namely </w:t>
      </w:r>
      <w:r w:rsidR="002C2761">
        <w:rPr>
          <w:rFonts w:asciiTheme="minorHAnsi" w:hAnsiTheme="minorHAnsi"/>
          <w:sz w:val="22"/>
          <w:szCs w:val="22"/>
        </w:rPr>
        <w:t>respect, community and responsibility.</w:t>
      </w:r>
      <w:r w:rsidRPr="008647F8">
        <w:rPr>
          <w:rFonts w:asciiTheme="minorHAnsi" w:hAnsiTheme="minorHAnsi"/>
          <w:sz w:val="22"/>
          <w:szCs w:val="22"/>
        </w:rPr>
        <w:t xml:space="preserve"> </w:t>
      </w:r>
    </w:p>
    <w:p w14:paraId="63E12AFB" w14:textId="77777777" w:rsidR="0026249E" w:rsidRDefault="0026249E" w:rsidP="008846FF">
      <w:pPr>
        <w:pStyle w:val="Default"/>
        <w:ind w:right="-591"/>
        <w:jc w:val="both"/>
        <w:rPr>
          <w:rFonts w:asciiTheme="minorHAnsi" w:hAnsiTheme="minorHAnsi"/>
          <w:sz w:val="22"/>
          <w:szCs w:val="22"/>
        </w:rPr>
      </w:pPr>
    </w:p>
    <w:p w14:paraId="503AD8A4"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provide a broad, balanced, well- planned curriculum that is intellectually stimulating, challenging and enjoyable, giving the children opportunities to reach the highest standards of academic, aesthetic, creative and sporting achievement. </w:t>
      </w:r>
    </w:p>
    <w:p w14:paraId="7C95F646"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develop lively and enquiring minds, encouraging the children to acquire knowledge, skills, and practical abilities as well as a sense of purpose and enjoyment in using them. </w:t>
      </w:r>
    </w:p>
    <w:p w14:paraId="2015CE72"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stimulate and develop the children’s use of language and number to enable them to be able to communicate effectively and to enjoy adult life and the world of work. </w:t>
      </w:r>
    </w:p>
    <w:p w14:paraId="7F9DBE5B"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develop in the children qualities of mind, body, spirit, feeling, imagination, artistic impression and aesthetic sensitivity. </w:t>
      </w:r>
    </w:p>
    <w:p w14:paraId="619CAC2E"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enable the children to achieve good health and physical development through physical education. </w:t>
      </w:r>
    </w:p>
    <w:p w14:paraId="52865C1E"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develop the children’s social skills to enable them to work collaboratively, enjoying confident personal and work relationships. </w:t>
      </w:r>
    </w:p>
    <w:p w14:paraId="0788CAF6"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maintain high standards of behaviour, dress, courtesy and self-control. </w:t>
      </w:r>
    </w:p>
    <w:p w14:paraId="25DEED9A"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help children develop a positive self-image and the confidence to manage opportunities to develop their own talents and personalities to live as independent, self-motivated members of our School family. </w:t>
      </w:r>
    </w:p>
    <w:p w14:paraId="744DE331"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aim to encourage a sense of pride and ownership in Holy Trinity Church of England Primary School. </w:t>
      </w:r>
    </w:p>
    <w:p w14:paraId="6B11BC1E" w14:textId="77777777" w:rsidR="0026249E" w:rsidRPr="008647F8" w:rsidRDefault="0026249E" w:rsidP="008846FF">
      <w:pPr>
        <w:pStyle w:val="Default"/>
        <w:ind w:right="-591"/>
        <w:jc w:val="both"/>
        <w:rPr>
          <w:rFonts w:asciiTheme="minorHAnsi" w:hAnsiTheme="minorHAnsi"/>
          <w:sz w:val="22"/>
          <w:szCs w:val="22"/>
        </w:rPr>
      </w:pPr>
    </w:p>
    <w:p w14:paraId="226ACBB4"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Rationale </w:t>
      </w:r>
    </w:p>
    <w:p w14:paraId="76157528"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 Trust Deed and school vision statement inform the policy and practice of collective worship in Holy Trinity C of E School. School worship is an affirmation and celebration of the Christian foundation, values and ethos of the school. </w:t>
      </w:r>
    </w:p>
    <w:p w14:paraId="303C6549"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lastRenderedPageBreak/>
        <w:t xml:space="preserve">Worship is central to the life and purposes of our school and will reflect the Christian understanding of God as Trinity. This will include belief in God the source of all being and life, belief in Jesus who reveals God’s love by his life, death and resurrection and belief in the Holy Spirit who makes the presence of Jesus known in the world. </w:t>
      </w:r>
    </w:p>
    <w:p w14:paraId="18066EC6" w14:textId="77777777" w:rsidR="0026249E" w:rsidRPr="008647F8" w:rsidRDefault="0026249E" w:rsidP="008846FF">
      <w:pPr>
        <w:pStyle w:val="Default"/>
        <w:ind w:right="-591"/>
        <w:jc w:val="both"/>
        <w:rPr>
          <w:rFonts w:asciiTheme="minorHAnsi" w:hAnsiTheme="minorHAnsi"/>
          <w:sz w:val="22"/>
          <w:szCs w:val="22"/>
        </w:rPr>
      </w:pPr>
    </w:p>
    <w:p w14:paraId="49D45FD2"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Aims </w:t>
      </w:r>
    </w:p>
    <w:p w14:paraId="736CD679"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Through Worship, we aim to:</w:t>
      </w:r>
    </w:p>
    <w:p w14:paraId="316CE255"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enable children and staff to explore and celebrate the differences and diversity found in the variety of forms of worship in the</w:t>
      </w:r>
      <w:r>
        <w:rPr>
          <w:rFonts w:asciiTheme="minorHAnsi" w:hAnsiTheme="minorHAnsi"/>
          <w:sz w:val="22"/>
          <w:szCs w:val="22"/>
        </w:rPr>
        <w:t xml:space="preserve"> Anglican Christian tradition; </w:t>
      </w:r>
    </w:p>
    <w:p w14:paraId="3933B2D1"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lead the school community to the ‘threshold of worship’ in order for them to make an informed choice about their own involvement and to consider their own personal r</w:t>
      </w:r>
      <w:r>
        <w:rPr>
          <w:rFonts w:asciiTheme="minorHAnsi" w:hAnsiTheme="minorHAnsi"/>
          <w:sz w:val="22"/>
          <w:szCs w:val="22"/>
        </w:rPr>
        <w:t xml:space="preserve">elationship with Jesus Christ; </w:t>
      </w:r>
    </w:p>
    <w:p w14:paraId="0F5FD0E6"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seek to deepen and widen the experience of those of ‘faith’ and encourage those of ‘no faith’ so that they begin to feel for themselves somethin</w:t>
      </w:r>
      <w:r>
        <w:rPr>
          <w:rFonts w:asciiTheme="minorHAnsi" w:hAnsiTheme="minorHAnsi"/>
          <w:sz w:val="22"/>
          <w:szCs w:val="22"/>
        </w:rPr>
        <w:t xml:space="preserve">g of what it means to worship; </w:t>
      </w:r>
    </w:p>
    <w:p w14:paraId="69DDBA47"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use celebration, silence, stilling, reflection, contemplation, meditation, prayer, song, symbols and imagery as vehicles for</w:t>
      </w:r>
      <w:r>
        <w:rPr>
          <w:rFonts w:asciiTheme="minorHAnsi" w:hAnsiTheme="minorHAnsi"/>
          <w:sz w:val="22"/>
          <w:szCs w:val="22"/>
        </w:rPr>
        <w:t xml:space="preserve"> worship and spiritual growth; </w:t>
      </w:r>
    </w:p>
    <w:p w14:paraId="7A4034DE"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provide opportunities for the whole school community to address God directly through Jesus in the power of the Holy Spirit through acknowledging his presence, reflecting upon his character and</w:t>
      </w:r>
      <w:r>
        <w:rPr>
          <w:rFonts w:asciiTheme="minorHAnsi" w:hAnsiTheme="minorHAnsi"/>
          <w:sz w:val="22"/>
          <w:szCs w:val="22"/>
        </w:rPr>
        <w:t xml:space="preserve"> giving Him praise and honour; </w:t>
      </w:r>
    </w:p>
    <w:p w14:paraId="083D00CF" w14:textId="2A5161F6" w:rsidR="00306582"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use a vocabulary of worship that encourages the whole school community to attend,</w:t>
      </w:r>
      <w:r>
        <w:rPr>
          <w:rFonts w:asciiTheme="minorHAnsi" w:hAnsiTheme="minorHAnsi"/>
          <w:sz w:val="22"/>
          <w:szCs w:val="22"/>
        </w:rPr>
        <w:t xml:space="preserve"> participate and lead </w:t>
      </w:r>
      <w:proofErr w:type="gramStart"/>
      <w:r>
        <w:rPr>
          <w:rFonts w:asciiTheme="minorHAnsi" w:hAnsiTheme="minorHAnsi"/>
          <w:sz w:val="22"/>
          <w:szCs w:val="22"/>
        </w:rPr>
        <w:t>worship;</w:t>
      </w:r>
      <w:proofErr w:type="gramEnd"/>
      <w:r>
        <w:rPr>
          <w:rFonts w:asciiTheme="minorHAnsi" w:hAnsiTheme="minorHAnsi"/>
          <w:sz w:val="22"/>
          <w:szCs w:val="22"/>
        </w:rPr>
        <w:t xml:space="preserve"> </w:t>
      </w:r>
    </w:p>
    <w:p w14:paraId="2754AE69"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encourage all present to explore their own beliefs and understanding of God within a Christian framework by learning more about the Christian faith and by encountering C</w:t>
      </w:r>
      <w:r>
        <w:rPr>
          <w:rFonts w:asciiTheme="minorHAnsi" w:hAnsiTheme="minorHAnsi"/>
          <w:sz w:val="22"/>
          <w:szCs w:val="22"/>
        </w:rPr>
        <w:t xml:space="preserve">hrist through </w:t>
      </w:r>
      <w:proofErr w:type="gramStart"/>
      <w:r>
        <w:rPr>
          <w:rFonts w:asciiTheme="minorHAnsi" w:hAnsiTheme="minorHAnsi"/>
          <w:sz w:val="22"/>
          <w:szCs w:val="22"/>
        </w:rPr>
        <w:t>worship;</w:t>
      </w:r>
      <w:proofErr w:type="gramEnd"/>
      <w:r>
        <w:rPr>
          <w:rFonts w:asciiTheme="minorHAnsi" w:hAnsiTheme="minorHAnsi"/>
          <w:sz w:val="22"/>
          <w:szCs w:val="22"/>
        </w:rPr>
        <w:t xml:space="preserve"> </w:t>
      </w:r>
    </w:p>
    <w:p w14:paraId="76B3C83C"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raise awareness through reflection of the ultimate questions of life</w:t>
      </w:r>
      <w:r>
        <w:rPr>
          <w:rFonts w:asciiTheme="minorHAnsi" w:hAnsiTheme="minorHAnsi"/>
          <w:sz w:val="22"/>
          <w:szCs w:val="22"/>
        </w:rPr>
        <w:t xml:space="preserve"> relating to matters of faith; </w:t>
      </w:r>
    </w:p>
    <w:p w14:paraId="6A159AAF"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 reaffirm, strengthen and practice key Christian values. (e.g. love, peace, compassion, forgiveness, </w:t>
      </w:r>
      <w:r w:rsidR="008846FF" w:rsidRPr="008647F8">
        <w:rPr>
          <w:rFonts w:asciiTheme="minorHAnsi" w:hAnsiTheme="minorHAnsi"/>
          <w:sz w:val="22"/>
          <w:szCs w:val="22"/>
        </w:rPr>
        <w:t>self-giving</w:t>
      </w:r>
      <w:r w:rsidRPr="008647F8">
        <w:rPr>
          <w:rFonts w:asciiTheme="minorHAnsi" w:hAnsiTheme="minorHAnsi"/>
          <w:sz w:val="22"/>
          <w:szCs w:val="22"/>
        </w:rPr>
        <w:t>) and celebrate each unique individual member of the school communit</w:t>
      </w:r>
      <w:r>
        <w:rPr>
          <w:rFonts w:asciiTheme="minorHAnsi" w:hAnsiTheme="minorHAnsi"/>
          <w:sz w:val="22"/>
          <w:szCs w:val="22"/>
        </w:rPr>
        <w:t xml:space="preserve">y as made in the image of God; </w:t>
      </w:r>
    </w:p>
    <w:p w14:paraId="59DC1333"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nurture and encourage respect and care for God's created world by promoting a positive attitude to environmental issues loc</w:t>
      </w:r>
      <w:r>
        <w:rPr>
          <w:rFonts w:asciiTheme="minorHAnsi" w:hAnsiTheme="minorHAnsi"/>
          <w:sz w:val="22"/>
          <w:szCs w:val="22"/>
        </w:rPr>
        <w:t xml:space="preserve">ally, nationally and globally; </w:t>
      </w:r>
    </w:p>
    <w:p w14:paraId="6AD96D62"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seek to provide opportunities for spiritual, social and moral development that is characterised be feelings such as awe, wonder, being uplifted, elation, appreciation, grat</w:t>
      </w:r>
      <w:r>
        <w:rPr>
          <w:rFonts w:asciiTheme="minorHAnsi" w:hAnsiTheme="minorHAnsi"/>
          <w:sz w:val="22"/>
          <w:szCs w:val="22"/>
        </w:rPr>
        <w:t xml:space="preserve">itude, respect, and reverence; </w:t>
      </w:r>
    </w:p>
    <w:p w14:paraId="32462AFC"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develop a sense of community within the school, the locality, (e.g. local church) and foster the sense of being part of a wider community though the celebration of achievements, fe</w:t>
      </w:r>
      <w:r>
        <w:rPr>
          <w:rFonts w:asciiTheme="minorHAnsi" w:hAnsiTheme="minorHAnsi"/>
          <w:sz w:val="22"/>
          <w:szCs w:val="22"/>
        </w:rPr>
        <w:t xml:space="preserve">stivals and special occasions; </w:t>
      </w:r>
    </w:p>
    <w:p w14:paraId="48EBCC0E"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 foster a concern for the needs of others. </w:t>
      </w:r>
    </w:p>
    <w:p w14:paraId="19000C01" w14:textId="77777777" w:rsidR="0026249E" w:rsidRPr="008647F8" w:rsidRDefault="0026249E" w:rsidP="008846FF">
      <w:pPr>
        <w:pStyle w:val="Default"/>
        <w:ind w:right="-591"/>
        <w:jc w:val="both"/>
        <w:rPr>
          <w:rFonts w:asciiTheme="minorHAnsi" w:hAnsiTheme="minorHAnsi"/>
          <w:sz w:val="22"/>
          <w:szCs w:val="22"/>
        </w:rPr>
      </w:pPr>
    </w:p>
    <w:p w14:paraId="31D950D0"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Legal Framework </w:t>
      </w:r>
    </w:p>
    <w:p w14:paraId="78FE1C38"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There must be a daily act of collective worship for all pupils which takes account of their age and aptitude. (Education Reform Act 1988). Parents have the right to withdraw children from collective worship and suitable arrangements should be made to accommodate these children. Since this is a church school however, worship is central to its life and work and is regarded as a very important part of our children’s education. </w:t>
      </w:r>
    </w:p>
    <w:p w14:paraId="478D7652" w14:textId="77777777" w:rsidR="0026249E" w:rsidRPr="008647F8" w:rsidRDefault="0026249E" w:rsidP="008846FF">
      <w:pPr>
        <w:pStyle w:val="Default"/>
        <w:ind w:right="-591"/>
        <w:jc w:val="both"/>
        <w:rPr>
          <w:rFonts w:asciiTheme="minorHAnsi" w:hAnsiTheme="minorHAnsi"/>
          <w:sz w:val="22"/>
          <w:szCs w:val="22"/>
        </w:rPr>
      </w:pPr>
    </w:p>
    <w:p w14:paraId="190109DF" w14:textId="77777777" w:rsidR="0026249E" w:rsidRPr="008647F8" w:rsidRDefault="0026249E" w:rsidP="008846FF">
      <w:pPr>
        <w:pStyle w:val="Default"/>
        <w:ind w:right="-591"/>
        <w:jc w:val="both"/>
        <w:rPr>
          <w:rFonts w:asciiTheme="minorHAnsi" w:hAnsiTheme="minorHAnsi"/>
          <w:sz w:val="22"/>
          <w:szCs w:val="22"/>
        </w:rPr>
      </w:pPr>
      <w:proofErr w:type="spellStart"/>
      <w:r w:rsidRPr="008647F8">
        <w:rPr>
          <w:rFonts w:asciiTheme="minorHAnsi" w:hAnsiTheme="minorHAnsi"/>
          <w:b/>
          <w:bCs/>
          <w:sz w:val="22"/>
          <w:szCs w:val="22"/>
        </w:rPr>
        <w:t>Organisation</w:t>
      </w:r>
      <w:proofErr w:type="spellEnd"/>
      <w:r w:rsidRPr="008647F8">
        <w:rPr>
          <w:rFonts w:asciiTheme="minorHAnsi" w:hAnsiTheme="minorHAnsi"/>
          <w:b/>
          <w:bCs/>
          <w:sz w:val="22"/>
          <w:szCs w:val="22"/>
        </w:rPr>
        <w:t xml:space="preserve"> </w:t>
      </w:r>
    </w:p>
    <w:p w14:paraId="57E480EF" w14:textId="15D21BEB"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All children attend a daily collective act of worship</w:t>
      </w:r>
      <w:r w:rsidR="005C37C4">
        <w:rPr>
          <w:rFonts w:asciiTheme="minorHAnsi" w:hAnsiTheme="minorHAnsi"/>
          <w:sz w:val="22"/>
          <w:szCs w:val="22"/>
        </w:rPr>
        <w:t>.</w:t>
      </w:r>
      <w:r w:rsidRPr="008647F8">
        <w:rPr>
          <w:rFonts w:asciiTheme="minorHAnsi" w:hAnsiTheme="minorHAnsi"/>
          <w:sz w:val="22"/>
          <w:szCs w:val="22"/>
        </w:rPr>
        <w:t xml:space="preserve"> </w:t>
      </w:r>
    </w:p>
    <w:p w14:paraId="74333141" w14:textId="7777777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A typical week is as follows: - </w:t>
      </w:r>
    </w:p>
    <w:p w14:paraId="201DF1C5" w14:textId="46BF4C66" w:rsidR="0026249E" w:rsidRPr="008B6175" w:rsidRDefault="0026249E" w:rsidP="008846FF">
      <w:pPr>
        <w:pStyle w:val="Default"/>
        <w:ind w:right="-591"/>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147"/>
        <w:gridCol w:w="1205"/>
        <w:gridCol w:w="1377"/>
        <w:gridCol w:w="1270"/>
        <w:gridCol w:w="1361"/>
        <w:gridCol w:w="1814"/>
        <w:gridCol w:w="1431"/>
      </w:tblGrid>
      <w:tr w:rsidR="008B6175" w:rsidRPr="008B6175" w14:paraId="04D09FA1" w14:textId="77777777" w:rsidTr="008F64FF">
        <w:tc>
          <w:tcPr>
            <w:tcW w:w="1414" w:type="dxa"/>
          </w:tcPr>
          <w:p w14:paraId="43C8413C" w14:textId="77777777" w:rsidR="008B6175" w:rsidRPr="008B6175" w:rsidRDefault="008B6175" w:rsidP="008F64FF">
            <w:pPr>
              <w:rPr>
                <w:rFonts w:asciiTheme="minorHAnsi" w:hAnsiTheme="minorHAnsi" w:cstheme="minorHAnsi"/>
                <w:b/>
                <w:bCs/>
                <w:color w:val="FF0000"/>
                <w:sz w:val="18"/>
                <w:szCs w:val="18"/>
              </w:rPr>
            </w:pPr>
            <w:r w:rsidRPr="008B6175">
              <w:rPr>
                <w:rFonts w:asciiTheme="minorHAnsi" w:hAnsiTheme="minorHAnsi" w:cstheme="minorHAnsi"/>
                <w:b/>
                <w:bCs/>
                <w:color w:val="FF0000"/>
                <w:sz w:val="18"/>
                <w:szCs w:val="18"/>
              </w:rPr>
              <w:t>Day and time</w:t>
            </w:r>
          </w:p>
        </w:tc>
        <w:tc>
          <w:tcPr>
            <w:tcW w:w="1535" w:type="dxa"/>
          </w:tcPr>
          <w:p w14:paraId="747B6F77"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 xml:space="preserve">Monday </w:t>
            </w:r>
          </w:p>
          <w:p w14:paraId="3E700BD0"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2:40pm – 3pm</w:t>
            </w:r>
          </w:p>
        </w:tc>
        <w:tc>
          <w:tcPr>
            <w:tcW w:w="1574" w:type="dxa"/>
          </w:tcPr>
          <w:p w14:paraId="6B81ED79"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Tuesday</w:t>
            </w:r>
          </w:p>
          <w:p w14:paraId="72801CA9"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2:40pm – 3pm</w:t>
            </w:r>
          </w:p>
        </w:tc>
        <w:tc>
          <w:tcPr>
            <w:tcW w:w="1426" w:type="dxa"/>
          </w:tcPr>
          <w:p w14:paraId="37D87A34"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Wednesday</w:t>
            </w:r>
          </w:p>
          <w:p w14:paraId="06D4EBA5"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Church week:</w:t>
            </w:r>
          </w:p>
          <w:p w14:paraId="3160C8BF"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9am – 9:45am</w:t>
            </w:r>
          </w:p>
        </w:tc>
        <w:tc>
          <w:tcPr>
            <w:tcW w:w="1598" w:type="dxa"/>
          </w:tcPr>
          <w:p w14:paraId="69021CE1"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Wednesday</w:t>
            </w:r>
          </w:p>
          <w:p w14:paraId="111AC73F"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No Church week:</w:t>
            </w:r>
          </w:p>
          <w:p w14:paraId="4B5A77C1"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2:40pm – 3pm</w:t>
            </w:r>
          </w:p>
        </w:tc>
        <w:tc>
          <w:tcPr>
            <w:tcW w:w="1965" w:type="dxa"/>
          </w:tcPr>
          <w:p w14:paraId="68B105F8"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Thursday</w:t>
            </w:r>
          </w:p>
          <w:p w14:paraId="6A3EF9A5"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2:40pm – 3pm</w:t>
            </w:r>
          </w:p>
        </w:tc>
        <w:tc>
          <w:tcPr>
            <w:tcW w:w="1676" w:type="dxa"/>
          </w:tcPr>
          <w:p w14:paraId="0CFC2721"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Friday</w:t>
            </w:r>
          </w:p>
          <w:p w14:paraId="4075DDF4" w14:textId="77777777" w:rsidR="008B6175" w:rsidRPr="008B6175" w:rsidRDefault="008B6175" w:rsidP="008F64FF">
            <w:pPr>
              <w:rPr>
                <w:rFonts w:asciiTheme="minorHAnsi" w:hAnsiTheme="minorHAnsi" w:cstheme="minorHAnsi"/>
                <w:b/>
                <w:bCs/>
                <w:sz w:val="18"/>
                <w:szCs w:val="18"/>
              </w:rPr>
            </w:pPr>
            <w:r w:rsidRPr="008B6175">
              <w:rPr>
                <w:rFonts w:asciiTheme="minorHAnsi" w:hAnsiTheme="minorHAnsi" w:cstheme="minorHAnsi"/>
                <w:b/>
                <w:bCs/>
                <w:sz w:val="18"/>
                <w:szCs w:val="18"/>
              </w:rPr>
              <w:t>2:30pm – 3pm</w:t>
            </w:r>
          </w:p>
        </w:tc>
      </w:tr>
      <w:tr w:rsidR="008B6175" w:rsidRPr="008B6175" w14:paraId="1F548C5C" w14:textId="77777777" w:rsidTr="008F64FF">
        <w:tc>
          <w:tcPr>
            <w:tcW w:w="1414" w:type="dxa"/>
          </w:tcPr>
          <w:p w14:paraId="528889A0" w14:textId="77777777" w:rsidR="008B6175" w:rsidRPr="008B6175" w:rsidRDefault="008B6175" w:rsidP="008F64FF">
            <w:pPr>
              <w:rPr>
                <w:rFonts w:asciiTheme="minorHAnsi" w:hAnsiTheme="minorHAnsi" w:cstheme="minorHAnsi"/>
                <w:b/>
                <w:bCs/>
                <w:color w:val="FF0000"/>
                <w:sz w:val="18"/>
                <w:szCs w:val="18"/>
              </w:rPr>
            </w:pPr>
            <w:r w:rsidRPr="008B6175">
              <w:rPr>
                <w:rFonts w:asciiTheme="minorHAnsi" w:hAnsiTheme="minorHAnsi" w:cstheme="minorHAnsi"/>
                <w:b/>
                <w:bCs/>
                <w:color w:val="FF0000"/>
                <w:sz w:val="18"/>
                <w:szCs w:val="18"/>
              </w:rPr>
              <w:t>Worship leader</w:t>
            </w:r>
          </w:p>
        </w:tc>
        <w:tc>
          <w:tcPr>
            <w:tcW w:w="1535" w:type="dxa"/>
          </w:tcPr>
          <w:p w14:paraId="5B14AA6C"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 xml:space="preserve">Teacher (see </w:t>
            </w:r>
            <w:proofErr w:type="spellStart"/>
            <w:r w:rsidRPr="008B6175">
              <w:rPr>
                <w:rFonts w:asciiTheme="minorHAnsi" w:hAnsiTheme="minorHAnsi" w:cstheme="minorHAnsi"/>
                <w:sz w:val="18"/>
                <w:szCs w:val="18"/>
              </w:rPr>
              <w:t>rota</w:t>
            </w:r>
            <w:proofErr w:type="spellEnd"/>
            <w:r w:rsidRPr="008B6175">
              <w:rPr>
                <w:rFonts w:asciiTheme="minorHAnsi" w:hAnsiTheme="minorHAnsi" w:cstheme="minorHAnsi"/>
                <w:sz w:val="18"/>
                <w:szCs w:val="18"/>
              </w:rPr>
              <w:t>)</w:t>
            </w:r>
          </w:p>
        </w:tc>
        <w:tc>
          <w:tcPr>
            <w:tcW w:w="1574" w:type="dxa"/>
          </w:tcPr>
          <w:p w14:paraId="42DACF45"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Headteacher (AB)</w:t>
            </w:r>
          </w:p>
        </w:tc>
        <w:tc>
          <w:tcPr>
            <w:tcW w:w="1426" w:type="dxa"/>
          </w:tcPr>
          <w:p w14:paraId="5F4E6255"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Church</w:t>
            </w:r>
          </w:p>
        </w:tc>
        <w:tc>
          <w:tcPr>
            <w:tcW w:w="1598" w:type="dxa"/>
          </w:tcPr>
          <w:p w14:paraId="5D1F2FAB"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Worship group to lead in the hall with support from RE Lead (NW)</w:t>
            </w:r>
          </w:p>
        </w:tc>
        <w:tc>
          <w:tcPr>
            <w:tcW w:w="1965" w:type="dxa"/>
          </w:tcPr>
          <w:p w14:paraId="10749654"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SLT (KR)</w:t>
            </w:r>
          </w:p>
        </w:tc>
        <w:tc>
          <w:tcPr>
            <w:tcW w:w="1676" w:type="dxa"/>
          </w:tcPr>
          <w:p w14:paraId="63B7DADF"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Headteacher (AB)</w:t>
            </w:r>
          </w:p>
        </w:tc>
      </w:tr>
      <w:tr w:rsidR="008B6175" w:rsidRPr="008B6175" w14:paraId="6E611380" w14:textId="77777777" w:rsidTr="008F64FF">
        <w:tc>
          <w:tcPr>
            <w:tcW w:w="1414" w:type="dxa"/>
          </w:tcPr>
          <w:p w14:paraId="099955C1" w14:textId="77777777" w:rsidR="008B6175" w:rsidRPr="008B6175" w:rsidRDefault="008B6175" w:rsidP="008F64FF">
            <w:pPr>
              <w:rPr>
                <w:rFonts w:asciiTheme="minorHAnsi" w:hAnsiTheme="minorHAnsi" w:cstheme="minorHAnsi"/>
                <w:b/>
                <w:bCs/>
                <w:color w:val="FF0000"/>
                <w:sz w:val="18"/>
                <w:szCs w:val="18"/>
              </w:rPr>
            </w:pPr>
            <w:r w:rsidRPr="008B6175">
              <w:rPr>
                <w:rFonts w:asciiTheme="minorHAnsi" w:hAnsiTheme="minorHAnsi" w:cstheme="minorHAnsi"/>
                <w:b/>
                <w:bCs/>
                <w:color w:val="FF0000"/>
                <w:sz w:val="18"/>
                <w:szCs w:val="18"/>
              </w:rPr>
              <w:t>Focus</w:t>
            </w:r>
          </w:p>
        </w:tc>
        <w:tc>
          <w:tcPr>
            <w:tcW w:w="1535" w:type="dxa"/>
          </w:tcPr>
          <w:p w14:paraId="5A7B86A8"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Roots and Fruits Theme</w:t>
            </w:r>
          </w:p>
        </w:tc>
        <w:tc>
          <w:tcPr>
            <w:tcW w:w="1574" w:type="dxa"/>
          </w:tcPr>
          <w:p w14:paraId="4FE9C80D"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Roots and Fruits Theme reflection and Songs of Praise</w:t>
            </w:r>
          </w:p>
        </w:tc>
        <w:tc>
          <w:tcPr>
            <w:tcW w:w="1426" w:type="dxa"/>
          </w:tcPr>
          <w:p w14:paraId="56AC7F93"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Roots and Fruits Theme continued</w:t>
            </w:r>
          </w:p>
        </w:tc>
        <w:tc>
          <w:tcPr>
            <w:tcW w:w="1598" w:type="dxa"/>
          </w:tcPr>
          <w:p w14:paraId="32A716F9"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Roots and Fruits Theme continued</w:t>
            </w:r>
          </w:p>
        </w:tc>
        <w:tc>
          <w:tcPr>
            <w:tcW w:w="1965" w:type="dxa"/>
          </w:tcPr>
          <w:p w14:paraId="4F292FDD"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 xml:space="preserve">Justice theme (Global </w:t>
            </w:r>
            <w:proofErr w:type="spellStart"/>
            <w:r w:rsidRPr="008B6175">
              <w:rPr>
                <w:rFonts w:asciiTheme="minorHAnsi" w:hAnsiTheme="minorHAnsi" w:cstheme="minorHAnsi"/>
                <w:sz w:val="18"/>
                <w:szCs w:val="18"/>
              </w:rPr>
              <w:t>Neighbours</w:t>
            </w:r>
            <w:proofErr w:type="spellEnd"/>
            <w:r w:rsidRPr="008B6175">
              <w:rPr>
                <w:rFonts w:asciiTheme="minorHAnsi" w:hAnsiTheme="minorHAnsi" w:cstheme="minorHAnsi"/>
                <w:sz w:val="18"/>
                <w:szCs w:val="18"/>
              </w:rPr>
              <w:t>/Picture News/National events)</w:t>
            </w:r>
          </w:p>
        </w:tc>
        <w:tc>
          <w:tcPr>
            <w:tcW w:w="1676" w:type="dxa"/>
          </w:tcPr>
          <w:p w14:paraId="7A1E1037" w14:textId="77777777" w:rsidR="008B6175" w:rsidRPr="008B6175" w:rsidRDefault="008B6175" w:rsidP="008F64FF">
            <w:pPr>
              <w:rPr>
                <w:rFonts w:asciiTheme="minorHAnsi" w:hAnsiTheme="minorHAnsi" w:cstheme="minorHAnsi"/>
                <w:sz w:val="18"/>
                <w:szCs w:val="18"/>
              </w:rPr>
            </w:pPr>
            <w:r w:rsidRPr="008B6175">
              <w:rPr>
                <w:rFonts w:asciiTheme="minorHAnsi" w:hAnsiTheme="minorHAnsi" w:cstheme="minorHAnsi"/>
                <w:sz w:val="18"/>
                <w:szCs w:val="18"/>
              </w:rPr>
              <w:t>Celebration Worship linking with school vision and values</w:t>
            </w:r>
          </w:p>
        </w:tc>
      </w:tr>
    </w:tbl>
    <w:p w14:paraId="60EECA00" w14:textId="77777777" w:rsidR="008B6175" w:rsidRDefault="008B6175" w:rsidP="008846FF">
      <w:pPr>
        <w:pStyle w:val="Default"/>
        <w:ind w:right="-591"/>
        <w:jc w:val="both"/>
        <w:rPr>
          <w:rFonts w:asciiTheme="minorHAnsi" w:hAnsiTheme="minorHAnsi"/>
          <w:sz w:val="22"/>
          <w:szCs w:val="22"/>
        </w:rPr>
      </w:pPr>
    </w:p>
    <w:p w14:paraId="43B7A528" w14:textId="77777777" w:rsidR="001E70FF" w:rsidRDefault="001E70FF" w:rsidP="008846FF">
      <w:pPr>
        <w:pStyle w:val="Default"/>
        <w:ind w:right="-591"/>
        <w:jc w:val="both"/>
        <w:rPr>
          <w:rFonts w:asciiTheme="minorHAnsi" w:hAnsiTheme="minorHAnsi"/>
          <w:sz w:val="22"/>
          <w:szCs w:val="22"/>
        </w:rPr>
      </w:pPr>
    </w:p>
    <w:p w14:paraId="19B15FEB" w14:textId="77777777" w:rsidR="001E70FF" w:rsidRDefault="001E70FF" w:rsidP="008846FF">
      <w:pPr>
        <w:pStyle w:val="Default"/>
        <w:ind w:right="-591"/>
        <w:jc w:val="both"/>
        <w:rPr>
          <w:rFonts w:asciiTheme="minorHAnsi" w:hAnsiTheme="minorHAnsi"/>
          <w:sz w:val="22"/>
          <w:szCs w:val="22"/>
        </w:rPr>
      </w:pPr>
    </w:p>
    <w:p w14:paraId="18A0F08B" w14:textId="77777777" w:rsidR="001E70FF" w:rsidRDefault="001E70FF" w:rsidP="008846FF">
      <w:pPr>
        <w:pStyle w:val="Default"/>
        <w:ind w:right="-591"/>
        <w:jc w:val="both"/>
        <w:rPr>
          <w:rFonts w:asciiTheme="minorHAnsi" w:hAnsiTheme="minorHAnsi"/>
          <w:sz w:val="22"/>
          <w:szCs w:val="22"/>
        </w:rPr>
      </w:pPr>
    </w:p>
    <w:p w14:paraId="73F01376" w14:textId="78179FCA" w:rsidR="008B3B36" w:rsidRDefault="00B42FF9" w:rsidP="008846FF">
      <w:pPr>
        <w:pStyle w:val="Default"/>
        <w:ind w:right="-591"/>
        <w:jc w:val="both"/>
        <w:rPr>
          <w:rFonts w:asciiTheme="minorHAnsi" w:hAnsiTheme="minorHAnsi"/>
          <w:b/>
          <w:bCs/>
          <w:sz w:val="22"/>
          <w:szCs w:val="22"/>
        </w:rPr>
      </w:pPr>
      <w:r>
        <w:rPr>
          <w:rFonts w:asciiTheme="minorHAnsi" w:hAnsiTheme="minorHAnsi"/>
          <w:b/>
          <w:bCs/>
          <w:sz w:val="22"/>
          <w:szCs w:val="22"/>
        </w:rPr>
        <w:lastRenderedPageBreak/>
        <w:t>Reflection</w:t>
      </w:r>
    </w:p>
    <w:p w14:paraId="24F139F6" w14:textId="77777777" w:rsidR="00B42FF9" w:rsidRDefault="00B42FF9" w:rsidP="008846FF">
      <w:pPr>
        <w:pStyle w:val="Default"/>
        <w:ind w:right="-591"/>
        <w:jc w:val="both"/>
        <w:rPr>
          <w:rFonts w:asciiTheme="minorHAnsi" w:hAnsiTheme="minorHAnsi"/>
          <w:b/>
          <w:bCs/>
          <w:sz w:val="22"/>
          <w:szCs w:val="22"/>
        </w:rPr>
      </w:pPr>
    </w:p>
    <w:p w14:paraId="7C0E2754" w14:textId="25E612DB" w:rsidR="00B42FF9" w:rsidRDefault="00B42FF9" w:rsidP="008846FF">
      <w:pPr>
        <w:pStyle w:val="Default"/>
        <w:ind w:right="-591"/>
        <w:jc w:val="both"/>
        <w:rPr>
          <w:rFonts w:asciiTheme="minorHAnsi" w:hAnsiTheme="minorHAnsi"/>
          <w:sz w:val="22"/>
          <w:szCs w:val="22"/>
        </w:rPr>
      </w:pPr>
      <w:r w:rsidRPr="00AC0D86">
        <w:rPr>
          <w:rFonts w:asciiTheme="minorHAnsi" w:hAnsiTheme="minorHAnsi"/>
          <w:sz w:val="22"/>
          <w:szCs w:val="22"/>
        </w:rPr>
        <w:t>Children will then be given the opportunity to reflect upon Monday’s worship and respond to the questions</w:t>
      </w:r>
      <w:r w:rsidR="00AC0D86" w:rsidRPr="00AC0D86">
        <w:rPr>
          <w:rFonts w:asciiTheme="minorHAnsi" w:hAnsiTheme="minorHAnsi"/>
          <w:sz w:val="22"/>
          <w:szCs w:val="22"/>
        </w:rPr>
        <w:t xml:space="preserve"> asked during it. Children will reflect by ‘looking </w:t>
      </w:r>
      <w:proofErr w:type="gramStart"/>
      <w:r w:rsidR="00AC0D86" w:rsidRPr="00AC0D86">
        <w:rPr>
          <w:rFonts w:asciiTheme="minorHAnsi" w:hAnsiTheme="minorHAnsi"/>
          <w:sz w:val="22"/>
          <w:szCs w:val="22"/>
        </w:rPr>
        <w:t>in’ ‘</w:t>
      </w:r>
      <w:proofErr w:type="gramEnd"/>
      <w:r w:rsidR="00AC0D86" w:rsidRPr="00AC0D86">
        <w:rPr>
          <w:rFonts w:asciiTheme="minorHAnsi" w:hAnsiTheme="minorHAnsi"/>
          <w:sz w:val="22"/>
          <w:szCs w:val="22"/>
        </w:rPr>
        <w:t>looking out’ and ‘looking up’ using their own classroom reflective spaces to do this.</w:t>
      </w:r>
    </w:p>
    <w:p w14:paraId="2D480515" w14:textId="2F06B386" w:rsidR="00AC0D86" w:rsidRPr="00EB476C" w:rsidRDefault="00AC0D86" w:rsidP="00AC0D86">
      <w:pPr>
        <w:jc w:val="center"/>
        <w:rPr>
          <w:rFonts w:ascii="XCCW Joined 5a" w:hAnsi="XCCW Joined 5a"/>
          <w:b/>
          <w:bCs/>
          <w:sz w:val="32"/>
          <w:szCs w:val="32"/>
          <w:u w:val="single"/>
        </w:rPr>
      </w:pPr>
    </w:p>
    <w:tbl>
      <w:tblPr>
        <w:tblStyle w:val="TableGrid"/>
        <w:tblW w:w="0" w:type="auto"/>
        <w:tblLook w:val="04A0" w:firstRow="1" w:lastRow="0" w:firstColumn="1" w:lastColumn="0" w:noHBand="0" w:noVBand="1"/>
      </w:tblPr>
      <w:tblGrid>
        <w:gridCol w:w="3148"/>
        <w:gridCol w:w="3228"/>
        <w:gridCol w:w="3229"/>
      </w:tblGrid>
      <w:tr w:rsidR="00AC0D86" w:rsidRPr="00EB476C" w14:paraId="0DD77DB0" w14:textId="77777777" w:rsidTr="008F64FF">
        <w:tc>
          <w:tcPr>
            <w:tcW w:w="3729" w:type="dxa"/>
          </w:tcPr>
          <w:p w14:paraId="3EF7BEA3" w14:textId="77777777" w:rsidR="00AC0D86" w:rsidRPr="00AC0D86" w:rsidRDefault="00AC0D86" w:rsidP="008F64FF">
            <w:pPr>
              <w:rPr>
                <w:rFonts w:asciiTheme="minorHAnsi" w:hAnsiTheme="minorHAnsi" w:cstheme="minorHAnsi"/>
                <w:sz w:val="18"/>
                <w:szCs w:val="18"/>
              </w:rPr>
            </w:pPr>
            <w:r w:rsidRPr="00AC0D86">
              <w:rPr>
                <w:rFonts w:asciiTheme="minorHAnsi" w:hAnsiTheme="minorHAnsi" w:cstheme="minorHAnsi"/>
                <w:b/>
                <w:bCs/>
                <w:color w:val="FF0000"/>
                <w:sz w:val="18"/>
                <w:szCs w:val="18"/>
              </w:rPr>
              <w:t>Day and time</w:t>
            </w:r>
          </w:p>
        </w:tc>
        <w:tc>
          <w:tcPr>
            <w:tcW w:w="3729" w:type="dxa"/>
          </w:tcPr>
          <w:p w14:paraId="41593C0C" w14:textId="77777777" w:rsidR="00AC0D86" w:rsidRPr="00AC0D86" w:rsidRDefault="00AC0D86" w:rsidP="008F64FF">
            <w:pPr>
              <w:rPr>
                <w:rFonts w:asciiTheme="minorHAnsi" w:hAnsiTheme="minorHAnsi" w:cstheme="minorHAnsi"/>
                <w:b/>
                <w:bCs/>
                <w:sz w:val="18"/>
                <w:szCs w:val="18"/>
              </w:rPr>
            </w:pPr>
            <w:r w:rsidRPr="00AC0D86">
              <w:rPr>
                <w:rFonts w:asciiTheme="minorHAnsi" w:hAnsiTheme="minorHAnsi" w:cstheme="minorHAnsi"/>
                <w:b/>
                <w:bCs/>
                <w:sz w:val="18"/>
                <w:szCs w:val="18"/>
              </w:rPr>
              <w:t>Tuesday 2:30pm – 2:40pm</w:t>
            </w:r>
          </w:p>
        </w:tc>
        <w:tc>
          <w:tcPr>
            <w:tcW w:w="3730" w:type="dxa"/>
          </w:tcPr>
          <w:p w14:paraId="1761611E" w14:textId="5D10E7A9" w:rsidR="00AC0D86" w:rsidRPr="00AC0D86" w:rsidRDefault="00AC0D86" w:rsidP="008F64FF">
            <w:pPr>
              <w:rPr>
                <w:rFonts w:asciiTheme="minorHAnsi" w:hAnsiTheme="minorHAnsi" w:cstheme="minorHAnsi"/>
                <w:b/>
                <w:bCs/>
                <w:sz w:val="18"/>
                <w:szCs w:val="18"/>
              </w:rPr>
            </w:pPr>
            <w:r w:rsidRPr="00AC0D86">
              <w:rPr>
                <w:rFonts w:asciiTheme="minorHAnsi" w:hAnsiTheme="minorHAnsi" w:cstheme="minorHAnsi"/>
                <w:b/>
                <w:bCs/>
                <w:sz w:val="18"/>
                <w:szCs w:val="18"/>
              </w:rPr>
              <w:t>Thursday 2:30pm – 2:40pm</w:t>
            </w:r>
          </w:p>
        </w:tc>
      </w:tr>
      <w:tr w:rsidR="00AC0D86" w:rsidRPr="00EB476C" w14:paraId="4F8B957B" w14:textId="77777777" w:rsidTr="008F64FF">
        <w:tc>
          <w:tcPr>
            <w:tcW w:w="3729" w:type="dxa"/>
          </w:tcPr>
          <w:p w14:paraId="1EFD8ED9" w14:textId="77777777" w:rsidR="00AC0D86" w:rsidRPr="00AC0D86" w:rsidRDefault="00AC0D86" w:rsidP="008F64FF">
            <w:pPr>
              <w:rPr>
                <w:rFonts w:asciiTheme="minorHAnsi" w:hAnsiTheme="minorHAnsi" w:cstheme="minorHAnsi"/>
                <w:sz w:val="18"/>
                <w:szCs w:val="18"/>
              </w:rPr>
            </w:pPr>
            <w:r w:rsidRPr="00AC0D86">
              <w:rPr>
                <w:rFonts w:asciiTheme="minorHAnsi" w:hAnsiTheme="minorHAnsi" w:cstheme="minorHAnsi"/>
                <w:sz w:val="18"/>
                <w:szCs w:val="18"/>
              </w:rPr>
              <w:t>Task</w:t>
            </w:r>
          </w:p>
        </w:tc>
        <w:tc>
          <w:tcPr>
            <w:tcW w:w="3729" w:type="dxa"/>
          </w:tcPr>
          <w:p w14:paraId="005DE05F" w14:textId="48615740" w:rsidR="00AC0D86" w:rsidRPr="00AC0D86" w:rsidRDefault="00AC0D86" w:rsidP="008F64FF">
            <w:pPr>
              <w:rPr>
                <w:rFonts w:asciiTheme="minorHAnsi" w:hAnsiTheme="minorHAnsi" w:cstheme="minorHAnsi"/>
                <w:sz w:val="18"/>
                <w:szCs w:val="18"/>
              </w:rPr>
            </w:pPr>
            <w:r w:rsidRPr="00AC0D86">
              <w:rPr>
                <w:rFonts w:asciiTheme="minorHAnsi" w:hAnsiTheme="minorHAnsi" w:cstheme="minorHAnsi"/>
                <w:sz w:val="18"/>
                <w:szCs w:val="18"/>
              </w:rPr>
              <w:t>Begin task given in Monday’s worship. Allow the children to reflect and develop their spirituality by looking In, Out and Up.</w:t>
            </w:r>
          </w:p>
          <w:p w14:paraId="2C753F34" w14:textId="77777777" w:rsidR="00AC0D86" w:rsidRPr="00AC0D86" w:rsidRDefault="00AC0D86" w:rsidP="008F64FF">
            <w:pPr>
              <w:rPr>
                <w:rFonts w:asciiTheme="minorHAnsi" w:hAnsiTheme="minorHAnsi" w:cstheme="minorHAnsi"/>
                <w:sz w:val="18"/>
                <w:szCs w:val="18"/>
              </w:rPr>
            </w:pPr>
          </w:p>
          <w:p w14:paraId="29068B8E" w14:textId="77777777" w:rsidR="00AC0D86" w:rsidRPr="00AC0D86" w:rsidRDefault="00AC0D86" w:rsidP="008F64FF">
            <w:pPr>
              <w:rPr>
                <w:rFonts w:asciiTheme="minorHAnsi" w:hAnsiTheme="minorHAnsi" w:cstheme="minorHAnsi"/>
                <w:sz w:val="18"/>
                <w:szCs w:val="18"/>
              </w:rPr>
            </w:pPr>
          </w:p>
        </w:tc>
        <w:tc>
          <w:tcPr>
            <w:tcW w:w="3730" w:type="dxa"/>
          </w:tcPr>
          <w:p w14:paraId="7B248A65" w14:textId="244CF162" w:rsidR="00AC0D86" w:rsidRPr="00AC0D86" w:rsidRDefault="00AC0D86" w:rsidP="008F64FF">
            <w:pPr>
              <w:rPr>
                <w:rFonts w:asciiTheme="minorHAnsi" w:hAnsiTheme="minorHAnsi" w:cstheme="minorHAnsi"/>
                <w:sz w:val="18"/>
                <w:szCs w:val="18"/>
              </w:rPr>
            </w:pPr>
            <w:r w:rsidRPr="00AC0D86">
              <w:rPr>
                <w:rFonts w:asciiTheme="minorHAnsi" w:hAnsiTheme="minorHAnsi" w:cstheme="minorHAnsi"/>
                <w:sz w:val="18"/>
                <w:szCs w:val="18"/>
              </w:rPr>
              <w:t>Complete task given in Monday’s worship. Allow the children to reflect and develop their spirituality by looking In, Out and Up.</w:t>
            </w:r>
          </w:p>
          <w:p w14:paraId="43DE2D4B" w14:textId="60B5ACEC" w:rsidR="00AC0D86" w:rsidRPr="00AC0D86" w:rsidRDefault="00AC0D86" w:rsidP="008F64FF">
            <w:pPr>
              <w:rPr>
                <w:rFonts w:asciiTheme="minorHAnsi" w:hAnsiTheme="minorHAnsi" w:cstheme="minorHAnsi"/>
                <w:sz w:val="18"/>
                <w:szCs w:val="18"/>
              </w:rPr>
            </w:pPr>
          </w:p>
          <w:p w14:paraId="3D7C5F9A" w14:textId="77777777" w:rsidR="00AC0D86" w:rsidRPr="00AC0D86" w:rsidRDefault="00AC0D86" w:rsidP="008F64FF">
            <w:pPr>
              <w:rPr>
                <w:rFonts w:asciiTheme="minorHAnsi" w:hAnsiTheme="minorHAnsi" w:cstheme="minorHAnsi"/>
                <w:sz w:val="18"/>
                <w:szCs w:val="18"/>
              </w:rPr>
            </w:pPr>
            <w:r w:rsidRPr="00AC0D86">
              <w:rPr>
                <w:rFonts w:asciiTheme="minorHAnsi" w:hAnsiTheme="minorHAnsi" w:cstheme="minorHAnsi"/>
                <w:sz w:val="18"/>
                <w:szCs w:val="18"/>
              </w:rPr>
              <w:t>Rec – Y4 to add reflections to reflection display in classroom and class worship book.</w:t>
            </w:r>
          </w:p>
          <w:p w14:paraId="676C6A1D" w14:textId="77777777" w:rsidR="00AC0D86" w:rsidRPr="00AC0D86" w:rsidRDefault="00AC0D86" w:rsidP="008F64FF">
            <w:pPr>
              <w:rPr>
                <w:rFonts w:asciiTheme="minorHAnsi" w:hAnsiTheme="minorHAnsi" w:cstheme="minorHAnsi"/>
                <w:sz w:val="18"/>
                <w:szCs w:val="18"/>
              </w:rPr>
            </w:pPr>
          </w:p>
          <w:p w14:paraId="452FCC34" w14:textId="77777777" w:rsidR="00AC0D86" w:rsidRPr="00AC0D86" w:rsidRDefault="00AC0D86" w:rsidP="008F64FF">
            <w:pPr>
              <w:rPr>
                <w:rFonts w:asciiTheme="minorHAnsi" w:hAnsiTheme="minorHAnsi" w:cstheme="minorHAnsi"/>
                <w:sz w:val="18"/>
                <w:szCs w:val="18"/>
              </w:rPr>
            </w:pPr>
            <w:r w:rsidRPr="00AC0D86">
              <w:rPr>
                <w:rFonts w:asciiTheme="minorHAnsi" w:hAnsiTheme="minorHAnsi" w:cstheme="minorHAnsi"/>
                <w:sz w:val="18"/>
                <w:szCs w:val="18"/>
              </w:rPr>
              <w:t>Y5 and 6 to add reflections to their own reflection books.</w:t>
            </w:r>
          </w:p>
          <w:p w14:paraId="55B9AF6C" w14:textId="77777777" w:rsidR="00AC0D86" w:rsidRPr="00AC0D86" w:rsidRDefault="00AC0D86" w:rsidP="008F64FF">
            <w:pPr>
              <w:rPr>
                <w:rFonts w:asciiTheme="minorHAnsi" w:hAnsiTheme="minorHAnsi" w:cstheme="minorHAnsi"/>
                <w:sz w:val="18"/>
                <w:szCs w:val="18"/>
              </w:rPr>
            </w:pPr>
          </w:p>
        </w:tc>
      </w:tr>
    </w:tbl>
    <w:p w14:paraId="487FCFB7" w14:textId="2C39B28D" w:rsidR="00AC0D86" w:rsidRPr="00AC0D86" w:rsidRDefault="00AC0D86" w:rsidP="008846FF">
      <w:pPr>
        <w:pStyle w:val="Default"/>
        <w:ind w:right="-591"/>
        <w:jc w:val="both"/>
        <w:rPr>
          <w:rFonts w:asciiTheme="minorHAnsi" w:hAnsiTheme="minorHAnsi"/>
          <w:sz w:val="22"/>
          <w:szCs w:val="22"/>
        </w:rPr>
      </w:pPr>
    </w:p>
    <w:p w14:paraId="7267E84E" w14:textId="350F631F" w:rsidR="008B3B36" w:rsidRDefault="008B3B36" w:rsidP="008846FF">
      <w:pPr>
        <w:pStyle w:val="Default"/>
        <w:ind w:right="-591"/>
        <w:jc w:val="both"/>
        <w:rPr>
          <w:rFonts w:asciiTheme="minorHAnsi" w:hAnsiTheme="minorHAnsi"/>
          <w:b/>
          <w:bCs/>
          <w:sz w:val="22"/>
          <w:szCs w:val="22"/>
        </w:rPr>
      </w:pPr>
    </w:p>
    <w:p w14:paraId="37D0CAC3" w14:textId="43319DAC"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Staff Attending Worship </w:t>
      </w:r>
    </w:p>
    <w:p w14:paraId="5FFF7D85" w14:textId="3A22D094"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We believe that it is important for pupils to see the value we attach as a school to worship. One way we hope to achieve this is by staff attending acts of worship alongside the children. </w:t>
      </w:r>
      <w:r w:rsidRPr="008647F8">
        <w:rPr>
          <w:rFonts w:asciiTheme="minorHAnsi" w:hAnsiTheme="minorHAnsi"/>
          <w:b/>
          <w:i/>
          <w:sz w:val="22"/>
          <w:szCs w:val="22"/>
        </w:rPr>
        <w:t>All</w:t>
      </w:r>
      <w:r w:rsidRPr="008647F8">
        <w:rPr>
          <w:rFonts w:asciiTheme="minorHAnsi" w:hAnsiTheme="minorHAnsi"/>
          <w:sz w:val="22"/>
          <w:szCs w:val="22"/>
        </w:rPr>
        <w:t xml:space="preserve"> staff members attend worship throughout the week and lead sessions regularly. </w:t>
      </w:r>
      <w:r w:rsidRPr="008647F8">
        <w:rPr>
          <w:rFonts w:asciiTheme="minorHAnsi" w:hAnsiTheme="minorHAnsi"/>
          <w:b/>
          <w:i/>
          <w:sz w:val="22"/>
          <w:szCs w:val="22"/>
        </w:rPr>
        <w:t>No intervention work should take place during worship time</w:t>
      </w:r>
      <w:r w:rsidRPr="008647F8">
        <w:rPr>
          <w:rFonts w:asciiTheme="minorHAnsi" w:hAnsiTheme="minorHAnsi"/>
          <w:i/>
          <w:sz w:val="22"/>
          <w:szCs w:val="22"/>
        </w:rPr>
        <w:t>.</w:t>
      </w:r>
      <w:r w:rsidRPr="008647F8">
        <w:rPr>
          <w:rFonts w:asciiTheme="minorHAnsi" w:hAnsiTheme="minorHAnsi"/>
          <w:sz w:val="22"/>
          <w:szCs w:val="22"/>
        </w:rPr>
        <w:t xml:space="preserve"> </w:t>
      </w:r>
    </w:p>
    <w:p w14:paraId="677F399F" w14:textId="6211671B" w:rsidR="0026249E" w:rsidRPr="008647F8" w:rsidRDefault="0026249E" w:rsidP="008846FF">
      <w:pPr>
        <w:pStyle w:val="Default"/>
        <w:ind w:right="-591"/>
        <w:jc w:val="both"/>
        <w:rPr>
          <w:rFonts w:asciiTheme="minorHAnsi" w:hAnsiTheme="minorHAnsi"/>
          <w:sz w:val="22"/>
          <w:szCs w:val="22"/>
        </w:rPr>
      </w:pPr>
    </w:p>
    <w:p w14:paraId="16D26E98" w14:textId="766E9D67"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Withdrawal </w:t>
      </w:r>
    </w:p>
    <w:p w14:paraId="21E96AED" w14:textId="50281DF5"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Parents have the right to withdraw pupils from worship. Prospective parents are informed of the importance we attach as a School to worship and Christian belief. We aim to ensure that the values underpinning the education in the School are Christian values. A parent wishing to withdraw a child from the Daily Act of Collective Worship (Education Act 1988) must make a written request to the Headteacher. </w:t>
      </w:r>
    </w:p>
    <w:p w14:paraId="12B7D84C" w14:textId="4BA20795"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(Occasionally small groups of children may not attend whole school worship, but if this is the case the teacher, teaching assistant in charge will involve the pupils in a short act of worship, prayer and reflection.) </w:t>
      </w:r>
    </w:p>
    <w:p w14:paraId="31F1990D" w14:textId="01E9DCFF" w:rsidR="0026249E" w:rsidRPr="008647F8" w:rsidRDefault="0026249E" w:rsidP="008846FF">
      <w:pPr>
        <w:pStyle w:val="Default"/>
        <w:ind w:right="-591"/>
        <w:jc w:val="both"/>
        <w:rPr>
          <w:rFonts w:asciiTheme="minorHAnsi" w:hAnsiTheme="minorHAnsi"/>
          <w:sz w:val="22"/>
          <w:szCs w:val="22"/>
        </w:rPr>
      </w:pPr>
    </w:p>
    <w:p w14:paraId="1C895F77" w14:textId="7241135F" w:rsidR="0026249E" w:rsidRPr="008647F8" w:rsidRDefault="0026249E" w:rsidP="008846FF">
      <w:pPr>
        <w:pStyle w:val="Default"/>
        <w:ind w:right="-591"/>
        <w:jc w:val="both"/>
        <w:rPr>
          <w:rFonts w:asciiTheme="minorHAnsi" w:hAnsiTheme="minorHAnsi"/>
          <w:sz w:val="22"/>
          <w:szCs w:val="22"/>
        </w:rPr>
      </w:pPr>
      <w:r w:rsidRPr="008647F8">
        <w:rPr>
          <w:rFonts w:asciiTheme="minorHAnsi" w:hAnsiTheme="minorHAnsi"/>
          <w:b/>
          <w:bCs/>
          <w:sz w:val="22"/>
          <w:szCs w:val="22"/>
        </w:rPr>
        <w:t xml:space="preserve">Planning, Record Keeping, Monitoring and Evaluation </w:t>
      </w:r>
    </w:p>
    <w:p w14:paraId="5D20269B" w14:textId="0C77AF21" w:rsidR="0026249E" w:rsidRDefault="0026249E" w:rsidP="008846FF">
      <w:pPr>
        <w:pStyle w:val="Default"/>
        <w:ind w:right="-591"/>
        <w:jc w:val="both"/>
        <w:rPr>
          <w:rFonts w:asciiTheme="minorHAnsi" w:hAnsiTheme="minorHAnsi"/>
          <w:sz w:val="22"/>
          <w:szCs w:val="22"/>
        </w:rPr>
      </w:pPr>
      <w:r w:rsidRPr="008647F8">
        <w:rPr>
          <w:rFonts w:asciiTheme="minorHAnsi" w:hAnsiTheme="minorHAnsi"/>
          <w:sz w:val="22"/>
          <w:szCs w:val="22"/>
        </w:rPr>
        <w:t xml:space="preserve">The Worship Coordinator has overall responsibility for drawing up a timetable of worship for each term and a </w:t>
      </w:r>
      <w:proofErr w:type="spellStart"/>
      <w:r w:rsidRPr="008647F8">
        <w:rPr>
          <w:rFonts w:asciiTheme="minorHAnsi" w:hAnsiTheme="minorHAnsi"/>
          <w:sz w:val="22"/>
          <w:szCs w:val="22"/>
        </w:rPr>
        <w:t>rota</w:t>
      </w:r>
      <w:proofErr w:type="spellEnd"/>
      <w:r w:rsidRPr="008647F8">
        <w:rPr>
          <w:rFonts w:asciiTheme="minorHAnsi" w:hAnsiTheme="minorHAnsi"/>
          <w:sz w:val="22"/>
          <w:szCs w:val="22"/>
        </w:rPr>
        <w:t xml:space="preserve"> of worship leaders. Each academic year a plan is created which indicates </w:t>
      </w:r>
      <w:proofErr w:type="gramStart"/>
      <w:r w:rsidRPr="008647F8">
        <w:rPr>
          <w:rFonts w:asciiTheme="minorHAnsi" w:hAnsiTheme="minorHAnsi"/>
          <w:sz w:val="22"/>
          <w:szCs w:val="22"/>
        </w:rPr>
        <w:t>termly</w:t>
      </w:r>
      <w:proofErr w:type="gramEnd"/>
      <w:r w:rsidRPr="008647F8">
        <w:rPr>
          <w:rFonts w:asciiTheme="minorHAnsi" w:hAnsiTheme="minorHAnsi"/>
          <w:sz w:val="22"/>
          <w:szCs w:val="22"/>
        </w:rPr>
        <w:t xml:space="preserve"> and weekly themes</w:t>
      </w:r>
      <w:r w:rsidR="00621F00">
        <w:rPr>
          <w:rFonts w:asciiTheme="minorHAnsi" w:hAnsiTheme="minorHAnsi"/>
          <w:sz w:val="22"/>
          <w:szCs w:val="22"/>
        </w:rPr>
        <w:t xml:space="preserve"> following the ‘Roots and </w:t>
      </w:r>
      <w:proofErr w:type="gramStart"/>
      <w:r w:rsidR="00621F00">
        <w:rPr>
          <w:rFonts w:asciiTheme="minorHAnsi" w:hAnsiTheme="minorHAnsi"/>
          <w:sz w:val="22"/>
          <w:szCs w:val="22"/>
        </w:rPr>
        <w:t>Fruits’</w:t>
      </w:r>
      <w:proofErr w:type="gramEnd"/>
      <w:r w:rsidR="00621F00">
        <w:rPr>
          <w:rFonts w:asciiTheme="minorHAnsi" w:hAnsiTheme="minorHAnsi"/>
          <w:sz w:val="22"/>
          <w:szCs w:val="22"/>
        </w:rPr>
        <w:t xml:space="preserve"> book</w:t>
      </w:r>
      <w:r w:rsidRPr="008647F8">
        <w:rPr>
          <w:rFonts w:asciiTheme="minorHAnsi" w:hAnsiTheme="minorHAnsi"/>
          <w:sz w:val="22"/>
          <w:szCs w:val="22"/>
        </w:rPr>
        <w:t xml:space="preserve">. </w:t>
      </w:r>
    </w:p>
    <w:p w14:paraId="37C72EBC" w14:textId="7D907089" w:rsidR="00C92824" w:rsidRDefault="00C92824" w:rsidP="008846FF">
      <w:pPr>
        <w:pStyle w:val="Default"/>
        <w:ind w:right="-591"/>
        <w:jc w:val="both"/>
        <w:rPr>
          <w:rFonts w:asciiTheme="minorHAnsi" w:hAnsiTheme="minorHAnsi"/>
          <w:sz w:val="22"/>
          <w:szCs w:val="22"/>
        </w:rPr>
      </w:pPr>
    </w:p>
    <w:p w14:paraId="0CD91A6A" w14:textId="716675AD" w:rsidR="00C92824" w:rsidRDefault="00C92824" w:rsidP="008846FF">
      <w:pPr>
        <w:pStyle w:val="Default"/>
        <w:ind w:right="-591"/>
        <w:jc w:val="both"/>
        <w:rPr>
          <w:rFonts w:asciiTheme="minorHAnsi" w:hAnsiTheme="minorHAnsi"/>
          <w:sz w:val="22"/>
          <w:szCs w:val="22"/>
        </w:rPr>
      </w:pPr>
      <w:r>
        <w:rPr>
          <w:rFonts w:asciiTheme="minorHAnsi" w:hAnsiTheme="minorHAnsi"/>
          <w:sz w:val="22"/>
          <w:szCs w:val="22"/>
        </w:rPr>
        <w:t>The Worship Coordinator will carry out the following monitoring throughout the year:</w:t>
      </w:r>
    </w:p>
    <w:p w14:paraId="0DDC621C" w14:textId="2F21F4B2" w:rsidR="00C92824" w:rsidRDefault="007867C8" w:rsidP="008846FF">
      <w:pPr>
        <w:pStyle w:val="Default"/>
        <w:ind w:right="-591"/>
        <w:jc w:val="both"/>
        <w:rPr>
          <w:rFonts w:asciiTheme="minorHAnsi" w:hAnsiTheme="minorHAnsi"/>
          <w:sz w:val="22"/>
          <w:szCs w:val="22"/>
        </w:rPr>
      </w:pPr>
      <w:r w:rsidRPr="007867C8">
        <w:rPr>
          <w:rFonts w:asciiTheme="minorHAnsi" w:hAnsiTheme="minorHAnsi" w:cs="TTE2FAA600t00"/>
          <w:b/>
          <w:sz w:val="22"/>
          <w:szCs w:val="22"/>
          <w:u w:val="single"/>
        </w:rPr>
        <w:drawing>
          <wp:anchor distT="0" distB="0" distL="114300" distR="114300" simplePos="0" relativeHeight="251661312" behindDoc="0" locked="0" layoutInCell="1" allowOverlap="1" wp14:anchorId="4692307F" wp14:editId="2EA0C119">
            <wp:simplePos x="0" y="0"/>
            <wp:positionH relativeFrom="column">
              <wp:posOffset>3659475</wp:posOffset>
            </wp:positionH>
            <wp:positionV relativeFrom="paragraph">
              <wp:posOffset>98535</wp:posOffset>
            </wp:positionV>
            <wp:extent cx="2689288" cy="947088"/>
            <wp:effectExtent l="0" t="0" r="0" b="5715"/>
            <wp:wrapNone/>
            <wp:docPr id="5" name="Picture 4" descr="A white background with black text&#10;&#10;AI-generated content may be incorrect.">
              <a:extLst xmlns:a="http://schemas.openxmlformats.org/drawingml/2006/main">
                <a:ext uri="{FF2B5EF4-FFF2-40B4-BE49-F238E27FC236}">
                  <a16:creationId xmlns:a16="http://schemas.microsoft.com/office/drawing/2014/main" id="{B39010A6-2BB4-D488-30F9-7534172ABF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white background with black text&#10;&#10;AI-generated content may be incorrect.">
                      <a:extLst>
                        <a:ext uri="{FF2B5EF4-FFF2-40B4-BE49-F238E27FC236}">
                          <a16:creationId xmlns:a16="http://schemas.microsoft.com/office/drawing/2014/main" id="{B39010A6-2BB4-D488-30F9-7534172ABF9B}"/>
                        </a:ext>
                      </a:extLst>
                    </pic:cNvPr>
                    <pic:cNvPicPr>
                      <a:picLocks noChangeAspect="1"/>
                    </pic:cNvPicPr>
                  </pic:nvPicPr>
                  <pic:blipFill rotWithShape="1">
                    <a:blip r:embed="rId11">
                      <a:extLst>
                        <a:ext uri="{28A0092B-C50C-407E-A947-70E740481C1C}">
                          <a14:useLocalDpi xmlns:a14="http://schemas.microsoft.com/office/drawing/2010/main" val="0"/>
                        </a:ext>
                      </a:extLst>
                    </a:blip>
                    <a:srcRect r="29122"/>
                    <a:stretch>
                      <a:fillRect/>
                    </a:stretch>
                  </pic:blipFill>
                  <pic:spPr bwMode="auto">
                    <a:xfrm>
                      <a:off x="0" y="0"/>
                      <a:ext cx="2699843" cy="950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2824" w:rsidRPr="00C92824">
        <w:rPr>
          <w:rFonts w:asciiTheme="minorHAnsi" w:hAnsiTheme="minorHAnsi"/>
          <w:sz w:val="22"/>
          <w:szCs w:val="22"/>
        </w:rPr>
        <w:drawing>
          <wp:anchor distT="0" distB="0" distL="114300" distR="114300" simplePos="0" relativeHeight="251660288" behindDoc="0" locked="0" layoutInCell="1" allowOverlap="1" wp14:anchorId="4C20294E" wp14:editId="7A178E31">
            <wp:simplePos x="0" y="0"/>
            <wp:positionH relativeFrom="margin">
              <wp:align>left</wp:align>
            </wp:positionH>
            <wp:positionV relativeFrom="paragraph">
              <wp:posOffset>104125</wp:posOffset>
            </wp:positionV>
            <wp:extent cx="2850403" cy="2785731"/>
            <wp:effectExtent l="0" t="0" r="7620" b="0"/>
            <wp:wrapNone/>
            <wp:docPr id="4" name="Picture 3" descr="A screenshot of a white text&#10;&#10;AI-generated content may be incorrect.">
              <a:extLst xmlns:a="http://schemas.openxmlformats.org/drawingml/2006/main">
                <a:ext uri="{FF2B5EF4-FFF2-40B4-BE49-F238E27FC236}">
                  <a16:creationId xmlns:a16="http://schemas.microsoft.com/office/drawing/2014/main" id="{36125F16-B02F-4D24-6C57-DC05EADCC6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reenshot of a white text&#10;&#10;AI-generated content may be incorrect.">
                      <a:extLst>
                        <a:ext uri="{FF2B5EF4-FFF2-40B4-BE49-F238E27FC236}">
                          <a16:creationId xmlns:a16="http://schemas.microsoft.com/office/drawing/2014/main" id="{36125F16-B02F-4D24-6C57-DC05EADCC62D}"/>
                        </a:ext>
                      </a:extLst>
                    </pic:cNvPr>
                    <pic:cNvPicPr>
                      <a:picLocks noChangeAspect="1"/>
                    </pic:cNvPicPr>
                  </pic:nvPicPr>
                  <pic:blipFill rotWithShape="1">
                    <a:blip r:embed="rId12">
                      <a:extLst>
                        <a:ext uri="{28A0092B-C50C-407E-A947-70E740481C1C}">
                          <a14:useLocalDpi xmlns:a14="http://schemas.microsoft.com/office/drawing/2010/main" val="0"/>
                        </a:ext>
                      </a:extLst>
                    </a:blip>
                    <a:srcRect r="26859"/>
                    <a:stretch>
                      <a:fillRect/>
                    </a:stretch>
                  </pic:blipFill>
                  <pic:spPr bwMode="auto">
                    <a:xfrm>
                      <a:off x="0" y="0"/>
                      <a:ext cx="2850403" cy="27857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5E165" w14:textId="0E484B28" w:rsidR="00C92824" w:rsidRPr="008647F8" w:rsidRDefault="00C92824" w:rsidP="008846FF">
      <w:pPr>
        <w:pStyle w:val="Default"/>
        <w:ind w:right="-591"/>
        <w:jc w:val="both"/>
        <w:rPr>
          <w:rFonts w:asciiTheme="minorHAnsi" w:hAnsiTheme="minorHAnsi"/>
          <w:sz w:val="22"/>
          <w:szCs w:val="22"/>
        </w:rPr>
      </w:pPr>
    </w:p>
    <w:p w14:paraId="3575E200" w14:textId="1DA85DC1" w:rsidR="0026249E" w:rsidRDefault="0026249E" w:rsidP="008846FF">
      <w:pPr>
        <w:ind w:right="-591"/>
        <w:jc w:val="both"/>
        <w:rPr>
          <w:rFonts w:asciiTheme="minorHAnsi" w:hAnsiTheme="minorHAnsi"/>
          <w:sz w:val="22"/>
          <w:szCs w:val="22"/>
        </w:rPr>
      </w:pPr>
    </w:p>
    <w:p w14:paraId="066BDDBD" w14:textId="446F9FF2" w:rsidR="0059241A" w:rsidRPr="008647F8" w:rsidRDefault="0059241A" w:rsidP="008846FF">
      <w:pPr>
        <w:ind w:right="-591"/>
        <w:jc w:val="both"/>
        <w:rPr>
          <w:rFonts w:asciiTheme="minorHAnsi" w:hAnsiTheme="minorHAnsi"/>
          <w:sz w:val="22"/>
          <w:szCs w:val="22"/>
        </w:rPr>
      </w:pPr>
    </w:p>
    <w:p w14:paraId="1C85EA21"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67231AF4"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1F7B8ABC"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6D5516B8"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10515AA1"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74922243"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233DD7FD"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41202592"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158ED894"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312BB5A6"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7CF324FF" w14:textId="3A03D99C"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0FBFA66C"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77023C34" w14:textId="77777777" w:rsidR="00C92824" w:rsidRDefault="00C92824" w:rsidP="008846FF">
      <w:pPr>
        <w:autoSpaceDE w:val="0"/>
        <w:autoSpaceDN w:val="0"/>
        <w:adjustRightInd w:val="0"/>
        <w:ind w:right="-591"/>
        <w:jc w:val="both"/>
        <w:rPr>
          <w:rFonts w:asciiTheme="minorHAnsi" w:hAnsiTheme="minorHAnsi" w:cs="TTE2FAA600t00"/>
          <w:b/>
          <w:sz w:val="22"/>
          <w:szCs w:val="22"/>
          <w:u w:val="single"/>
        </w:rPr>
      </w:pPr>
    </w:p>
    <w:p w14:paraId="2C90861A" w14:textId="77777777" w:rsidR="005C37C4" w:rsidRDefault="005C37C4" w:rsidP="008846FF">
      <w:pPr>
        <w:ind w:right="-591"/>
        <w:jc w:val="both"/>
        <w:rPr>
          <w:rFonts w:asciiTheme="minorHAnsi" w:hAnsiTheme="minorHAnsi"/>
          <w:sz w:val="22"/>
          <w:szCs w:val="22"/>
        </w:rPr>
      </w:pPr>
    </w:p>
    <w:p w14:paraId="14E332BB" w14:textId="77777777" w:rsidR="005C37C4" w:rsidRDefault="005C37C4" w:rsidP="008846FF">
      <w:pPr>
        <w:ind w:right="-591"/>
        <w:jc w:val="both"/>
        <w:rPr>
          <w:rFonts w:asciiTheme="minorHAnsi" w:hAnsiTheme="minorHAnsi"/>
          <w:sz w:val="22"/>
          <w:szCs w:val="22"/>
        </w:rPr>
      </w:pPr>
    </w:p>
    <w:p w14:paraId="6F19EA29" w14:textId="77777777" w:rsidR="0056723D" w:rsidRPr="008F035A" w:rsidRDefault="0056723D" w:rsidP="0056723D">
      <w:pPr>
        <w:ind w:left="709" w:right="-1260"/>
        <w:rPr>
          <w:rFonts w:ascii="Calibri" w:hAnsi="Calibri"/>
          <w:i/>
          <w:iCs/>
        </w:rPr>
      </w:pPr>
      <w:r w:rsidRPr="008F035A">
        <w:rPr>
          <w:rFonts w:ascii="Calibri" w:hAnsi="Calibri"/>
          <w:i/>
          <w:iCs/>
        </w:rPr>
        <w:t xml:space="preserve">Updated: </w:t>
      </w:r>
      <w:r>
        <w:rPr>
          <w:rFonts w:ascii="Calibri" w:hAnsi="Calibri"/>
          <w:i/>
          <w:iCs/>
        </w:rPr>
        <w:t>July 2025</w:t>
      </w:r>
    </w:p>
    <w:p w14:paraId="503929A5" w14:textId="77777777" w:rsidR="0056723D" w:rsidRPr="008F035A" w:rsidRDefault="0056723D" w:rsidP="0056723D">
      <w:pPr>
        <w:ind w:left="-1260" w:right="-1260" w:firstLine="1969"/>
        <w:rPr>
          <w:rFonts w:ascii="Calibri" w:hAnsi="Calibri"/>
          <w:i/>
          <w:iCs/>
        </w:rPr>
      </w:pPr>
      <w:r w:rsidRPr="008F035A">
        <w:rPr>
          <w:rFonts w:ascii="Calibri" w:hAnsi="Calibri"/>
          <w:i/>
          <w:iCs/>
        </w:rPr>
        <w:t xml:space="preserve">Completed by: Mrs </w:t>
      </w:r>
      <w:r>
        <w:rPr>
          <w:rFonts w:ascii="Calibri" w:hAnsi="Calibri"/>
          <w:i/>
          <w:iCs/>
        </w:rPr>
        <w:t>N Wager</w:t>
      </w:r>
    </w:p>
    <w:p w14:paraId="77C3611F" w14:textId="77777777" w:rsidR="005C37C4" w:rsidRDefault="005C37C4" w:rsidP="008846FF">
      <w:pPr>
        <w:ind w:right="-591"/>
        <w:jc w:val="both"/>
        <w:rPr>
          <w:rFonts w:asciiTheme="minorHAnsi" w:hAnsiTheme="minorHAnsi"/>
          <w:sz w:val="22"/>
          <w:szCs w:val="22"/>
        </w:rPr>
      </w:pPr>
    </w:p>
    <w:p w14:paraId="0E0D8B23" w14:textId="77777777" w:rsidR="00327297" w:rsidRDefault="00327297" w:rsidP="008846FF">
      <w:pPr>
        <w:ind w:right="-591"/>
        <w:jc w:val="both"/>
        <w:rPr>
          <w:rFonts w:asciiTheme="minorHAnsi" w:hAnsiTheme="minorHAnsi"/>
          <w:sz w:val="22"/>
          <w:szCs w:val="22"/>
        </w:rPr>
      </w:pPr>
    </w:p>
    <w:p w14:paraId="389F741D" w14:textId="1D71C94A" w:rsidR="0056723D" w:rsidRPr="0020450B" w:rsidRDefault="0056723D" w:rsidP="008846FF">
      <w:pPr>
        <w:ind w:right="-591"/>
        <w:jc w:val="both"/>
        <w:rPr>
          <w:rFonts w:asciiTheme="minorHAnsi" w:hAnsiTheme="minorHAnsi"/>
          <w:sz w:val="22"/>
          <w:szCs w:val="22"/>
        </w:rPr>
      </w:pPr>
    </w:p>
    <w:sectPr w:rsidR="0056723D" w:rsidRPr="0020450B" w:rsidSect="008846FF">
      <w:footerReference w:type="default" r:id="rId13"/>
      <w:pgSz w:w="11906" w:h="16838"/>
      <w:pgMar w:top="709" w:right="1440" w:bottom="567" w:left="851" w:header="708"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4CA2D" w14:textId="77777777" w:rsidR="008846FF" w:rsidRDefault="008846FF" w:rsidP="008846FF">
      <w:r>
        <w:separator/>
      </w:r>
    </w:p>
  </w:endnote>
  <w:endnote w:type="continuationSeparator" w:id="0">
    <w:p w14:paraId="3FF8F849" w14:textId="77777777" w:rsidR="008846FF" w:rsidRDefault="008846FF" w:rsidP="0088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5a">
    <w:panose1 w:val="03050602040000000000"/>
    <w:charset w:val="00"/>
    <w:family w:val="script"/>
    <w:pitch w:val="variable"/>
    <w:sig w:usb0="800000A7" w:usb1="1000004A" w:usb2="00000000" w:usb3="00000000" w:csb0="00000011" w:csb1="00000000"/>
  </w:font>
  <w:font w:name="TTE2FAA60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2721" w14:textId="77777777" w:rsidR="00D105AB" w:rsidRDefault="00D105AB">
    <w:pPr>
      <w:pStyle w:val="Footer"/>
    </w:pPr>
  </w:p>
  <w:p w14:paraId="21DDDF4D" w14:textId="77777777" w:rsidR="008846FF" w:rsidRPr="008846FF" w:rsidRDefault="008846FF" w:rsidP="008846FF">
    <w:pPr>
      <w:pStyle w:val="Footer"/>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2C0E" w14:textId="77777777" w:rsidR="008846FF" w:rsidRDefault="008846FF" w:rsidP="008846FF">
      <w:r>
        <w:separator/>
      </w:r>
    </w:p>
  </w:footnote>
  <w:footnote w:type="continuationSeparator" w:id="0">
    <w:p w14:paraId="11024E5C" w14:textId="77777777" w:rsidR="008846FF" w:rsidRDefault="008846FF" w:rsidP="0088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9E"/>
    <w:rsid w:val="001E70FF"/>
    <w:rsid w:val="0020450B"/>
    <w:rsid w:val="0026249E"/>
    <w:rsid w:val="002C2761"/>
    <w:rsid w:val="00306582"/>
    <w:rsid w:val="00327297"/>
    <w:rsid w:val="003A5BC5"/>
    <w:rsid w:val="003C21DF"/>
    <w:rsid w:val="00444CAC"/>
    <w:rsid w:val="004676E6"/>
    <w:rsid w:val="0056723D"/>
    <w:rsid w:val="0059241A"/>
    <w:rsid w:val="005C37C4"/>
    <w:rsid w:val="0060320F"/>
    <w:rsid w:val="00621F00"/>
    <w:rsid w:val="0066025E"/>
    <w:rsid w:val="007867C8"/>
    <w:rsid w:val="008846FF"/>
    <w:rsid w:val="008B3B36"/>
    <w:rsid w:val="008B6175"/>
    <w:rsid w:val="008F2F8A"/>
    <w:rsid w:val="00976DF4"/>
    <w:rsid w:val="00981B8B"/>
    <w:rsid w:val="009E7EF0"/>
    <w:rsid w:val="00A31984"/>
    <w:rsid w:val="00A82939"/>
    <w:rsid w:val="00AB4D13"/>
    <w:rsid w:val="00AC0D86"/>
    <w:rsid w:val="00B42FF9"/>
    <w:rsid w:val="00BC03DC"/>
    <w:rsid w:val="00C92824"/>
    <w:rsid w:val="00D105AB"/>
    <w:rsid w:val="00E8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F3EA"/>
  <w15:docId w15:val="{4FE36336-C24F-47F1-AB57-E7D8E567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49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8846FF"/>
    <w:pPr>
      <w:tabs>
        <w:tab w:val="center" w:pos="4513"/>
        <w:tab w:val="right" w:pos="9026"/>
      </w:tabs>
    </w:pPr>
  </w:style>
  <w:style w:type="character" w:customStyle="1" w:styleId="HeaderChar">
    <w:name w:val="Header Char"/>
    <w:basedOn w:val="DefaultParagraphFont"/>
    <w:link w:val="Header"/>
    <w:uiPriority w:val="99"/>
    <w:rsid w:val="008846F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846FF"/>
    <w:pPr>
      <w:tabs>
        <w:tab w:val="center" w:pos="4513"/>
        <w:tab w:val="right" w:pos="9026"/>
      </w:tabs>
    </w:pPr>
  </w:style>
  <w:style w:type="character" w:customStyle="1" w:styleId="FooterChar">
    <w:name w:val="Footer Char"/>
    <w:basedOn w:val="DefaultParagraphFont"/>
    <w:link w:val="Footer"/>
    <w:uiPriority w:val="99"/>
    <w:rsid w:val="008846FF"/>
    <w:rPr>
      <w:rFonts w:ascii="Times New Roman" w:eastAsia="Times New Roman" w:hAnsi="Times New Roman" w:cs="Times New Roman"/>
      <w:sz w:val="24"/>
      <w:szCs w:val="24"/>
      <w:lang w:val="en-US"/>
    </w:rPr>
  </w:style>
  <w:style w:type="paragraph" w:styleId="NoSpacing">
    <w:name w:val="No Spacing"/>
    <w:link w:val="NoSpacingChar"/>
    <w:uiPriority w:val="1"/>
    <w:qFormat/>
    <w:rsid w:val="00BC03DC"/>
    <w:pPr>
      <w:spacing w:after="0" w:line="240" w:lineRule="auto"/>
    </w:pPr>
  </w:style>
  <w:style w:type="paragraph" w:customStyle="1" w:styleId="xmsonormal">
    <w:name w:val="x_msonormal"/>
    <w:basedOn w:val="Normal"/>
    <w:rsid w:val="00BC03DC"/>
    <w:pPr>
      <w:spacing w:before="100" w:beforeAutospacing="1" w:after="100" w:afterAutospacing="1"/>
    </w:pPr>
    <w:rPr>
      <w:lang w:val="en-GB" w:eastAsia="en-GB"/>
    </w:rPr>
  </w:style>
  <w:style w:type="paragraph" w:customStyle="1" w:styleId="xdefault">
    <w:name w:val="x_default"/>
    <w:basedOn w:val="Normal"/>
    <w:rsid w:val="00BC03DC"/>
    <w:pPr>
      <w:spacing w:before="100" w:beforeAutospacing="1" w:after="100" w:afterAutospacing="1"/>
    </w:pPr>
    <w:rPr>
      <w:lang w:val="en-GB" w:eastAsia="en-GB"/>
    </w:rPr>
  </w:style>
  <w:style w:type="character" w:customStyle="1" w:styleId="NoSpacingChar">
    <w:name w:val="No Spacing Char"/>
    <w:basedOn w:val="DefaultParagraphFont"/>
    <w:link w:val="NoSpacing"/>
    <w:uiPriority w:val="1"/>
    <w:rsid w:val="00BC03DC"/>
  </w:style>
  <w:style w:type="table" w:styleId="TableGrid">
    <w:name w:val="Table Grid"/>
    <w:basedOn w:val="TableNormal"/>
    <w:uiPriority w:val="39"/>
    <w:rsid w:val="008B6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8" ma:contentTypeDescription="Create a new document." ma:contentTypeScope="" ma:versionID="9156d604bc1b811679bceae7d1a36797">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7ad5c28b8de77192a27f46e6515e9b2e"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FD341C4A-4FE5-4B74-955F-A2CF8534D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25CF6-A8D7-4042-BDFE-8069BC352CD1}">
  <ds:schemaRefs>
    <ds:schemaRef ds:uri="http://schemas.microsoft.com/sharepoint/v3/contenttype/forms"/>
  </ds:schemaRefs>
</ds:datastoreItem>
</file>

<file path=customXml/itemProps3.xml><?xml version="1.0" encoding="utf-8"?>
<ds:datastoreItem xmlns:ds="http://schemas.openxmlformats.org/officeDocument/2006/customXml" ds:itemID="{A8BEDCA9-32EB-49E0-99B4-C5414EE4B6C4}">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38eead8d-ab57-4a81-be32-95e05edb781f"/>
    <ds:schemaRef ds:uri="http://schemas.microsoft.com/office/infopath/2007/PartnerControls"/>
    <ds:schemaRef ds:uri="d25e9dbe-3425-462f-8553-aa416b91db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Simpson</dc:creator>
  <cp:lastModifiedBy>Nicola Wager</cp:lastModifiedBy>
  <cp:revision>19</cp:revision>
  <dcterms:created xsi:type="dcterms:W3CDTF">2025-03-02T21:25:00Z</dcterms:created>
  <dcterms:modified xsi:type="dcterms:W3CDTF">2025-07-17T13:49:00Z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