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A69C6A" w14:textId="3B83691F" w:rsidR="005C47A5" w:rsidRPr="00DA115C" w:rsidRDefault="0046400D" w:rsidP="00B239EC">
      <w:pPr>
        <w:spacing w:after="0" w:line="240" w:lineRule="auto"/>
        <w:jc w:val="both"/>
        <w:rPr>
          <w:rFonts w:ascii="Aptos Display" w:hAnsi="Aptos Display"/>
          <w:b/>
          <w:sz w:val="20"/>
          <w:szCs w:val="20"/>
          <w:lang w:val="en-US"/>
        </w:rPr>
      </w:pPr>
      <w:r w:rsidRPr="00DA115C">
        <w:rPr>
          <w:rFonts w:ascii="Aptos Display" w:eastAsia="MS Mincho" w:hAnsi="Aptos Display" w:cs="Calibri"/>
          <w:b/>
          <w:bCs/>
          <w:noProof/>
          <w:color w:val="000000"/>
          <w:sz w:val="28"/>
          <w:szCs w:val="28"/>
          <w:u w:val="single"/>
        </w:rPr>
        <mc:AlternateContent>
          <mc:Choice Requires="wps">
            <w:drawing>
              <wp:anchor distT="45720" distB="45720" distL="114300" distR="114300" simplePos="0" relativeHeight="251658239" behindDoc="0" locked="0" layoutInCell="1" allowOverlap="1" wp14:anchorId="71765AC5" wp14:editId="52B8BB47">
                <wp:simplePos x="0" y="0"/>
                <wp:positionH relativeFrom="column">
                  <wp:posOffset>-428625</wp:posOffset>
                </wp:positionH>
                <wp:positionV relativeFrom="paragraph">
                  <wp:posOffset>-436245</wp:posOffset>
                </wp:positionV>
                <wp:extent cx="7729220" cy="1383526"/>
                <wp:effectExtent l="0" t="0" r="5080" b="762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29220" cy="1383526"/>
                        </a:xfrm>
                        <a:prstGeom prst="rect">
                          <a:avLst/>
                        </a:prstGeom>
                        <a:solidFill>
                          <a:srgbClr val="FFFFFF"/>
                        </a:solidFill>
                        <a:ln w="9525">
                          <a:noFill/>
                          <a:miter lim="800000"/>
                          <a:headEnd/>
                          <a:tailEnd/>
                        </a:ln>
                      </wps:spPr>
                      <wps:txbx>
                        <w:txbxContent>
                          <w:p w14:paraId="0A850B0A" w14:textId="64E77A93" w:rsidR="0046400D" w:rsidRPr="00DA115C" w:rsidRDefault="0046400D" w:rsidP="0046400D">
                            <w:pPr>
                              <w:widowControl w:val="0"/>
                              <w:autoSpaceDE w:val="0"/>
                              <w:autoSpaceDN w:val="0"/>
                              <w:adjustRightInd w:val="0"/>
                              <w:spacing w:after="0" w:line="240" w:lineRule="auto"/>
                              <w:jc w:val="center"/>
                              <w:rPr>
                                <w:rFonts w:ascii="Aptos Display" w:eastAsia="MS Mincho" w:hAnsi="Aptos Display" w:cs="Calibri"/>
                                <w:color w:val="000000"/>
                                <w:sz w:val="28"/>
                                <w:szCs w:val="28"/>
                                <w:u w:val="single"/>
                              </w:rPr>
                            </w:pPr>
                            <w:r w:rsidRPr="00DA115C">
                              <w:rPr>
                                <w:rFonts w:ascii="Aptos Display" w:eastAsia="MS Mincho" w:hAnsi="Aptos Display" w:cs="Calibri"/>
                                <w:b/>
                                <w:bCs/>
                                <w:color w:val="000000"/>
                                <w:sz w:val="28"/>
                                <w:szCs w:val="28"/>
                                <w:u w:val="single"/>
                              </w:rPr>
                              <w:t>History Policy</w:t>
                            </w:r>
                          </w:p>
                          <w:p w14:paraId="2D052D64" w14:textId="77777777" w:rsidR="0046400D" w:rsidRPr="00DA115C" w:rsidRDefault="0046400D" w:rsidP="0046400D">
                            <w:pPr>
                              <w:widowControl w:val="0"/>
                              <w:autoSpaceDE w:val="0"/>
                              <w:autoSpaceDN w:val="0"/>
                              <w:adjustRightInd w:val="0"/>
                              <w:spacing w:after="0" w:line="240" w:lineRule="auto"/>
                              <w:jc w:val="center"/>
                              <w:rPr>
                                <w:rFonts w:ascii="Aptos Display" w:eastAsia="MS Mincho" w:hAnsi="Aptos Display" w:cs="Calibri"/>
                                <w:b/>
                                <w:bCs/>
                                <w:color w:val="000000"/>
                                <w:sz w:val="28"/>
                                <w:szCs w:val="28"/>
                              </w:rPr>
                            </w:pPr>
                          </w:p>
                          <w:p w14:paraId="3AAB15FE" w14:textId="3BC52ED2" w:rsidR="0046400D" w:rsidRPr="00DA115C" w:rsidRDefault="0046400D" w:rsidP="0046400D">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A115C">
                              <w:rPr>
                                <w:rFonts w:ascii="Aptos Display" w:eastAsia="MS Mincho" w:hAnsi="Aptos Display" w:cs="Calibri"/>
                                <w:color w:val="000000"/>
                                <w:sz w:val="24"/>
                                <w:szCs w:val="24"/>
                              </w:rPr>
                              <w:t>Review Date: September 202</w:t>
                            </w:r>
                            <w:r w:rsidR="00DA115C">
                              <w:rPr>
                                <w:rFonts w:ascii="Aptos Display" w:eastAsia="MS Mincho" w:hAnsi="Aptos Display" w:cs="Calibri"/>
                                <w:color w:val="000000"/>
                                <w:sz w:val="24"/>
                                <w:szCs w:val="24"/>
                              </w:rPr>
                              <w:t>6</w:t>
                            </w:r>
                          </w:p>
                          <w:p w14:paraId="507781BF" w14:textId="48B90456" w:rsidR="0046400D" w:rsidRPr="00DA115C" w:rsidRDefault="0046400D" w:rsidP="0046400D">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A115C">
                              <w:rPr>
                                <w:rFonts w:ascii="Aptos Display" w:eastAsia="MS Mincho" w:hAnsi="Aptos Display" w:cs="Calibri"/>
                                <w:color w:val="000000"/>
                                <w:sz w:val="24"/>
                                <w:szCs w:val="24"/>
                              </w:rPr>
                              <w:t>Next Review Date: September 202</w:t>
                            </w:r>
                            <w:r w:rsidR="00DA115C">
                              <w:rPr>
                                <w:rFonts w:ascii="Aptos Display" w:eastAsia="MS Mincho" w:hAnsi="Aptos Display" w:cs="Calibri"/>
                                <w:color w:val="000000"/>
                                <w:sz w:val="24"/>
                                <w:szCs w:val="24"/>
                              </w:rPr>
                              <w:t>8</w:t>
                            </w:r>
                          </w:p>
                          <w:p w14:paraId="13B95960" w14:textId="305FD443" w:rsidR="0046400D" w:rsidRPr="00DA115C" w:rsidRDefault="0046400D" w:rsidP="0046400D">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A115C">
                              <w:rPr>
                                <w:rFonts w:ascii="Aptos Display" w:eastAsia="MS Mincho" w:hAnsi="Aptos Display" w:cs="Calibri"/>
                                <w:color w:val="000000"/>
                                <w:sz w:val="24"/>
                                <w:szCs w:val="24"/>
                              </w:rPr>
                              <w:t xml:space="preserve">Leader: </w:t>
                            </w:r>
                            <w:r w:rsidR="00DA115C">
                              <w:rPr>
                                <w:rFonts w:ascii="Aptos Display" w:eastAsia="MS Mincho" w:hAnsi="Aptos Display" w:cs="Calibri"/>
                                <w:color w:val="000000"/>
                                <w:sz w:val="24"/>
                                <w:szCs w:val="24"/>
                              </w:rPr>
                              <w:t>Kate Ridley</w:t>
                            </w:r>
                          </w:p>
                          <w:p w14:paraId="35D571D2" w14:textId="6724DA9D" w:rsidR="0046400D" w:rsidRPr="00DA115C" w:rsidRDefault="0046400D" w:rsidP="00DA115C">
                            <w:pPr>
                              <w:widowControl w:val="0"/>
                              <w:autoSpaceDE w:val="0"/>
                              <w:autoSpaceDN w:val="0"/>
                              <w:adjustRightInd w:val="0"/>
                              <w:spacing w:after="0" w:line="240" w:lineRule="auto"/>
                              <w:jc w:val="center"/>
                              <w:rPr>
                                <w:rFonts w:ascii="Aptos Display" w:hAnsi="Aptos Display"/>
                              </w:rPr>
                            </w:pPr>
                            <w:r w:rsidRPr="00DA115C">
                              <w:rPr>
                                <w:rFonts w:ascii="Aptos Display" w:eastAsia="MS Mincho" w:hAnsi="Aptos Display" w:cs="Calibri"/>
                                <w:color w:val="000000"/>
                                <w:sz w:val="24"/>
                                <w:szCs w:val="24"/>
                              </w:rPr>
                              <w:t xml:space="preserve">Link Academy Councillor: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765AC5" id="_x0000_t202" coordsize="21600,21600" o:spt="202" path="m,l,21600r21600,l21600,xe">
                <v:stroke joinstyle="miter"/>
                <v:path gradientshapeok="t" o:connecttype="rect"/>
              </v:shapetype>
              <v:shape id="Text Box 2" o:spid="_x0000_s1026" type="#_x0000_t202" style="position:absolute;left:0;text-align:left;margin-left:-33.75pt;margin-top:-34.35pt;width:608.6pt;height:108.95pt;z-index:25165823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" stroked="f">
                <v:textbox>
                  <w:txbxContent>
                    <w:p w14:paraId="0A850B0A" w14:textId="64E77A93" w:rsidR="0046400D" w:rsidRPr="00DA115C" w:rsidRDefault="0046400D" w:rsidP="0046400D">
                      <w:pPr>
                        <w:widowControl w:val="0"/>
                        <w:autoSpaceDE w:val="0"/>
                        <w:autoSpaceDN w:val="0"/>
                        <w:adjustRightInd w:val="0"/>
                        <w:spacing w:after="0" w:line="240" w:lineRule="auto"/>
                        <w:jc w:val="center"/>
                        <w:rPr>
                          <w:rFonts w:ascii="Aptos Display" w:eastAsia="MS Mincho" w:hAnsi="Aptos Display" w:cs="Calibri"/>
                          <w:color w:val="000000"/>
                          <w:sz w:val="28"/>
                          <w:szCs w:val="28"/>
                          <w:u w:val="single"/>
                        </w:rPr>
                      </w:pPr>
                      <w:r w:rsidRPr="00DA115C">
                        <w:rPr>
                          <w:rFonts w:ascii="Aptos Display" w:eastAsia="MS Mincho" w:hAnsi="Aptos Display" w:cs="Calibri"/>
                          <w:b/>
                          <w:bCs/>
                          <w:color w:val="000000"/>
                          <w:sz w:val="28"/>
                          <w:szCs w:val="28"/>
                          <w:u w:val="single"/>
                        </w:rPr>
                        <w:t>History Policy</w:t>
                      </w:r>
                    </w:p>
                    <w:p w14:paraId="2D052D64" w14:textId="77777777" w:rsidR="0046400D" w:rsidRPr="00DA115C" w:rsidRDefault="0046400D" w:rsidP="0046400D">
                      <w:pPr>
                        <w:widowControl w:val="0"/>
                        <w:autoSpaceDE w:val="0"/>
                        <w:autoSpaceDN w:val="0"/>
                        <w:adjustRightInd w:val="0"/>
                        <w:spacing w:after="0" w:line="240" w:lineRule="auto"/>
                        <w:jc w:val="center"/>
                        <w:rPr>
                          <w:rFonts w:ascii="Aptos Display" w:eastAsia="MS Mincho" w:hAnsi="Aptos Display" w:cs="Calibri"/>
                          <w:b/>
                          <w:bCs/>
                          <w:color w:val="000000"/>
                          <w:sz w:val="28"/>
                          <w:szCs w:val="28"/>
                        </w:rPr>
                      </w:pPr>
                    </w:p>
                    <w:p w14:paraId="3AAB15FE" w14:textId="3BC52ED2" w:rsidR="0046400D" w:rsidRPr="00DA115C" w:rsidRDefault="0046400D" w:rsidP="0046400D">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A115C">
                        <w:rPr>
                          <w:rFonts w:ascii="Aptos Display" w:eastAsia="MS Mincho" w:hAnsi="Aptos Display" w:cs="Calibri"/>
                          <w:color w:val="000000"/>
                          <w:sz w:val="24"/>
                          <w:szCs w:val="24"/>
                        </w:rPr>
                        <w:t>Review Date: September 202</w:t>
                      </w:r>
                      <w:r w:rsidR="00DA115C">
                        <w:rPr>
                          <w:rFonts w:ascii="Aptos Display" w:eastAsia="MS Mincho" w:hAnsi="Aptos Display" w:cs="Calibri"/>
                          <w:color w:val="000000"/>
                          <w:sz w:val="24"/>
                          <w:szCs w:val="24"/>
                        </w:rPr>
                        <w:t>6</w:t>
                      </w:r>
                    </w:p>
                    <w:p w14:paraId="507781BF" w14:textId="48B90456" w:rsidR="0046400D" w:rsidRPr="00DA115C" w:rsidRDefault="0046400D" w:rsidP="0046400D">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A115C">
                        <w:rPr>
                          <w:rFonts w:ascii="Aptos Display" w:eastAsia="MS Mincho" w:hAnsi="Aptos Display" w:cs="Calibri"/>
                          <w:color w:val="000000"/>
                          <w:sz w:val="24"/>
                          <w:szCs w:val="24"/>
                        </w:rPr>
                        <w:t>Next Review Date: September 202</w:t>
                      </w:r>
                      <w:r w:rsidR="00DA115C">
                        <w:rPr>
                          <w:rFonts w:ascii="Aptos Display" w:eastAsia="MS Mincho" w:hAnsi="Aptos Display" w:cs="Calibri"/>
                          <w:color w:val="000000"/>
                          <w:sz w:val="24"/>
                          <w:szCs w:val="24"/>
                        </w:rPr>
                        <w:t>8</w:t>
                      </w:r>
                    </w:p>
                    <w:p w14:paraId="13B95960" w14:textId="305FD443" w:rsidR="0046400D" w:rsidRPr="00DA115C" w:rsidRDefault="0046400D" w:rsidP="0046400D">
                      <w:pPr>
                        <w:widowControl w:val="0"/>
                        <w:autoSpaceDE w:val="0"/>
                        <w:autoSpaceDN w:val="0"/>
                        <w:adjustRightInd w:val="0"/>
                        <w:spacing w:after="0" w:line="240" w:lineRule="auto"/>
                        <w:jc w:val="center"/>
                        <w:rPr>
                          <w:rFonts w:ascii="Aptos Display" w:eastAsia="MS Mincho" w:hAnsi="Aptos Display" w:cs="Calibri"/>
                          <w:color w:val="000000"/>
                          <w:sz w:val="24"/>
                          <w:szCs w:val="24"/>
                        </w:rPr>
                      </w:pPr>
                      <w:r w:rsidRPr="00DA115C">
                        <w:rPr>
                          <w:rFonts w:ascii="Aptos Display" w:eastAsia="MS Mincho" w:hAnsi="Aptos Display" w:cs="Calibri"/>
                          <w:color w:val="000000"/>
                          <w:sz w:val="24"/>
                          <w:szCs w:val="24"/>
                        </w:rPr>
                        <w:t xml:space="preserve">Leader: </w:t>
                      </w:r>
                      <w:r w:rsidR="00DA115C">
                        <w:rPr>
                          <w:rFonts w:ascii="Aptos Display" w:eastAsia="MS Mincho" w:hAnsi="Aptos Display" w:cs="Calibri"/>
                          <w:color w:val="000000"/>
                          <w:sz w:val="24"/>
                          <w:szCs w:val="24"/>
                        </w:rPr>
                        <w:t>Kate Ridley</w:t>
                      </w:r>
                    </w:p>
                    <w:p w14:paraId="35D571D2" w14:textId="6724DA9D" w:rsidR="0046400D" w:rsidRPr="00DA115C" w:rsidRDefault="0046400D" w:rsidP="00DA115C">
                      <w:pPr>
                        <w:widowControl w:val="0"/>
                        <w:autoSpaceDE w:val="0"/>
                        <w:autoSpaceDN w:val="0"/>
                        <w:adjustRightInd w:val="0"/>
                        <w:spacing w:after="0" w:line="240" w:lineRule="auto"/>
                        <w:jc w:val="center"/>
                        <w:rPr>
                          <w:rFonts w:ascii="Aptos Display" w:hAnsi="Aptos Display"/>
                        </w:rPr>
                      </w:pPr>
                      <w:r w:rsidRPr="00DA115C">
                        <w:rPr>
                          <w:rFonts w:ascii="Aptos Display" w:eastAsia="MS Mincho" w:hAnsi="Aptos Display" w:cs="Calibri"/>
                          <w:color w:val="000000"/>
                          <w:sz w:val="24"/>
                          <w:szCs w:val="24"/>
                        </w:rPr>
                        <w:t xml:space="preserve">Link Academy Councillor: </w:t>
                      </w:r>
                    </w:p>
                  </w:txbxContent>
                </v:textbox>
              </v:shape>
            </w:pict>
          </mc:Fallback>
        </mc:AlternateContent>
      </w:r>
      <w:r w:rsidR="004F648A" w:rsidRPr="00DA115C">
        <w:rPr>
          <w:rFonts w:ascii="Aptos Display" w:hAnsi="Aptos Display"/>
          <w:b/>
          <w:noProof/>
          <w:sz w:val="20"/>
          <w:u w:val="single"/>
        </w:rPr>
        <w:drawing>
          <wp:anchor distT="0" distB="0" distL="114300" distR="114300" simplePos="0" relativeHeight="251660288" behindDoc="0" locked="0" layoutInCell="1" allowOverlap="1" wp14:anchorId="07E47985" wp14:editId="79856B71">
            <wp:simplePos x="0" y="0"/>
            <wp:positionH relativeFrom="column">
              <wp:posOffset>5257800</wp:posOffset>
            </wp:positionH>
            <wp:positionV relativeFrom="paragraph">
              <wp:posOffset>-409575</wp:posOffset>
            </wp:positionV>
            <wp:extent cx="1800225" cy="657225"/>
            <wp:effectExtent l="0" t="0" r="9525" b="9525"/>
            <wp:wrapNone/>
            <wp:docPr id="1108951363" name="Picture 2"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951363" name="Picture 2" descr="A logo with text on it&#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00225"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4F648A" w:rsidRPr="00DA115C">
        <w:rPr>
          <w:rFonts w:ascii="Aptos Display" w:hAnsi="Aptos Display"/>
          <w:b/>
          <w:noProof/>
          <w:szCs w:val="24"/>
          <w:u w:val="single"/>
        </w:rPr>
        <w:drawing>
          <wp:anchor distT="0" distB="0" distL="114300" distR="114300" simplePos="0" relativeHeight="251659264" behindDoc="0" locked="0" layoutInCell="1" allowOverlap="1" wp14:anchorId="0F1C64D5" wp14:editId="1E29935D">
            <wp:simplePos x="0" y="0"/>
            <wp:positionH relativeFrom="column">
              <wp:posOffset>-47625</wp:posOffset>
            </wp:positionH>
            <wp:positionV relativeFrom="paragraph">
              <wp:posOffset>-523875</wp:posOffset>
            </wp:positionV>
            <wp:extent cx="1184275" cy="1565275"/>
            <wp:effectExtent l="0" t="0" r="0" b="0"/>
            <wp:wrapNone/>
            <wp:docPr id="1936717151" name="Picture 1" descr="A blue and yellow shield with lion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717151" name="Picture 1" descr="A blue and yellow shield with lions and text&#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84275" cy="1565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A69C73" w14:textId="5E1C8221" w:rsidR="00B239EC" w:rsidRPr="00DA115C" w:rsidRDefault="00B239EC" w:rsidP="002917C6">
      <w:pPr>
        <w:spacing w:after="0" w:line="240" w:lineRule="auto"/>
        <w:jc w:val="both"/>
        <w:rPr>
          <w:rFonts w:ascii="Aptos Display" w:hAnsi="Aptos Display"/>
          <w:sz w:val="20"/>
          <w:szCs w:val="20"/>
          <w:lang w:val="en-US"/>
        </w:rPr>
      </w:pPr>
    </w:p>
    <w:p w14:paraId="25A69C74" w14:textId="77777777" w:rsidR="00B239EC" w:rsidRPr="00DA115C" w:rsidRDefault="00B239EC" w:rsidP="002917C6">
      <w:pPr>
        <w:spacing w:after="0" w:line="240" w:lineRule="auto"/>
        <w:jc w:val="both"/>
        <w:rPr>
          <w:rFonts w:ascii="Aptos Display" w:hAnsi="Aptos Display"/>
          <w:sz w:val="20"/>
          <w:szCs w:val="20"/>
          <w:lang w:val="en-US"/>
        </w:rPr>
      </w:pPr>
    </w:p>
    <w:p w14:paraId="4E917BA0" w14:textId="77777777" w:rsidR="00700BD2" w:rsidRPr="00DA115C" w:rsidRDefault="00700BD2" w:rsidP="00700BD2">
      <w:pPr>
        <w:spacing w:after="0" w:line="240" w:lineRule="auto"/>
        <w:jc w:val="both"/>
        <w:rPr>
          <w:rFonts w:ascii="Aptos Display" w:hAnsi="Aptos Display"/>
          <w:b/>
          <w:bCs/>
          <w:sz w:val="20"/>
          <w:szCs w:val="20"/>
        </w:rPr>
      </w:pPr>
    </w:p>
    <w:p w14:paraId="4A3B02EE" w14:textId="77777777" w:rsidR="00700BD2" w:rsidRPr="00DA115C" w:rsidRDefault="00700BD2" w:rsidP="00700BD2">
      <w:pPr>
        <w:spacing w:after="0" w:line="240" w:lineRule="auto"/>
        <w:jc w:val="both"/>
        <w:rPr>
          <w:rFonts w:ascii="Aptos Display" w:hAnsi="Aptos Display"/>
          <w:b/>
          <w:bCs/>
          <w:sz w:val="20"/>
          <w:szCs w:val="20"/>
        </w:rPr>
      </w:pPr>
    </w:p>
    <w:p w14:paraId="075273CF" w14:textId="6EEBFE61" w:rsidR="00700BD2" w:rsidRPr="00DA115C" w:rsidRDefault="00700BD2" w:rsidP="00700BD2">
      <w:pPr>
        <w:spacing w:after="0" w:line="240" w:lineRule="auto"/>
        <w:jc w:val="both"/>
        <w:rPr>
          <w:rFonts w:ascii="Aptos Display" w:hAnsi="Aptos Display"/>
          <w:b/>
          <w:bCs/>
          <w:sz w:val="20"/>
          <w:szCs w:val="20"/>
        </w:rPr>
      </w:pPr>
    </w:p>
    <w:p w14:paraId="65D320CC" w14:textId="77777777" w:rsidR="00700BD2" w:rsidRPr="00DA115C" w:rsidRDefault="00700BD2" w:rsidP="00700BD2">
      <w:pPr>
        <w:spacing w:after="0" w:line="240" w:lineRule="auto"/>
        <w:jc w:val="both"/>
        <w:rPr>
          <w:rFonts w:ascii="Aptos Display" w:hAnsi="Aptos Display"/>
          <w:b/>
          <w:bCs/>
          <w:sz w:val="20"/>
          <w:szCs w:val="20"/>
        </w:rPr>
      </w:pPr>
    </w:p>
    <w:p w14:paraId="21E630BF" w14:textId="77777777" w:rsidR="00700BD2" w:rsidRPr="00DA115C" w:rsidRDefault="00700BD2" w:rsidP="00700BD2">
      <w:pPr>
        <w:spacing w:after="0" w:line="240" w:lineRule="auto"/>
        <w:jc w:val="both"/>
        <w:rPr>
          <w:rFonts w:ascii="Aptos Display" w:hAnsi="Aptos Display"/>
          <w:b/>
          <w:bCs/>
          <w:sz w:val="20"/>
          <w:szCs w:val="20"/>
        </w:rPr>
      </w:pPr>
    </w:p>
    <w:p w14:paraId="04EEF547" w14:textId="77777777" w:rsidR="00AF48F9" w:rsidRPr="00DA115C" w:rsidRDefault="00AF48F9" w:rsidP="00AF48F9">
      <w:pPr>
        <w:spacing w:after="0" w:line="240" w:lineRule="auto"/>
        <w:rPr>
          <w:rFonts w:ascii="Aptos Display" w:eastAsia="MS Mincho" w:hAnsi="Aptos Display" w:cs="Calibri"/>
          <w:noProof/>
          <w:sz w:val="20"/>
          <w:szCs w:val="20"/>
        </w:rPr>
      </w:pPr>
      <w:r w:rsidRPr="00DA115C">
        <w:rPr>
          <w:rFonts w:ascii="Aptos Display" w:eastAsia="MS Mincho" w:hAnsi="Aptos Display" w:cs="Calibri"/>
          <w:b/>
          <w:bCs/>
          <w:noProof/>
          <w:sz w:val="24"/>
          <w:szCs w:val="24"/>
          <w:u w:val="single"/>
        </w:rPr>
        <w:t>Our</w:t>
      </w:r>
      <w:r w:rsidRPr="00DA115C">
        <w:rPr>
          <w:rFonts w:ascii="Aptos Display" w:eastAsia="MS Mincho" w:hAnsi="Aptos Display" w:cs="Calibri"/>
          <w:b/>
          <w:bCs/>
          <w:sz w:val="24"/>
          <w:szCs w:val="24"/>
          <w:u w:val="single"/>
        </w:rPr>
        <w:t xml:space="preserve"> School Vision</w:t>
      </w:r>
    </w:p>
    <w:p w14:paraId="5E4449F5" w14:textId="77777777" w:rsidR="00AF48F9" w:rsidRPr="00DA115C" w:rsidRDefault="00AF48F9" w:rsidP="00AF48F9">
      <w:pPr>
        <w:spacing w:after="0" w:line="240" w:lineRule="auto"/>
        <w:rPr>
          <w:rFonts w:ascii="Aptos Display" w:eastAsia="MS Mincho" w:hAnsi="Aptos Display" w:cs="Calibri"/>
          <w:i/>
          <w:iCs/>
          <w:color w:val="FF0000"/>
          <w:sz w:val="20"/>
          <w:szCs w:val="20"/>
        </w:rPr>
      </w:pPr>
      <w:r w:rsidRPr="00DA115C">
        <w:rPr>
          <w:rFonts w:ascii="Aptos Display" w:eastAsia="MS Mincho" w:hAnsi="Aptos Display" w:cs="Calibri"/>
          <w:i/>
          <w:iCs/>
          <w:color w:val="FF0000"/>
          <w:sz w:val="20"/>
          <w:szCs w:val="20"/>
        </w:rPr>
        <w:t>‘Love your neighbour as yourself.’</w:t>
      </w:r>
    </w:p>
    <w:p w14:paraId="7CD61970" w14:textId="77777777" w:rsidR="00AF48F9" w:rsidRPr="00DA115C" w:rsidRDefault="00AF48F9" w:rsidP="00AF48F9">
      <w:pPr>
        <w:spacing w:after="0" w:line="240" w:lineRule="auto"/>
        <w:rPr>
          <w:rFonts w:ascii="Aptos Display" w:eastAsia="MS Mincho" w:hAnsi="Aptos Display" w:cs="Calibri"/>
          <w:i/>
          <w:iCs/>
          <w:color w:val="FF0000"/>
          <w:sz w:val="20"/>
          <w:szCs w:val="20"/>
          <w:u w:val="single"/>
        </w:rPr>
      </w:pPr>
      <w:r w:rsidRPr="00DA115C">
        <w:rPr>
          <w:rFonts w:ascii="Aptos Display" w:eastAsia="MS Mincho" w:hAnsi="Aptos Display" w:cs="Calibri"/>
          <w:i/>
          <w:iCs/>
          <w:color w:val="FF0000"/>
          <w:sz w:val="20"/>
          <w:szCs w:val="20"/>
        </w:rPr>
        <w:t xml:space="preserve">Matthew 22:36-40 “Teacher, which is the greatest commandment in the Law?” Jesus replied: “Love the Lord your God with all your heart and with all your soul and with all your mind. This is the first and greatest commandment. And the second is like it: </w:t>
      </w:r>
      <w:r w:rsidRPr="00DA115C">
        <w:rPr>
          <w:rFonts w:ascii="Aptos Display" w:eastAsia="MS Mincho" w:hAnsi="Aptos Display" w:cs="Calibri"/>
          <w:i/>
          <w:iCs/>
          <w:color w:val="FF0000"/>
          <w:sz w:val="20"/>
          <w:szCs w:val="20"/>
          <w:u w:val="single"/>
        </w:rPr>
        <w:t>Love your neighbour as yourself.”</w:t>
      </w:r>
    </w:p>
    <w:p w14:paraId="3C9ACAEF" w14:textId="77777777" w:rsidR="00AF48F9" w:rsidRPr="00DA115C" w:rsidRDefault="00AF48F9" w:rsidP="00AF48F9">
      <w:pPr>
        <w:rPr>
          <w:rFonts w:ascii="Aptos Display" w:hAnsi="Aptos Display" w:cs="Arial"/>
          <w:sz w:val="20"/>
          <w:szCs w:val="20"/>
        </w:rPr>
      </w:pPr>
    </w:p>
    <w:p w14:paraId="1968065F" w14:textId="77777777" w:rsidR="00AF48F9" w:rsidRPr="00DA115C" w:rsidRDefault="00AF48F9" w:rsidP="00AF48F9">
      <w:pPr>
        <w:spacing w:after="0" w:line="240" w:lineRule="auto"/>
        <w:rPr>
          <w:rFonts w:ascii="Aptos Display" w:eastAsia="MS Mincho" w:hAnsi="Aptos Display" w:cs="Calibri"/>
          <w:sz w:val="20"/>
          <w:szCs w:val="20"/>
        </w:rPr>
      </w:pPr>
      <w:r w:rsidRPr="00DA115C">
        <w:rPr>
          <w:rFonts w:ascii="Aptos Display" w:eastAsia="MS Mincho" w:hAnsi="Aptos Display" w:cs="Calibri"/>
          <w:sz w:val="20"/>
          <w:szCs w:val="20"/>
        </w:rPr>
        <w:t xml:space="preserve">At Holy Trinity, positive, caring relationships are the foundation of our school community, woven through everything we do. In our school, everyone is valued and learns to value one another. Children, staff, and families are recognised and celebrated as unique individuals — each one loved, supported, and respected for who they are. Jesus’ teaching supports us to see the value in others, to be compassionate and to create an environment where everyone can flourish and achieve their full potential.  </w:t>
      </w:r>
    </w:p>
    <w:p w14:paraId="46C9324B" w14:textId="77777777" w:rsidR="00AF48F9" w:rsidRPr="00DA115C" w:rsidRDefault="00AF48F9" w:rsidP="00AF48F9">
      <w:pPr>
        <w:spacing w:after="0" w:line="240" w:lineRule="auto"/>
        <w:rPr>
          <w:rFonts w:ascii="Aptos Display" w:eastAsia="MS Mincho" w:hAnsi="Aptos Display" w:cs="Calibri"/>
          <w:sz w:val="20"/>
          <w:szCs w:val="20"/>
        </w:rPr>
      </w:pPr>
    </w:p>
    <w:p w14:paraId="2F9B4189" w14:textId="77777777" w:rsidR="00AF48F9" w:rsidRPr="00DA115C" w:rsidRDefault="00AF48F9" w:rsidP="00AF48F9">
      <w:pPr>
        <w:spacing w:after="0" w:line="240" w:lineRule="auto"/>
        <w:rPr>
          <w:rFonts w:ascii="Aptos Display" w:eastAsia="MS Mincho" w:hAnsi="Aptos Display" w:cs="Calibri"/>
          <w:sz w:val="20"/>
          <w:szCs w:val="20"/>
        </w:rPr>
      </w:pPr>
      <w:r w:rsidRPr="00DA115C">
        <w:rPr>
          <w:rFonts w:ascii="Aptos Display" w:eastAsia="MS Mincho" w:hAnsi="Aptos Display" w:cs="Calibri"/>
          <w:sz w:val="20"/>
          <w:szCs w:val="20"/>
        </w:rPr>
        <w:t xml:space="preserve">We recognise that our school community is part of a larger, diverse world, and we are committed to fostering an environment that is welcoming, inclusive, and accepting of all. At Holy Trinity, we nurture curious and motivated learners who take joy in discovery as they explore the world around them. We encourage our pupils develop into </w:t>
      </w:r>
      <w:r w:rsidRPr="00DA115C">
        <w:rPr>
          <w:rFonts w:ascii="Aptos Display" w:eastAsia="MS Mincho" w:hAnsi="Aptos Display" w:cs="Calibri"/>
          <w:i/>
          <w:iCs/>
          <w:sz w:val="20"/>
          <w:szCs w:val="20"/>
        </w:rPr>
        <w:t>responsible</w:t>
      </w:r>
      <w:r w:rsidRPr="00DA115C">
        <w:rPr>
          <w:rFonts w:ascii="Aptos Display" w:eastAsia="MS Mincho" w:hAnsi="Aptos Display" w:cs="Calibri"/>
          <w:sz w:val="20"/>
          <w:szCs w:val="20"/>
        </w:rPr>
        <w:t xml:space="preserve"> global neighbours who </w:t>
      </w:r>
      <w:r w:rsidRPr="00DA115C">
        <w:rPr>
          <w:rFonts w:ascii="Aptos Display" w:eastAsia="MS Mincho" w:hAnsi="Aptos Display" w:cs="Calibri"/>
          <w:i/>
          <w:iCs/>
          <w:sz w:val="20"/>
          <w:szCs w:val="20"/>
        </w:rPr>
        <w:t>respect</w:t>
      </w:r>
      <w:r w:rsidRPr="00DA115C">
        <w:rPr>
          <w:rFonts w:ascii="Aptos Display" w:eastAsia="MS Mincho" w:hAnsi="Aptos Display" w:cs="Calibri"/>
          <w:sz w:val="20"/>
          <w:szCs w:val="20"/>
        </w:rPr>
        <w:t xml:space="preserve">, appreciate, and embrace the differences that make each of us unique. </w:t>
      </w:r>
    </w:p>
    <w:p w14:paraId="722DF9E3" w14:textId="77777777" w:rsidR="00AF48F9" w:rsidRPr="00DA115C" w:rsidRDefault="00AF48F9" w:rsidP="00AF48F9">
      <w:pPr>
        <w:spacing w:after="0" w:line="240" w:lineRule="auto"/>
        <w:rPr>
          <w:rFonts w:ascii="Aptos Display" w:eastAsia="MS Mincho" w:hAnsi="Aptos Display" w:cs="Calibri"/>
          <w:sz w:val="20"/>
          <w:szCs w:val="20"/>
        </w:rPr>
      </w:pPr>
    </w:p>
    <w:p w14:paraId="68D8607D" w14:textId="77777777" w:rsidR="00AF48F9" w:rsidRPr="00DA115C" w:rsidRDefault="00AF48F9" w:rsidP="00AF48F9">
      <w:pPr>
        <w:spacing w:after="0" w:line="240" w:lineRule="auto"/>
        <w:rPr>
          <w:rFonts w:ascii="Aptos Display" w:eastAsia="MS Mincho" w:hAnsi="Aptos Display" w:cs="Calibri"/>
          <w:sz w:val="20"/>
          <w:szCs w:val="20"/>
        </w:rPr>
      </w:pPr>
      <w:r w:rsidRPr="00DA115C">
        <w:rPr>
          <w:rFonts w:ascii="Aptos Display" w:eastAsia="MS Mincho" w:hAnsi="Aptos Display" w:cs="Calibri"/>
          <w:sz w:val="20"/>
          <w:szCs w:val="20"/>
        </w:rPr>
        <w:t>We support our Holy Trinity family to flourish by nurturing their spiritual journey through:</w:t>
      </w:r>
    </w:p>
    <w:p w14:paraId="4FFA9252" w14:textId="77777777" w:rsidR="00AF48F9" w:rsidRPr="00DA115C" w:rsidRDefault="00AF48F9" w:rsidP="00AF48F9">
      <w:pPr>
        <w:numPr>
          <w:ilvl w:val="0"/>
          <w:numId w:val="32"/>
        </w:numPr>
        <w:spacing w:after="0" w:line="240" w:lineRule="auto"/>
        <w:contextualSpacing/>
        <w:rPr>
          <w:rFonts w:ascii="Aptos Display" w:eastAsia="Calibri" w:hAnsi="Aptos Display" w:cs="Calibri"/>
          <w:b/>
          <w:bCs/>
          <w:sz w:val="20"/>
          <w:szCs w:val="20"/>
        </w:rPr>
      </w:pPr>
      <w:r w:rsidRPr="00DA115C">
        <w:rPr>
          <w:rFonts w:ascii="Aptos Display" w:eastAsia="Calibri" w:hAnsi="Aptos Display" w:cs="Calibri"/>
          <w:b/>
          <w:bCs/>
          <w:sz w:val="20"/>
          <w:szCs w:val="20"/>
        </w:rPr>
        <w:t xml:space="preserve">Looking in </w:t>
      </w:r>
      <w:r w:rsidRPr="00DA115C">
        <w:rPr>
          <w:rFonts w:ascii="Aptos Display" w:eastAsia="Calibri" w:hAnsi="Aptos Display" w:cs="Calibri"/>
          <w:sz w:val="20"/>
          <w:szCs w:val="20"/>
        </w:rPr>
        <w:t>with self-reflection,</w:t>
      </w:r>
      <w:r w:rsidRPr="00DA115C">
        <w:rPr>
          <w:rFonts w:ascii="Aptos Display" w:eastAsia="Calibri" w:hAnsi="Aptos Display" w:cs="Calibri"/>
          <w:b/>
          <w:bCs/>
          <w:sz w:val="20"/>
          <w:szCs w:val="20"/>
        </w:rPr>
        <w:t xml:space="preserve"> </w:t>
      </w:r>
      <w:r w:rsidRPr="00DA115C">
        <w:rPr>
          <w:rFonts w:ascii="Aptos Display" w:eastAsia="Calibri" w:hAnsi="Aptos Display" w:cs="Calibri"/>
          <w:sz w:val="20"/>
          <w:szCs w:val="20"/>
        </w:rPr>
        <w:t>to love and value themselves as a unique child of God with self-respect and honesty.</w:t>
      </w:r>
      <w:r w:rsidRPr="00DA115C">
        <w:rPr>
          <w:rFonts w:ascii="Aptos Display" w:eastAsia="Calibri" w:hAnsi="Aptos Display" w:cs="Calibri"/>
          <w:b/>
          <w:bCs/>
          <w:sz w:val="20"/>
          <w:szCs w:val="20"/>
        </w:rPr>
        <w:t xml:space="preserve"> </w:t>
      </w:r>
    </w:p>
    <w:p w14:paraId="5ACC37BE" w14:textId="77777777" w:rsidR="00AF48F9" w:rsidRPr="00DA115C" w:rsidRDefault="00AF48F9" w:rsidP="00AF48F9">
      <w:pPr>
        <w:numPr>
          <w:ilvl w:val="0"/>
          <w:numId w:val="32"/>
        </w:numPr>
        <w:spacing w:after="0" w:line="240" w:lineRule="auto"/>
        <w:contextualSpacing/>
        <w:rPr>
          <w:rFonts w:ascii="Aptos Display" w:eastAsia="Calibri" w:hAnsi="Aptos Display" w:cs="Calibri"/>
          <w:sz w:val="20"/>
          <w:szCs w:val="20"/>
        </w:rPr>
      </w:pPr>
      <w:r w:rsidRPr="00DA115C">
        <w:rPr>
          <w:rFonts w:ascii="Aptos Display" w:eastAsia="Calibri" w:hAnsi="Aptos Display" w:cs="Calibri"/>
          <w:b/>
          <w:bCs/>
          <w:sz w:val="20"/>
          <w:szCs w:val="20"/>
        </w:rPr>
        <w:t>Looking out</w:t>
      </w:r>
      <w:r w:rsidRPr="00DA115C">
        <w:rPr>
          <w:rFonts w:ascii="Aptos Display" w:eastAsia="Calibri" w:hAnsi="Aptos Display" w:cs="Calibri"/>
          <w:sz w:val="20"/>
          <w:szCs w:val="20"/>
        </w:rPr>
        <w:t xml:space="preserve"> with compassion and service to seek justice, peace, and care for all people and the planet we share.</w:t>
      </w:r>
    </w:p>
    <w:p w14:paraId="678359B3" w14:textId="77777777" w:rsidR="00AF48F9" w:rsidRPr="00DA115C" w:rsidRDefault="00AF48F9" w:rsidP="00AF48F9">
      <w:pPr>
        <w:numPr>
          <w:ilvl w:val="0"/>
          <w:numId w:val="32"/>
        </w:numPr>
        <w:spacing w:after="0" w:line="240" w:lineRule="auto"/>
        <w:contextualSpacing/>
        <w:rPr>
          <w:rFonts w:ascii="Aptos Display" w:eastAsia="Calibri" w:hAnsi="Aptos Display" w:cs="Calibri"/>
          <w:sz w:val="20"/>
          <w:szCs w:val="20"/>
        </w:rPr>
      </w:pPr>
      <w:r w:rsidRPr="00DA115C">
        <w:rPr>
          <w:rFonts w:ascii="Aptos Display" w:eastAsia="Calibri" w:hAnsi="Aptos Display" w:cs="Calibri"/>
          <w:b/>
          <w:bCs/>
          <w:sz w:val="20"/>
          <w:szCs w:val="20"/>
        </w:rPr>
        <w:t xml:space="preserve">Looking up </w:t>
      </w:r>
      <w:r w:rsidRPr="00DA115C">
        <w:rPr>
          <w:rFonts w:ascii="Aptos Display" w:eastAsia="Calibri" w:hAnsi="Aptos Display" w:cs="Calibri"/>
          <w:sz w:val="20"/>
          <w:szCs w:val="20"/>
        </w:rPr>
        <w:t>with wonder and gratitude. We consider being a part of something greater than ourselves by taking time to pray, reflect, and be still.</w:t>
      </w:r>
    </w:p>
    <w:p w14:paraId="35151486" w14:textId="77777777" w:rsidR="00AF48F9" w:rsidRPr="00DA115C" w:rsidRDefault="00AF48F9" w:rsidP="00AF48F9">
      <w:pPr>
        <w:spacing w:after="0" w:line="240" w:lineRule="auto"/>
        <w:ind w:left="720" w:firstLine="60"/>
        <w:rPr>
          <w:rFonts w:ascii="Aptos Display" w:eastAsia="MS Mincho" w:hAnsi="Aptos Display" w:cs="Calibri"/>
          <w:sz w:val="20"/>
          <w:szCs w:val="20"/>
        </w:rPr>
      </w:pPr>
    </w:p>
    <w:p w14:paraId="04C1331F" w14:textId="77777777" w:rsidR="00AF48F9" w:rsidRPr="00DA115C" w:rsidRDefault="00AF48F9" w:rsidP="00AF48F9">
      <w:pPr>
        <w:spacing w:after="0" w:line="240" w:lineRule="auto"/>
        <w:rPr>
          <w:rFonts w:ascii="Aptos Display" w:eastAsia="MS Mincho" w:hAnsi="Aptos Display" w:cs="Calibri"/>
          <w:b/>
          <w:bCs/>
          <w:sz w:val="20"/>
          <w:szCs w:val="20"/>
          <w:u w:val="single"/>
        </w:rPr>
      </w:pPr>
      <w:r w:rsidRPr="00DA115C">
        <w:rPr>
          <w:rFonts w:ascii="Aptos Display" w:eastAsia="MS Mincho" w:hAnsi="Aptos Display" w:cs="Calibri"/>
          <w:b/>
          <w:bCs/>
          <w:sz w:val="20"/>
          <w:szCs w:val="20"/>
          <w:u w:val="single"/>
        </w:rPr>
        <w:t>Our school values:</w:t>
      </w:r>
    </w:p>
    <w:p w14:paraId="02D2E8F5" w14:textId="77777777" w:rsidR="00AF48F9" w:rsidRPr="00DA115C" w:rsidRDefault="00AF48F9" w:rsidP="00AF48F9">
      <w:pPr>
        <w:spacing w:after="0" w:line="240" w:lineRule="auto"/>
        <w:rPr>
          <w:rFonts w:ascii="Aptos Display" w:eastAsia="MS Mincho" w:hAnsi="Aptos Display" w:cs="Calibri"/>
          <w:b/>
          <w:bCs/>
          <w:color w:val="FF0000"/>
          <w:sz w:val="20"/>
          <w:szCs w:val="20"/>
        </w:rPr>
      </w:pPr>
      <w:r w:rsidRPr="00DA115C">
        <w:rPr>
          <w:rFonts w:ascii="Aptos Display" w:eastAsia="MS Mincho" w:hAnsi="Aptos Display" w:cs="Calibri"/>
          <w:b/>
          <w:bCs/>
          <w:i/>
          <w:iCs/>
          <w:color w:val="FF0000"/>
          <w:sz w:val="20"/>
          <w:szCs w:val="20"/>
        </w:rPr>
        <w:t>Respect</w:t>
      </w:r>
      <w:r w:rsidRPr="00DA115C">
        <w:rPr>
          <w:rFonts w:ascii="Aptos Display" w:eastAsia="MS Mincho" w:hAnsi="Aptos Display" w:cs="Calibri"/>
          <w:b/>
          <w:bCs/>
          <w:color w:val="FF0000"/>
          <w:sz w:val="20"/>
          <w:szCs w:val="20"/>
        </w:rPr>
        <w:t xml:space="preserve"> – The Parable of the Good Samaritan </w:t>
      </w:r>
    </w:p>
    <w:p w14:paraId="703FB76C" w14:textId="77777777" w:rsidR="00AF48F9" w:rsidRPr="00DA115C" w:rsidRDefault="00AF48F9" w:rsidP="00AF48F9">
      <w:pPr>
        <w:spacing w:after="0" w:line="240" w:lineRule="auto"/>
        <w:ind w:left="1440"/>
        <w:rPr>
          <w:rFonts w:ascii="Aptos Display" w:eastAsia="MS Mincho" w:hAnsi="Aptos Display" w:cs="Calibri"/>
          <w:sz w:val="20"/>
          <w:szCs w:val="20"/>
        </w:rPr>
      </w:pPr>
      <w:r w:rsidRPr="00DA115C">
        <w:rPr>
          <w:rFonts w:ascii="Aptos Display" w:eastAsia="MS Mincho" w:hAnsi="Aptos Display" w:cs="Calibri"/>
          <w:sz w:val="20"/>
          <w:szCs w:val="20"/>
          <w:u w:val="single"/>
        </w:rPr>
        <w:t>Luke 10:25-37</w:t>
      </w:r>
      <w:r w:rsidRPr="00DA115C">
        <w:rPr>
          <w:rFonts w:ascii="Aptos Display" w:eastAsia="MS Mincho" w:hAnsi="Aptos Display" w:cs="Calibri"/>
          <w:sz w:val="20"/>
          <w:szCs w:val="20"/>
        </w:rPr>
        <w:t xml:space="preserve"> teaches that compassion, and neighbourly love should be extended to everyone, irrespective of background or perceived differences.</w:t>
      </w:r>
    </w:p>
    <w:p w14:paraId="576CA1D2" w14:textId="77777777" w:rsidR="00AF48F9" w:rsidRPr="00DA115C" w:rsidRDefault="00AF48F9" w:rsidP="00AF48F9">
      <w:pPr>
        <w:spacing w:after="0" w:line="240" w:lineRule="auto"/>
        <w:rPr>
          <w:rFonts w:ascii="Aptos Display" w:eastAsia="MS Mincho" w:hAnsi="Aptos Display" w:cs="Calibri"/>
          <w:b/>
          <w:bCs/>
          <w:color w:val="FF0000"/>
          <w:sz w:val="20"/>
          <w:szCs w:val="20"/>
        </w:rPr>
      </w:pPr>
      <w:r w:rsidRPr="00DA115C">
        <w:rPr>
          <w:rFonts w:ascii="Aptos Display" w:eastAsia="MS Mincho" w:hAnsi="Aptos Display" w:cs="Calibri"/>
          <w:b/>
          <w:bCs/>
          <w:i/>
          <w:iCs/>
          <w:color w:val="FF0000"/>
          <w:sz w:val="20"/>
          <w:szCs w:val="20"/>
        </w:rPr>
        <w:t>Community</w:t>
      </w:r>
      <w:r w:rsidRPr="00DA115C">
        <w:rPr>
          <w:rFonts w:ascii="Aptos Display" w:eastAsia="MS Mincho" w:hAnsi="Aptos Display" w:cs="Calibri"/>
          <w:b/>
          <w:bCs/>
          <w:color w:val="FF0000"/>
          <w:sz w:val="20"/>
          <w:szCs w:val="20"/>
        </w:rPr>
        <w:t xml:space="preserve"> – The Parable of the Lost Sheep</w:t>
      </w:r>
    </w:p>
    <w:p w14:paraId="7D88E24E" w14:textId="77777777" w:rsidR="00AF48F9" w:rsidRPr="00DA115C" w:rsidRDefault="00AF48F9" w:rsidP="00AF48F9">
      <w:pPr>
        <w:spacing w:after="0" w:line="240" w:lineRule="auto"/>
        <w:ind w:left="1440"/>
        <w:rPr>
          <w:rFonts w:ascii="Aptos Display" w:eastAsia="MS Mincho" w:hAnsi="Aptos Display" w:cs="Calibri"/>
          <w:sz w:val="20"/>
          <w:szCs w:val="20"/>
        </w:rPr>
      </w:pPr>
      <w:r w:rsidRPr="00DA115C">
        <w:rPr>
          <w:rFonts w:ascii="Aptos Display" w:eastAsia="MS Mincho" w:hAnsi="Aptos Display" w:cs="Calibri"/>
          <w:sz w:val="20"/>
          <w:szCs w:val="20"/>
          <w:u w:val="single"/>
        </w:rPr>
        <w:t>Matthew 18: 10–14</w:t>
      </w:r>
      <w:r w:rsidRPr="00DA115C">
        <w:rPr>
          <w:rFonts w:ascii="Aptos Display" w:eastAsia="MS Mincho" w:hAnsi="Aptos Display" w:cs="Calibri"/>
          <w:sz w:val="20"/>
          <w:szCs w:val="20"/>
        </w:rPr>
        <w:t xml:space="preserve"> teaches us the importance of community and belonging. God, like the shepherd, desires for all to be part of the flock, experiencing the joy of being connected and cared for.</w:t>
      </w:r>
    </w:p>
    <w:p w14:paraId="075ED58E" w14:textId="77777777" w:rsidR="00AF48F9" w:rsidRPr="00DA115C" w:rsidRDefault="00AF48F9" w:rsidP="00AF48F9">
      <w:pPr>
        <w:spacing w:after="0" w:line="240" w:lineRule="auto"/>
        <w:rPr>
          <w:rFonts w:ascii="Aptos Display" w:eastAsia="MS Mincho" w:hAnsi="Aptos Display" w:cs="Calibri"/>
          <w:b/>
          <w:bCs/>
          <w:color w:val="FF0000"/>
          <w:sz w:val="20"/>
          <w:szCs w:val="20"/>
        </w:rPr>
      </w:pPr>
      <w:r w:rsidRPr="00DA115C">
        <w:rPr>
          <w:rFonts w:ascii="Aptos Display" w:eastAsia="MS Mincho" w:hAnsi="Aptos Display" w:cs="Calibri"/>
          <w:b/>
          <w:bCs/>
          <w:i/>
          <w:iCs/>
          <w:color w:val="FF0000"/>
          <w:sz w:val="20"/>
          <w:szCs w:val="20"/>
        </w:rPr>
        <w:t>Responsibility</w:t>
      </w:r>
      <w:r w:rsidRPr="00DA115C">
        <w:rPr>
          <w:rFonts w:ascii="Aptos Display" w:eastAsia="MS Mincho" w:hAnsi="Aptos Display" w:cs="Calibri"/>
          <w:b/>
          <w:bCs/>
          <w:color w:val="FF0000"/>
          <w:sz w:val="20"/>
          <w:szCs w:val="20"/>
        </w:rPr>
        <w:t xml:space="preserve"> – The Parable of Jesus feeding the 5000</w:t>
      </w:r>
    </w:p>
    <w:p w14:paraId="5C336EF1" w14:textId="77777777" w:rsidR="00AF48F9" w:rsidRPr="00DA115C" w:rsidRDefault="00AF48F9" w:rsidP="00AF48F9">
      <w:pPr>
        <w:spacing w:after="0" w:line="240" w:lineRule="auto"/>
        <w:ind w:left="1440"/>
        <w:rPr>
          <w:rFonts w:ascii="Aptos Display" w:eastAsia="MS Mincho" w:hAnsi="Aptos Display" w:cs="Calibri"/>
          <w:sz w:val="20"/>
          <w:szCs w:val="20"/>
        </w:rPr>
      </w:pPr>
      <w:r w:rsidRPr="00DA115C">
        <w:rPr>
          <w:rFonts w:ascii="Aptos Display" w:eastAsia="MS Mincho" w:hAnsi="Aptos Display" w:cs="Calibri"/>
          <w:sz w:val="20"/>
          <w:szCs w:val="20"/>
          <w:u w:val="single"/>
        </w:rPr>
        <w:t xml:space="preserve">John 6.1-13 </w:t>
      </w:r>
      <w:r w:rsidRPr="00DA115C">
        <w:rPr>
          <w:rFonts w:ascii="Aptos Display" w:eastAsia="MS Mincho" w:hAnsi="Aptos Display" w:cs="Calibri"/>
          <w:sz w:val="20"/>
          <w:szCs w:val="20"/>
        </w:rPr>
        <w:t>teaches us that Jesus notices and cares about the everyday needs of all people.</w:t>
      </w:r>
    </w:p>
    <w:p w14:paraId="3C3402E5" w14:textId="77777777" w:rsidR="00AF48F9" w:rsidRPr="00DA115C" w:rsidRDefault="00AF48F9" w:rsidP="00AF48F9">
      <w:pPr>
        <w:spacing w:after="0" w:line="240" w:lineRule="auto"/>
        <w:ind w:left="1440"/>
        <w:rPr>
          <w:rFonts w:ascii="Aptos Display" w:eastAsia="MS Mincho" w:hAnsi="Aptos Display" w:cs="Calibri"/>
          <w:b/>
          <w:bCs/>
          <w:sz w:val="20"/>
          <w:szCs w:val="20"/>
        </w:rPr>
      </w:pPr>
    </w:p>
    <w:p w14:paraId="325FE1E2" w14:textId="77777777" w:rsidR="00AF48F9" w:rsidRPr="00DA115C" w:rsidRDefault="00AF48F9" w:rsidP="00AF48F9">
      <w:pPr>
        <w:spacing w:after="0" w:line="240" w:lineRule="auto"/>
        <w:rPr>
          <w:rFonts w:ascii="Aptos Display" w:eastAsia="MS Mincho" w:hAnsi="Aptos Display" w:cs="Calibri"/>
          <w:i/>
          <w:iCs/>
          <w:sz w:val="20"/>
          <w:szCs w:val="20"/>
          <w:u w:val="single"/>
        </w:rPr>
      </w:pPr>
      <w:r w:rsidRPr="00DA115C">
        <w:rPr>
          <w:rFonts w:ascii="Aptos Display" w:eastAsia="MS Mincho" w:hAnsi="Aptos Display" w:cs="Calibri"/>
          <w:sz w:val="20"/>
          <w:szCs w:val="20"/>
        </w:rPr>
        <w:t>By fostering an inclusive community and working in partnership with</w:t>
      </w:r>
      <w:r w:rsidRPr="00DA115C">
        <w:rPr>
          <w:rFonts w:ascii="Aptos Display" w:eastAsia="MS Mincho" w:hAnsi="Aptos Display" w:cs="Times New Roman"/>
          <w:sz w:val="24"/>
          <w:szCs w:val="24"/>
        </w:rPr>
        <w:t xml:space="preserve"> </w:t>
      </w:r>
      <w:r w:rsidRPr="00DA115C">
        <w:rPr>
          <w:rFonts w:ascii="Aptos Display" w:eastAsia="MS Mincho" w:hAnsi="Aptos Display" w:cs="Calibri"/>
          <w:sz w:val="20"/>
          <w:szCs w:val="20"/>
        </w:rPr>
        <w:t xml:space="preserve">Durham and Newcastle Diocesan Learning Trust and the Church of England, we are empowering our children to live full lives, reaching their potential and helping others to do the same. Through our spiritual development and our commitment to these Christian values, we encourage children to not only see the world through a broader lens but also actively contribute to making it a more inclusive and compassionate place. Our school is a place where </w:t>
      </w:r>
      <w:r w:rsidRPr="00DA115C">
        <w:rPr>
          <w:rFonts w:ascii="Aptos Display" w:eastAsia="MS Mincho" w:hAnsi="Aptos Display" w:cs="Calibri"/>
          <w:i/>
          <w:iCs/>
          <w:color w:val="FF0000"/>
          <w:sz w:val="20"/>
          <w:szCs w:val="20"/>
        </w:rPr>
        <w:t>respect</w:t>
      </w:r>
      <w:r w:rsidRPr="00DA115C">
        <w:rPr>
          <w:rFonts w:ascii="Aptos Display" w:eastAsia="MS Mincho" w:hAnsi="Aptos Display" w:cs="Calibri"/>
          <w:sz w:val="20"/>
          <w:szCs w:val="20"/>
        </w:rPr>
        <w:t xml:space="preserve">, </w:t>
      </w:r>
      <w:r w:rsidRPr="00DA115C">
        <w:rPr>
          <w:rFonts w:ascii="Aptos Display" w:eastAsia="MS Mincho" w:hAnsi="Aptos Display" w:cs="Calibri"/>
          <w:i/>
          <w:iCs/>
          <w:color w:val="FF0000"/>
          <w:sz w:val="20"/>
          <w:szCs w:val="20"/>
        </w:rPr>
        <w:t>community</w:t>
      </w:r>
      <w:r w:rsidRPr="00DA115C">
        <w:rPr>
          <w:rFonts w:ascii="Aptos Display" w:eastAsia="MS Mincho" w:hAnsi="Aptos Display" w:cs="Calibri"/>
          <w:sz w:val="20"/>
          <w:szCs w:val="20"/>
        </w:rPr>
        <w:t xml:space="preserve">, and </w:t>
      </w:r>
      <w:r w:rsidRPr="00DA115C">
        <w:rPr>
          <w:rFonts w:ascii="Aptos Display" w:eastAsia="MS Mincho" w:hAnsi="Aptos Display" w:cs="Calibri"/>
          <w:i/>
          <w:iCs/>
          <w:color w:val="FF0000"/>
          <w:sz w:val="20"/>
          <w:szCs w:val="20"/>
        </w:rPr>
        <w:t>responsibility</w:t>
      </w:r>
      <w:r w:rsidRPr="00DA115C">
        <w:rPr>
          <w:rFonts w:ascii="Aptos Display" w:eastAsia="MS Mincho" w:hAnsi="Aptos Display" w:cs="Calibri"/>
          <w:sz w:val="20"/>
          <w:szCs w:val="20"/>
        </w:rPr>
        <w:t xml:space="preserve"> guide our actions and help us live out the teaching to </w:t>
      </w:r>
      <w:r w:rsidRPr="00DA115C">
        <w:rPr>
          <w:rFonts w:ascii="Aptos Display" w:eastAsia="MS Mincho" w:hAnsi="Aptos Display" w:cs="Calibri"/>
          <w:i/>
          <w:iCs/>
          <w:color w:val="FF0000"/>
          <w:sz w:val="20"/>
          <w:szCs w:val="20"/>
          <w:u w:val="single"/>
        </w:rPr>
        <w:t>love our neighbour as ourselves</w:t>
      </w:r>
      <w:r w:rsidRPr="00DA115C">
        <w:rPr>
          <w:rFonts w:ascii="Aptos Display" w:eastAsia="MS Mincho" w:hAnsi="Aptos Display" w:cs="Calibri"/>
          <w:i/>
          <w:iCs/>
          <w:sz w:val="20"/>
          <w:szCs w:val="20"/>
          <w:u w:val="single"/>
        </w:rPr>
        <w:t xml:space="preserve">. </w:t>
      </w:r>
    </w:p>
    <w:p w14:paraId="23697B03" w14:textId="77777777" w:rsidR="00AF48F9" w:rsidRPr="00DA115C" w:rsidRDefault="00AF48F9" w:rsidP="00AF48F9">
      <w:pPr>
        <w:spacing w:after="0" w:line="240" w:lineRule="auto"/>
        <w:rPr>
          <w:rFonts w:ascii="Aptos Display" w:eastAsia="MS Mincho" w:hAnsi="Aptos Display" w:cs="Calibri"/>
          <w:i/>
          <w:iCs/>
          <w:sz w:val="20"/>
          <w:szCs w:val="20"/>
          <w:u w:val="single"/>
        </w:rPr>
      </w:pPr>
    </w:p>
    <w:p w14:paraId="20A0E8C0" w14:textId="77777777" w:rsidR="00AF48F9" w:rsidRPr="00DA115C" w:rsidRDefault="00AF48F9" w:rsidP="00AF48F9">
      <w:pPr>
        <w:spacing w:after="0" w:line="240" w:lineRule="auto"/>
        <w:rPr>
          <w:rFonts w:ascii="Aptos Display" w:eastAsia="MS Mincho" w:hAnsi="Aptos Display" w:cs="Calibri"/>
          <w:i/>
          <w:iCs/>
          <w:sz w:val="20"/>
          <w:szCs w:val="20"/>
          <w:u w:val="single"/>
        </w:rPr>
      </w:pPr>
    </w:p>
    <w:p w14:paraId="580DCC3D" w14:textId="77777777" w:rsidR="00AF48F9" w:rsidRPr="00DA115C" w:rsidRDefault="00AF48F9" w:rsidP="00AF48F9">
      <w:pPr>
        <w:spacing w:after="0" w:line="240" w:lineRule="auto"/>
        <w:rPr>
          <w:rFonts w:ascii="Aptos Display" w:eastAsia="MS Mincho" w:hAnsi="Aptos Display" w:cs="Calibri"/>
          <w:b/>
          <w:bCs/>
          <w:sz w:val="20"/>
          <w:szCs w:val="20"/>
        </w:rPr>
      </w:pPr>
      <w:bookmarkStart w:id="0" w:name="_Hlk196944088"/>
      <w:r w:rsidRPr="00DA115C">
        <w:rPr>
          <w:rFonts w:ascii="Aptos Display" w:eastAsia="MS Mincho" w:hAnsi="Aptos Display" w:cs="Calibri"/>
          <w:sz w:val="20"/>
          <w:szCs w:val="20"/>
          <w:u w:val="single"/>
        </w:rPr>
        <w:t xml:space="preserve">Durham and Newcastle Diocesan Learning Trust’s </w:t>
      </w:r>
      <w:bookmarkEnd w:id="0"/>
      <w:r w:rsidRPr="00DA115C">
        <w:rPr>
          <w:rFonts w:ascii="Aptos Display" w:eastAsia="MS Mincho" w:hAnsi="Aptos Display" w:cs="Calibri"/>
          <w:sz w:val="20"/>
          <w:szCs w:val="20"/>
          <w:u w:val="single"/>
        </w:rPr>
        <w:t>vision</w:t>
      </w:r>
      <w:r w:rsidRPr="00DA115C">
        <w:rPr>
          <w:rFonts w:ascii="Aptos Display" w:eastAsia="MS Mincho" w:hAnsi="Aptos Display" w:cs="Calibri"/>
          <w:b/>
          <w:bCs/>
          <w:sz w:val="20"/>
          <w:szCs w:val="20"/>
        </w:rPr>
        <w:t xml:space="preserve">: "Every child </w:t>
      </w:r>
      <w:proofErr w:type="gramStart"/>
      <w:r w:rsidRPr="00DA115C">
        <w:rPr>
          <w:rFonts w:ascii="Aptos Display" w:eastAsia="MS Mincho" w:hAnsi="Aptos Display" w:cs="Calibri"/>
          <w:b/>
          <w:bCs/>
          <w:sz w:val="20"/>
          <w:szCs w:val="20"/>
        </w:rPr>
        <w:t>matters</w:t>
      </w:r>
      <w:proofErr w:type="gramEnd"/>
      <w:r w:rsidRPr="00DA115C">
        <w:rPr>
          <w:rFonts w:ascii="Aptos Display" w:eastAsia="MS Mincho" w:hAnsi="Aptos Display" w:cs="Calibri"/>
          <w:b/>
          <w:bCs/>
          <w:sz w:val="20"/>
          <w:szCs w:val="20"/>
        </w:rPr>
        <w:t xml:space="preserve"> and no child is ever left behind..."</w:t>
      </w:r>
    </w:p>
    <w:p w14:paraId="24612CBC" w14:textId="77777777" w:rsidR="00AF48F9" w:rsidRPr="00DA115C" w:rsidRDefault="00AF48F9" w:rsidP="00AF48F9">
      <w:pPr>
        <w:spacing w:after="0" w:line="240" w:lineRule="auto"/>
        <w:rPr>
          <w:rFonts w:ascii="Aptos Display" w:eastAsia="MS Mincho" w:hAnsi="Aptos Display" w:cs="Calibri"/>
          <w:b/>
          <w:bCs/>
          <w:sz w:val="20"/>
          <w:szCs w:val="20"/>
        </w:rPr>
      </w:pPr>
    </w:p>
    <w:p w14:paraId="3EFDE357" w14:textId="77777777" w:rsidR="00AF48F9" w:rsidRPr="00DA115C" w:rsidRDefault="00AF48F9" w:rsidP="00AF48F9">
      <w:pPr>
        <w:spacing w:after="0" w:line="240" w:lineRule="auto"/>
        <w:rPr>
          <w:rFonts w:ascii="Aptos Display" w:eastAsia="MS Mincho" w:hAnsi="Aptos Display" w:cs="Calibri"/>
          <w:b/>
          <w:bCs/>
          <w:sz w:val="20"/>
          <w:szCs w:val="20"/>
        </w:rPr>
      </w:pPr>
    </w:p>
    <w:p w14:paraId="23ED7280" w14:textId="77777777" w:rsidR="00AF48F9" w:rsidRPr="00DA115C" w:rsidRDefault="00AF48F9" w:rsidP="00AF48F9">
      <w:pPr>
        <w:spacing w:after="0" w:line="240" w:lineRule="auto"/>
        <w:rPr>
          <w:rFonts w:ascii="Aptos Display" w:eastAsia="MS Mincho" w:hAnsi="Aptos Display" w:cs="Calibri"/>
          <w:b/>
          <w:bCs/>
          <w:sz w:val="20"/>
          <w:szCs w:val="20"/>
        </w:rPr>
      </w:pPr>
      <w:r w:rsidRPr="00DA115C">
        <w:rPr>
          <w:rFonts w:ascii="Aptos Display" w:eastAsia="MS Mincho" w:hAnsi="Aptos Display" w:cs="Calibri"/>
          <w:sz w:val="20"/>
          <w:szCs w:val="20"/>
          <w:u w:val="single"/>
        </w:rPr>
        <w:t xml:space="preserve">The Church of England vision: </w:t>
      </w:r>
      <w:r w:rsidRPr="00DA115C">
        <w:rPr>
          <w:rFonts w:ascii="Aptos Display" w:eastAsia="MS Mincho" w:hAnsi="Aptos Display" w:cs="Calibri"/>
          <w:b/>
          <w:bCs/>
          <w:sz w:val="20"/>
          <w:szCs w:val="20"/>
        </w:rPr>
        <w:t>"Live life to its fullness."</w:t>
      </w:r>
    </w:p>
    <w:p w14:paraId="44748895" w14:textId="77777777" w:rsidR="00AF48F9" w:rsidRPr="00DA115C" w:rsidRDefault="00AF48F9" w:rsidP="00AF48F9">
      <w:pPr>
        <w:spacing w:after="0" w:line="240" w:lineRule="auto"/>
        <w:rPr>
          <w:rFonts w:ascii="Aptos Display" w:eastAsia="MS Mincho" w:hAnsi="Aptos Display" w:cs="Calibri"/>
          <w:b/>
          <w:bCs/>
          <w:sz w:val="20"/>
          <w:szCs w:val="20"/>
        </w:rPr>
      </w:pPr>
    </w:p>
    <w:p w14:paraId="13E23563" w14:textId="77777777" w:rsidR="00DA115C" w:rsidRDefault="00DA115C" w:rsidP="00AF48F9">
      <w:pPr>
        <w:spacing w:after="0" w:line="240" w:lineRule="auto"/>
        <w:rPr>
          <w:rFonts w:ascii="Aptos Display" w:hAnsi="Aptos Display"/>
          <w:b/>
          <w:bCs/>
          <w:u w:val="single"/>
        </w:rPr>
      </w:pPr>
    </w:p>
    <w:p w14:paraId="75D6CDE6" w14:textId="37214F0B" w:rsidR="00700BD2" w:rsidRPr="00DA115C" w:rsidRDefault="00700BD2" w:rsidP="00AF48F9">
      <w:pPr>
        <w:spacing w:after="0" w:line="240" w:lineRule="auto"/>
        <w:rPr>
          <w:rFonts w:ascii="Aptos Display" w:eastAsia="MS Mincho" w:hAnsi="Aptos Display" w:cs="Calibri"/>
          <w:b/>
          <w:bCs/>
          <w:u w:val="single"/>
        </w:rPr>
      </w:pPr>
      <w:r w:rsidRPr="00DA115C">
        <w:rPr>
          <w:rFonts w:ascii="Aptos Display" w:hAnsi="Aptos Display"/>
          <w:b/>
          <w:bCs/>
          <w:u w:val="single"/>
        </w:rPr>
        <w:lastRenderedPageBreak/>
        <w:t>Vision</w:t>
      </w:r>
    </w:p>
    <w:p w14:paraId="4CA5F840" w14:textId="77777777"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 xml:space="preserve">At Holy Trinity C of E Primary School, our vision for History is to inspire a </w:t>
      </w:r>
      <w:r w:rsidRPr="00DA115C">
        <w:rPr>
          <w:rFonts w:ascii="Aptos Display" w:hAnsi="Aptos Display"/>
          <w:b/>
          <w:bCs/>
          <w:sz w:val="20"/>
          <w:szCs w:val="20"/>
        </w:rPr>
        <w:t>positive attitude towards the past</w:t>
      </w:r>
      <w:r w:rsidRPr="00DA115C">
        <w:rPr>
          <w:rFonts w:ascii="Aptos Display" w:hAnsi="Aptos Display"/>
          <w:sz w:val="20"/>
          <w:szCs w:val="20"/>
        </w:rPr>
        <w:t xml:space="preserve">, nurturing </w:t>
      </w:r>
      <w:r w:rsidRPr="00DA115C">
        <w:rPr>
          <w:rFonts w:ascii="Aptos Display" w:hAnsi="Aptos Display"/>
          <w:b/>
          <w:bCs/>
          <w:sz w:val="20"/>
          <w:szCs w:val="20"/>
        </w:rPr>
        <w:t>curiosity</w:t>
      </w:r>
      <w:r w:rsidRPr="00DA115C">
        <w:rPr>
          <w:rFonts w:ascii="Aptos Display" w:hAnsi="Aptos Display"/>
          <w:sz w:val="20"/>
          <w:szCs w:val="20"/>
        </w:rPr>
        <w:t xml:space="preserve">, </w:t>
      </w:r>
      <w:r w:rsidRPr="00DA115C">
        <w:rPr>
          <w:rFonts w:ascii="Aptos Display" w:hAnsi="Aptos Display"/>
          <w:b/>
          <w:bCs/>
          <w:sz w:val="20"/>
          <w:szCs w:val="20"/>
        </w:rPr>
        <w:t>critical thinking</w:t>
      </w:r>
      <w:r w:rsidRPr="00DA115C">
        <w:rPr>
          <w:rFonts w:ascii="Aptos Display" w:hAnsi="Aptos Display"/>
          <w:sz w:val="20"/>
          <w:szCs w:val="20"/>
        </w:rPr>
        <w:t xml:space="preserve">, and a </w:t>
      </w:r>
      <w:r w:rsidRPr="00DA115C">
        <w:rPr>
          <w:rFonts w:ascii="Aptos Display" w:hAnsi="Aptos Display"/>
          <w:b/>
          <w:bCs/>
          <w:sz w:val="20"/>
          <w:szCs w:val="20"/>
        </w:rPr>
        <w:t>strong sense of identity</w:t>
      </w:r>
      <w:r w:rsidRPr="00DA115C">
        <w:rPr>
          <w:rFonts w:ascii="Aptos Display" w:hAnsi="Aptos Display"/>
          <w:sz w:val="20"/>
          <w:szCs w:val="20"/>
        </w:rPr>
        <w:t>. Through a rich and engaging curriculum, we aim for pupils to:</w:t>
      </w:r>
    </w:p>
    <w:p w14:paraId="1631874B" w14:textId="77777777" w:rsidR="00700BD2" w:rsidRPr="00DA115C" w:rsidRDefault="00700BD2" w:rsidP="00700BD2">
      <w:pPr>
        <w:numPr>
          <w:ilvl w:val="0"/>
          <w:numId w:val="20"/>
        </w:numPr>
        <w:spacing w:after="0" w:line="240" w:lineRule="auto"/>
        <w:jc w:val="both"/>
        <w:rPr>
          <w:rFonts w:ascii="Aptos Display" w:hAnsi="Aptos Display"/>
          <w:sz w:val="20"/>
          <w:szCs w:val="20"/>
        </w:rPr>
      </w:pPr>
      <w:r w:rsidRPr="00DA115C">
        <w:rPr>
          <w:rFonts w:ascii="Aptos Display" w:hAnsi="Aptos Display"/>
          <w:sz w:val="20"/>
          <w:szCs w:val="20"/>
        </w:rPr>
        <w:t>Develop an appreciation and curiosity for the past.</w:t>
      </w:r>
    </w:p>
    <w:p w14:paraId="05200C23" w14:textId="77777777" w:rsidR="00700BD2" w:rsidRPr="00DA115C" w:rsidRDefault="00700BD2" w:rsidP="00700BD2">
      <w:pPr>
        <w:numPr>
          <w:ilvl w:val="0"/>
          <w:numId w:val="20"/>
        </w:numPr>
        <w:spacing w:after="0" w:line="240" w:lineRule="auto"/>
        <w:jc w:val="both"/>
        <w:rPr>
          <w:rFonts w:ascii="Aptos Display" w:hAnsi="Aptos Display"/>
          <w:sz w:val="20"/>
          <w:szCs w:val="20"/>
        </w:rPr>
      </w:pPr>
      <w:r w:rsidRPr="00DA115C">
        <w:rPr>
          <w:rFonts w:ascii="Aptos Display" w:hAnsi="Aptos Display"/>
          <w:sz w:val="20"/>
          <w:szCs w:val="20"/>
        </w:rPr>
        <w:t>Understand their place in the world within the long story of human development.</w:t>
      </w:r>
    </w:p>
    <w:p w14:paraId="397E3D8F" w14:textId="77777777" w:rsidR="00700BD2" w:rsidRPr="00DA115C" w:rsidRDefault="00700BD2" w:rsidP="00700BD2">
      <w:pPr>
        <w:numPr>
          <w:ilvl w:val="0"/>
          <w:numId w:val="20"/>
        </w:numPr>
        <w:spacing w:after="0" w:line="240" w:lineRule="auto"/>
        <w:jc w:val="both"/>
        <w:rPr>
          <w:rFonts w:ascii="Aptos Display" w:hAnsi="Aptos Display"/>
          <w:sz w:val="20"/>
          <w:szCs w:val="20"/>
        </w:rPr>
      </w:pPr>
      <w:r w:rsidRPr="00DA115C">
        <w:rPr>
          <w:rFonts w:ascii="Aptos Display" w:hAnsi="Aptos Display"/>
          <w:sz w:val="20"/>
          <w:szCs w:val="20"/>
        </w:rPr>
        <w:t>Build a secure chronological understanding of British and world history.</w:t>
      </w:r>
    </w:p>
    <w:p w14:paraId="3B0C5C2F" w14:textId="77777777" w:rsidR="00700BD2" w:rsidRPr="00DA115C" w:rsidRDefault="00700BD2" w:rsidP="00700BD2">
      <w:pPr>
        <w:numPr>
          <w:ilvl w:val="0"/>
          <w:numId w:val="20"/>
        </w:numPr>
        <w:spacing w:after="0" w:line="240" w:lineRule="auto"/>
        <w:jc w:val="both"/>
        <w:rPr>
          <w:rFonts w:ascii="Aptos Display" w:hAnsi="Aptos Display"/>
          <w:sz w:val="20"/>
          <w:szCs w:val="20"/>
        </w:rPr>
      </w:pPr>
      <w:r w:rsidRPr="00DA115C">
        <w:rPr>
          <w:rFonts w:ascii="Aptos Display" w:hAnsi="Aptos Display"/>
          <w:sz w:val="20"/>
          <w:szCs w:val="20"/>
        </w:rPr>
        <w:t>Gain cultural and historical knowledge through enquiry and evidence-based learning.</w:t>
      </w:r>
    </w:p>
    <w:p w14:paraId="64394A9E" w14:textId="77777777" w:rsidR="00700BD2" w:rsidRPr="00DA115C" w:rsidRDefault="00700BD2" w:rsidP="00700BD2">
      <w:pPr>
        <w:numPr>
          <w:ilvl w:val="0"/>
          <w:numId w:val="20"/>
        </w:numPr>
        <w:spacing w:after="0" w:line="240" w:lineRule="auto"/>
        <w:jc w:val="both"/>
        <w:rPr>
          <w:rFonts w:ascii="Aptos Display" w:hAnsi="Aptos Display"/>
          <w:sz w:val="20"/>
          <w:szCs w:val="20"/>
        </w:rPr>
      </w:pPr>
      <w:r w:rsidRPr="00DA115C">
        <w:rPr>
          <w:rFonts w:ascii="Aptos Display" w:hAnsi="Aptos Display"/>
          <w:sz w:val="20"/>
          <w:szCs w:val="20"/>
        </w:rPr>
        <w:t>Ask and answer questions, collect and analyse data, and think critically and systematically.</w:t>
      </w:r>
    </w:p>
    <w:p w14:paraId="04F07D8C" w14:textId="77777777" w:rsidR="00700BD2" w:rsidRPr="00DA115C" w:rsidRDefault="00700BD2" w:rsidP="00700BD2">
      <w:pPr>
        <w:numPr>
          <w:ilvl w:val="0"/>
          <w:numId w:val="20"/>
        </w:numPr>
        <w:spacing w:after="0" w:line="240" w:lineRule="auto"/>
        <w:jc w:val="both"/>
        <w:rPr>
          <w:rFonts w:ascii="Aptos Display" w:hAnsi="Aptos Display"/>
          <w:sz w:val="20"/>
          <w:szCs w:val="20"/>
        </w:rPr>
      </w:pPr>
      <w:r w:rsidRPr="00DA115C">
        <w:rPr>
          <w:rFonts w:ascii="Aptos Display" w:hAnsi="Aptos Display"/>
          <w:sz w:val="20"/>
          <w:szCs w:val="20"/>
        </w:rPr>
        <w:t>Use accurate historical vocabulary to communicate effectively.</w:t>
      </w:r>
    </w:p>
    <w:p w14:paraId="190D17CA" w14:textId="77777777" w:rsidR="00700BD2" w:rsidRPr="00DA115C" w:rsidRDefault="00700BD2" w:rsidP="00700BD2">
      <w:pPr>
        <w:numPr>
          <w:ilvl w:val="0"/>
          <w:numId w:val="20"/>
        </w:numPr>
        <w:spacing w:after="0" w:line="240" w:lineRule="auto"/>
        <w:jc w:val="both"/>
        <w:rPr>
          <w:rFonts w:ascii="Aptos Display" w:hAnsi="Aptos Display"/>
          <w:sz w:val="20"/>
          <w:szCs w:val="20"/>
        </w:rPr>
      </w:pPr>
      <w:r w:rsidRPr="00DA115C">
        <w:rPr>
          <w:rFonts w:ascii="Aptos Display" w:hAnsi="Aptos Display"/>
          <w:sz w:val="20"/>
          <w:szCs w:val="20"/>
        </w:rPr>
        <w:t>Recognise how interpretations of the past have shaped identities of diverse groups, people, and nations.</w:t>
      </w:r>
    </w:p>
    <w:p w14:paraId="26564F24" w14:textId="77777777" w:rsidR="00700BD2" w:rsidRPr="00DA115C" w:rsidRDefault="00700BD2" w:rsidP="00700BD2">
      <w:pPr>
        <w:numPr>
          <w:ilvl w:val="0"/>
          <w:numId w:val="20"/>
        </w:numPr>
        <w:spacing w:after="0" w:line="240" w:lineRule="auto"/>
        <w:jc w:val="both"/>
        <w:rPr>
          <w:rFonts w:ascii="Aptos Display" w:hAnsi="Aptos Display"/>
          <w:sz w:val="20"/>
          <w:szCs w:val="20"/>
        </w:rPr>
      </w:pPr>
      <w:r w:rsidRPr="00DA115C">
        <w:rPr>
          <w:rFonts w:ascii="Aptos Display" w:hAnsi="Aptos Display"/>
          <w:sz w:val="20"/>
          <w:szCs w:val="20"/>
        </w:rPr>
        <w:t>Develop knowledge of how historians investigate the past and understand that History is dynamic and open to interpretation.</w:t>
      </w:r>
    </w:p>
    <w:p w14:paraId="5826D8BD" w14:textId="77777777" w:rsidR="00700BD2" w:rsidRPr="00DA115C" w:rsidRDefault="00700BD2" w:rsidP="00700BD2">
      <w:pPr>
        <w:numPr>
          <w:ilvl w:val="0"/>
          <w:numId w:val="20"/>
        </w:numPr>
        <w:spacing w:after="0" w:line="240" w:lineRule="auto"/>
        <w:jc w:val="both"/>
        <w:rPr>
          <w:rFonts w:ascii="Aptos Display" w:hAnsi="Aptos Display"/>
          <w:sz w:val="20"/>
          <w:szCs w:val="20"/>
        </w:rPr>
      </w:pPr>
      <w:r w:rsidRPr="00DA115C">
        <w:rPr>
          <w:rFonts w:ascii="Aptos Display" w:hAnsi="Aptos Display"/>
          <w:sz w:val="20"/>
          <w:szCs w:val="20"/>
        </w:rPr>
        <w:t>By the end of Key Stage 2, have a developed chronological framework of British, local and world history, and the ability to describe, analyse, evaluate and explain change and causation.</w:t>
      </w:r>
    </w:p>
    <w:p w14:paraId="6555C17F" w14:textId="4F0E31D7" w:rsidR="00700BD2" w:rsidRPr="00DA115C" w:rsidRDefault="00700BD2" w:rsidP="00700BD2">
      <w:pPr>
        <w:spacing w:after="0" w:line="240" w:lineRule="auto"/>
        <w:jc w:val="both"/>
        <w:rPr>
          <w:rFonts w:ascii="Aptos Display" w:hAnsi="Aptos Display"/>
          <w:sz w:val="20"/>
          <w:szCs w:val="20"/>
        </w:rPr>
      </w:pPr>
    </w:p>
    <w:p w14:paraId="25ED0220" w14:textId="2FA7AFC0" w:rsidR="00700BD2" w:rsidRPr="00DA115C" w:rsidRDefault="00700BD2" w:rsidP="00700BD2">
      <w:pPr>
        <w:spacing w:after="0" w:line="240" w:lineRule="auto"/>
        <w:jc w:val="both"/>
        <w:rPr>
          <w:rFonts w:ascii="Aptos Display" w:hAnsi="Aptos Display"/>
          <w:b/>
          <w:bCs/>
          <w:u w:val="single"/>
        </w:rPr>
      </w:pPr>
      <w:r w:rsidRPr="00DA115C">
        <w:rPr>
          <w:rFonts w:ascii="Aptos Display" w:hAnsi="Aptos Display"/>
          <w:b/>
          <w:bCs/>
          <w:u w:val="single"/>
        </w:rPr>
        <w:t>Aims</w:t>
      </w:r>
    </w:p>
    <w:p w14:paraId="10774910" w14:textId="77777777"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To achieve this vision and ensure consistently high standards of History teaching, we aim to:</w:t>
      </w:r>
    </w:p>
    <w:p w14:paraId="4B3AB092" w14:textId="77777777" w:rsidR="00700BD2" w:rsidRPr="00DA115C" w:rsidRDefault="00700BD2" w:rsidP="00700BD2">
      <w:pPr>
        <w:numPr>
          <w:ilvl w:val="0"/>
          <w:numId w:val="21"/>
        </w:numPr>
        <w:spacing w:after="0" w:line="240" w:lineRule="auto"/>
        <w:jc w:val="both"/>
        <w:rPr>
          <w:rFonts w:ascii="Aptos Display" w:hAnsi="Aptos Display"/>
          <w:sz w:val="20"/>
          <w:szCs w:val="20"/>
        </w:rPr>
      </w:pPr>
      <w:r w:rsidRPr="00DA115C">
        <w:rPr>
          <w:rFonts w:ascii="Aptos Display" w:hAnsi="Aptos Display"/>
          <w:sz w:val="20"/>
          <w:szCs w:val="20"/>
        </w:rPr>
        <w:t>Keep curriculum provision up to date with government policy and evidence-based research.</w:t>
      </w:r>
    </w:p>
    <w:p w14:paraId="2594AF00" w14:textId="77777777" w:rsidR="00700BD2" w:rsidRPr="00DA115C" w:rsidRDefault="00700BD2" w:rsidP="00700BD2">
      <w:pPr>
        <w:numPr>
          <w:ilvl w:val="0"/>
          <w:numId w:val="21"/>
        </w:numPr>
        <w:spacing w:after="0" w:line="240" w:lineRule="auto"/>
        <w:jc w:val="both"/>
        <w:rPr>
          <w:rFonts w:ascii="Aptos Display" w:hAnsi="Aptos Display"/>
          <w:sz w:val="20"/>
          <w:szCs w:val="20"/>
        </w:rPr>
      </w:pPr>
      <w:r w:rsidRPr="00DA115C">
        <w:rPr>
          <w:rFonts w:ascii="Aptos Display" w:hAnsi="Aptos Display"/>
          <w:sz w:val="20"/>
          <w:szCs w:val="20"/>
        </w:rPr>
        <w:t>Adapt the curriculum to meet the changing needs of pupils.</w:t>
      </w:r>
    </w:p>
    <w:p w14:paraId="540A644C" w14:textId="77777777" w:rsidR="00700BD2" w:rsidRPr="00DA115C" w:rsidRDefault="00700BD2" w:rsidP="00700BD2">
      <w:pPr>
        <w:numPr>
          <w:ilvl w:val="0"/>
          <w:numId w:val="21"/>
        </w:numPr>
        <w:spacing w:after="0" w:line="240" w:lineRule="auto"/>
        <w:jc w:val="both"/>
        <w:rPr>
          <w:rFonts w:ascii="Aptos Display" w:hAnsi="Aptos Display"/>
          <w:sz w:val="20"/>
          <w:szCs w:val="20"/>
        </w:rPr>
      </w:pPr>
      <w:r w:rsidRPr="00DA115C">
        <w:rPr>
          <w:rFonts w:ascii="Aptos Display" w:hAnsi="Aptos Display"/>
          <w:sz w:val="20"/>
          <w:szCs w:val="20"/>
        </w:rPr>
        <w:t>Foster a growth mindset and develop pupils’ confidence through an “I can do” culture.</w:t>
      </w:r>
    </w:p>
    <w:p w14:paraId="2DB69486" w14:textId="77777777" w:rsidR="00700BD2" w:rsidRPr="00DA115C" w:rsidRDefault="00700BD2" w:rsidP="00700BD2">
      <w:pPr>
        <w:numPr>
          <w:ilvl w:val="0"/>
          <w:numId w:val="21"/>
        </w:numPr>
        <w:spacing w:after="0" w:line="240" w:lineRule="auto"/>
        <w:jc w:val="both"/>
        <w:rPr>
          <w:rFonts w:ascii="Aptos Display" w:hAnsi="Aptos Display"/>
          <w:sz w:val="20"/>
          <w:szCs w:val="20"/>
        </w:rPr>
      </w:pPr>
      <w:r w:rsidRPr="00DA115C">
        <w:rPr>
          <w:rFonts w:ascii="Aptos Display" w:hAnsi="Aptos Display"/>
          <w:sz w:val="20"/>
          <w:szCs w:val="20"/>
        </w:rPr>
        <w:t>Provide meaningful opportunities for first-hand experiences with artefacts and replicas.</w:t>
      </w:r>
    </w:p>
    <w:p w14:paraId="506C9525" w14:textId="77777777" w:rsidR="00700BD2" w:rsidRPr="00DA115C" w:rsidRDefault="00700BD2" w:rsidP="00700BD2">
      <w:pPr>
        <w:numPr>
          <w:ilvl w:val="0"/>
          <w:numId w:val="21"/>
        </w:numPr>
        <w:spacing w:after="0" w:line="240" w:lineRule="auto"/>
        <w:jc w:val="both"/>
        <w:rPr>
          <w:rFonts w:ascii="Aptos Display" w:hAnsi="Aptos Display"/>
          <w:sz w:val="20"/>
          <w:szCs w:val="20"/>
        </w:rPr>
      </w:pPr>
      <w:r w:rsidRPr="00DA115C">
        <w:rPr>
          <w:rFonts w:ascii="Aptos Display" w:hAnsi="Aptos Display"/>
          <w:sz w:val="20"/>
          <w:szCs w:val="20"/>
        </w:rPr>
        <w:t>Offer a wide range of historical sources (e.g. diaries, images, artefacts, stories) to explore how our understanding of the past is constructed.</w:t>
      </w:r>
    </w:p>
    <w:p w14:paraId="70A29CAE" w14:textId="77777777" w:rsidR="00700BD2" w:rsidRPr="00DA115C" w:rsidRDefault="00700BD2" w:rsidP="00700BD2">
      <w:pPr>
        <w:numPr>
          <w:ilvl w:val="0"/>
          <w:numId w:val="21"/>
        </w:numPr>
        <w:spacing w:after="0" w:line="240" w:lineRule="auto"/>
        <w:jc w:val="both"/>
        <w:rPr>
          <w:rFonts w:ascii="Aptos Display" w:hAnsi="Aptos Display"/>
          <w:sz w:val="20"/>
          <w:szCs w:val="20"/>
        </w:rPr>
      </w:pPr>
      <w:r w:rsidRPr="00DA115C">
        <w:rPr>
          <w:rFonts w:ascii="Aptos Display" w:hAnsi="Aptos Display"/>
          <w:sz w:val="20"/>
          <w:szCs w:val="20"/>
        </w:rPr>
        <w:t>Personalise learning through rigorous assessment for learning and purposeful use of ICT.</w:t>
      </w:r>
    </w:p>
    <w:p w14:paraId="2961C329" w14:textId="77777777" w:rsidR="00700BD2" w:rsidRPr="00DA115C" w:rsidRDefault="00700BD2" w:rsidP="00700BD2">
      <w:pPr>
        <w:numPr>
          <w:ilvl w:val="0"/>
          <w:numId w:val="21"/>
        </w:numPr>
        <w:spacing w:after="0" w:line="240" w:lineRule="auto"/>
        <w:jc w:val="both"/>
        <w:rPr>
          <w:rFonts w:ascii="Aptos Display" w:hAnsi="Aptos Display"/>
          <w:sz w:val="20"/>
          <w:szCs w:val="20"/>
        </w:rPr>
      </w:pPr>
      <w:r w:rsidRPr="00DA115C">
        <w:rPr>
          <w:rFonts w:ascii="Aptos Display" w:hAnsi="Aptos Display"/>
          <w:sz w:val="20"/>
          <w:szCs w:val="20"/>
        </w:rPr>
        <w:t>Provide a curriculum that challenges pupils beyond National Curriculum expectations, supported within the MAT.</w:t>
      </w:r>
    </w:p>
    <w:p w14:paraId="2688D0CA" w14:textId="77777777" w:rsidR="00700BD2" w:rsidRPr="00DA115C" w:rsidRDefault="00700BD2" w:rsidP="00700BD2">
      <w:pPr>
        <w:numPr>
          <w:ilvl w:val="0"/>
          <w:numId w:val="21"/>
        </w:numPr>
        <w:spacing w:after="0" w:line="240" w:lineRule="auto"/>
        <w:jc w:val="both"/>
        <w:rPr>
          <w:rFonts w:ascii="Aptos Display" w:hAnsi="Aptos Display"/>
          <w:sz w:val="20"/>
          <w:szCs w:val="20"/>
        </w:rPr>
      </w:pPr>
      <w:r w:rsidRPr="00DA115C">
        <w:rPr>
          <w:rFonts w:ascii="Aptos Display" w:hAnsi="Aptos Display"/>
          <w:sz w:val="20"/>
          <w:szCs w:val="20"/>
        </w:rPr>
        <w:t>Embed meaningful, experiential learning to deepen understanding of key historical concepts: evidence, cause and consequence, significance, continuity and change.</w:t>
      </w:r>
    </w:p>
    <w:p w14:paraId="69BEA781" w14:textId="77777777" w:rsidR="00700BD2" w:rsidRPr="00DA115C" w:rsidRDefault="00700BD2" w:rsidP="00700BD2">
      <w:pPr>
        <w:numPr>
          <w:ilvl w:val="0"/>
          <w:numId w:val="21"/>
        </w:numPr>
        <w:spacing w:after="0" w:line="240" w:lineRule="auto"/>
        <w:jc w:val="both"/>
        <w:rPr>
          <w:rFonts w:ascii="Aptos Display" w:hAnsi="Aptos Display"/>
          <w:sz w:val="20"/>
          <w:szCs w:val="20"/>
        </w:rPr>
      </w:pPr>
      <w:r w:rsidRPr="00DA115C">
        <w:rPr>
          <w:rFonts w:ascii="Aptos Display" w:hAnsi="Aptos Display"/>
          <w:sz w:val="20"/>
          <w:szCs w:val="20"/>
        </w:rPr>
        <w:t>Ensure pupils acquire the skills and knowledge to ask perceptive questions, collect and analyse data, draw conclusions, and make historical hypotheses.</w:t>
      </w:r>
    </w:p>
    <w:p w14:paraId="522CDCB3" w14:textId="7A0B06E9" w:rsidR="00700BD2" w:rsidRPr="00DA115C" w:rsidRDefault="00700BD2" w:rsidP="00700BD2">
      <w:pPr>
        <w:spacing w:after="0" w:line="240" w:lineRule="auto"/>
        <w:jc w:val="both"/>
        <w:rPr>
          <w:rFonts w:ascii="Aptos Display" w:hAnsi="Aptos Display"/>
          <w:sz w:val="20"/>
          <w:szCs w:val="20"/>
        </w:rPr>
      </w:pPr>
    </w:p>
    <w:p w14:paraId="1E1B9AE4" w14:textId="1446C548" w:rsidR="00700BD2" w:rsidRPr="00DA115C" w:rsidRDefault="00700BD2" w:rsidP="00700BD2">
      <w:pPr>
        <w:spacing w:after="0" w:line="240" w:lineRule="auto"/>
        <w:jc w:val="both"/>
        <w:rPr>
          <w:rFonts w:ascii="Aptos Display" w:hAnsi="Aptos Display"/>
          <w:b/>
          <w:bCs/>
          <w:u w:val="single"/>
        </w:rPr>
      </w:pPr>
      <w:r w:rsidRPr="00DA115C">
        <w:rPr>
          <w:rFonts w:ascii="Aptos Display" w:hAnsi="Aptos Display"/>
          <w:b/>
          <w:bCs/>
          <w:u w:val="single"/>
        </w:rPr>
        <w:t>Purpose of Study</w:t>
      </w:r>
    </w:p>
    <w:p w14:paraId="2411EAD5" w14:textId="77777777"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 xml:space="preserve">A high-quality History education helps pupils gain a </w:t>
      </w:r>
      <w:r w:rsidRPr="00DA115C">
        <w:rPr>
          <w:rFonts w:ascii="Aptos Display" w:hAnsi="Aptos Display"/>
          <w:b/>
          <w:bCs/>
          <w:sz w:val="20"/>
          <w:szCs w:val="20"/>
        </w:rPr>
        <w:t>coherent knowledge and understanding of Britain’s past and the wider world</w:t>
      </w:r>
      <w:r w:rsidRPr="00DA115C">
        <w:rPr>
          <w:rFonts w:ascii="Aptos Display" w:hAnsi="Aptos Display"/>
          <w:sz w:val="20"/>
          <w:szCs w:val="20"/>
        </w:rPr>
        <w:t>, inspiring curiosity to know more. Teaching equips pupils to:</w:t>
      </w:r>
    </w:p>
    <w:p w14:paraId="5E6AA43A" w14:textId="77777777" w:rsidR="00700BD2" w:rsidRPr="00DA115C" w:rsidRDefault="00700BD2" w:rsidP="00700BD2">
      <w:pPr>
        <w:numPr>
          <w:ilvl w:val="0"/>
          <w:numId w:val="22"/>
        </w:numPr>
        <w:spacing w:after="0" w:line="240" w:lineRule="auto"/>
        <w:jc w:val="both"/>
        <w:rPr>
          <w:rFonts w:ascii="Aptos Display" w:hAnsi="Aptos Display"/>
          <w:sz w:val="20"/>
          <w:szCs w:val="20"/>
        </w:rPr>
      </w:pPr>
      <w:r w:rsidRPr="00DA115C">
        <w:rPr>
          <w:rFonts w:ascii="Aptos Display" w:hAnsi="Aptos Display"/>
          <w:sz w:val="20"/>
          <w:szCs w:val="20"/>
        </w:rPr>
        <w:t>Ask perceptive questions and think critically.</w:t>
      </w:r>
    </w:p>
    <w:p w14:paraId="3C2B1D69" w14:textId="77777777" w:rsidR="00700BD2" w:rsidRPr="00DA115C" w:rsidRDefault="00700BD2" w:rsidP="00700BD2">
      <w:pPr>
        <w:numPr>
          <w:ilvl w:val="0"/>
          <w:numId w:val="22"/>
        </w:numPr>
        <w:spacing w:after="0" w:line="240" w:lineRule="auto"/>
        <w:jc w:val="both"/>
        <w:rPr>
          <w:rFonts w:ascii="Aptos Display" w:hAnsi="Aptos Display"/>
          <w:sz w:val="20"/>
          <w:szCs w:val="20"/>
        </w:rPr>
      </w:pPr>
      <w:r w:rsidRPr="00DA115C">
        <w:rPr>
          <w:rFonts w:ascii="Aptos Display" w:hAnsi="Aptos Display"/>
          <w:sz w:val="20"/>
          <w:szCs w:val="20"/>
        </w:rPr>
        <w:t>Weigh evidence and sift arguments.</w:t>
      </w:r>
    </w:p>
    <w:p w14:paraId="5D1424E7" w14:textId="77777777" w:rsidR="00700BD2" w:rsidRPr="00DA115C" w:rsidRDefault="00700BD2" w:rsidP="00700BD2">
      <w:pPr>
        <w:numPr>
          <w:ilvl w:val="0"/>
          <w:numId w:val="22"/>
        </w:numPr>
        <w:spacing w:after="0" w:line="240" w:lineRule="auto"/>
        <w:jc w:val="both"/>
        <w:rPr>
          <w:rFonts w:ascii="Aptos Display" w:hAnsi="Aptos Display"/>
          <w:sz w:val="20"/>
          <w:szCs w:val="20"/>
        </w:rPr>
      </w:pPr>
      <w:r w:rsidRPr="00DA115C">
        <w:rPr>
          <w:rFonts w:ascii="Aptos Display" w:hAnsi="Aptos Display"/>
          <w:sz w:val="20"/>
          <w:szCs w:val="20"/>
        </w:rPr>
        <w:t>Develop perspective, judgement, and an understanding of complexity, diversity, change and identity over time.</w:t>
      </w:r>
    </w:p>
    <w:p w14:paraId="68D89100" w14:textId="38D99EB5" w:rsidR="00700BD2" w:rsidRPr="00DA115C" w:rsidRDefault="00700BD2" w:rsidP="00700BD2">
      <w:pPr>
        <w:spacing w:after="0" w:line="240" w:lineRule="auto"/>
        <w:jc w:val="both"/>
        <w:rPr>
          <w:rFonts w:ascii="Aptos Display" w:hAnsi="Aptos Display"/>
          <w:sz w:val="20"/>
          <w:szCs w:val="20"/>
        </w:rPr>
      </w:pPr>
    </w:p>
    <w:p w14:paraId="573F9A18" w14:textId="35D54EE0" w:rsidR="00700BD2" w:rsidRPr="00DA115C" w:rsidRDefault="00700BD2" w:rsidP="00700BD2">
      <w:pPr>
        <w:spacing w:after="0" w:line="240" w:lineRule="auto"/>
        <w:jc w:val="both"/>
        <w:rPr>
          <w:rFonts w:ascii="Aptos Display" w:hAnsi="Aptos Display"/>
          <w:b/>
          <w:bCs/>
          <w:u w:val="single"/>
        </w:rPr>
      </w:pPr>
      <w:r w:rsidRPr="00DA115C">
        <w:rPr>
          <w:rFonts w:ascii="Aptos Display" w:hAnsi="Aptos Display"/>
          <w:b/>
          <w:bCs/>
          <w:u w:val="single"/>
        </w:rPr>
        <w:t>Curriculum Structure</w:t>
      </w:r>
    </w:p>
    <w:p w14:paraId="3E07768A" w14:textId="4F6930F4" w:rsidR="00700BD2" w:rsidRPr="00DA115C" w:rsidRDefault="00700BD2" w:rsidP="00700BD2">
      <w:pPr>
        <w:spacing w:after="0" w:line="240" w:lineRule="auto"/>
        <w:jc w:val="both"/>
        <w:rPr>
          <w:rFonts w:ascii="Aptos Display" w:hAnsi="Aptos Display"/>
          <w:b/>
          <w:bCs/>
          <w:sz w:val="20"/>
          <w:szCs w:val="20"/>
          <w:u w:val="single"/>
        </w:rPr>
      </w:pPr>
      <w:r w:rsidRPr="00DA115C">
        <w:rPr>
          <w:rFonts w:ascii="Aptos Display" w:hAnsi="Aptos Display"/>
          <w:b/>
          <w:bCs/>
          <w:sz w:val="20"/>
          <w:szCs w:val="20"/>
          <w:u w:val="single"/>
        </w:rPr>
        <w:t>National Curriculum Framework</w:t>
      </w:r>
    </w:p>
    <w:p w14:paraId="3F5B7495" w14:textId="7EA91D65"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 xml:space="preserve">Our </w:t>
      </w:r>
      <w:proofErr w:type="gramStart"/>
      <w:r w:rsidRPr="00DA115C">
        <w:rPr>
          <w:rFonts w:ascii="Aptos Display" w:hAnsi="Aptos Display"/>
          <w:sz w:val="20"/>
          <w:szCs w:val="20"/>
        </w:rPr>
        <w:t>History</w:t>
      </w:r>
      <w:proofErr w:type="gramEnd"/>
      <w:r w:rsidRPr="00DA115C">
        <w:rPr>
          <w:rFonts w:ascii="Aptos Display" w:hAnsi="Aptos Display"/>
          <w:sz w:val="20"/>
          <w:szCs w:val="20"/>
        </w:rPr>
        <w:t xml:space="preserve"> curriculum follows the </w:t>
      </w:r>
      <w:r w:rsidRPr="00DA115C">
        <w:rPr>
          <w:rFonts w:ascii="Aptos Display" w:hAnsi="Aptos Display"/>
          <w:b/>
          <w:bCs/>
          <w:sz w:val="20"/>
          <w:szCs w:val="20"/>
        </w:rPr>
        <w:t>National Curriculum</w:t>
      </w:r>
      <w:r w:rsidRPr="00DA115C">
        <w:rPr>
          <w:rFonts w:ascii="Aptos Display" w:hAnsi="Aptos Display"/>
          <w:sz w:val="20"/>
          <w:szCs w:val="20"/>
        </w:rPr>
        <w:t>. All pupils will:</w:t>
      </w:r>
    </w:p>
    <w:p w14:paraId="329459E9" w14:textId="77777777" w:rsidR="00700BD2" w:rsidRPr="00DA115C" w:rsidRDefault="00700BD2" w:rsidP="00700BD2">
      <w:pPr>
        <w:numPr>
          <w:ilvl w:val="0"/>
          <w:numId w:val="23"/>
        </w:numPr>
        <w:spacing w:after="0" w:line="240" w:lineRule="auto"/>
        <w:jc w:val="both"/>
        <w:rPr>
          <w:rFonts w:ascii="Aptos Display" w:hAnsi="Aptos Display"/>
          <w:sz w:val="20"/>
          <w:szCs w:val="20"/>
        </w:rPr>
      </w:pPr>
      <w:r w:rsidRPr="00DA115C">
        <w:rPr>
          <w:rFonts w:ascii="Aptos Display" w:hAnsi="Aptos Display"/>
          <w:sz w:val="20"/>
          <w:szCs w:val="20"/>
        </w:rPr>
        <w:t>Know and understand British history as a chronological narrative.</w:t>
      </w:r>
    </w:p>
    <w:p w14:paraId="004A1B10" w14:textId="77777777" w:rsidR="00700BD2" w:rsidRPr="00DA115C" w:rsidRDefault="00700BD2" w:rsidP="00700BD2">
      <w:pPr>
        <w:numPr>
          <w:ilvl w:val="0"/>
          <w:numId w:val="23"/>
        </w:numPr>
        <w:spacing w:after="0" w:line="240" w:lineRule="auto"/>
        <w:jc w:val="both"/>
        <w:rPr>
          <w:rFonts w:ascii="Aptos Display" w:hAnsi="Aptos Display"/>
          <w:sz w:val="20"/>
          <w:szCs w:val="20"/>
        </w:rPr>
      </w:pPr>
      <w:r w:rsidRPr="00DA115C">
        <w:rPr>
          <w:rFonts w:ascii="Aptos Display" w:hAnsi="Aptos Display"/>
          <w:sz w:val="20"/>
          <w:szCs w:val="20"/>
        </w:rPr>
        <w:t>Learn significant aspects of world history, including ancient civilisations, empires and societies.</w:t>
      </w:r>
    </w:p>
    <w:p w14:paraId="35FCD901" w14:textId="77777777" w:rsidR="00700BD2" w:rsidRPr="00DA115C" w:rsidRDefault="00700BD2" w:rsidP="00700BD2">
      <w:pPr>
        <w:numPr>
          <w:ilvl w:val="0"/>
          <w:numId w:val="23"/>
        </w:numPr>
        <w:spacing w:after="0" w:line="240" w:lineRule="auto"/>
        <w:jc w:val="both"/>
        <w:rPr>
          <w:rFonts w:ascii="Aptos Display" w:hAnsi="Aptos Display"/>
          <w:sz w:val="20"/>
          <w:szCs w:val="20"/>
        </w:rPr>
      </w:pPr>
      <w:r w:rsidRPr="00DA115C">
        <w:rPr>
          <w:rFonts w:ascii="Aptos Display" w:hAnsi="Aptos Display"/>
          <w:sz w:val="20"/>
          <w:szCs w:val="20"/>
        </w:rPr>
        <w:t>Gain understanding of abstract historical terms (e.g. empire, civilisation).</w:t>
      </w:r>
    </w:p>
    <w:p w14:paraId="401DCAF0" w14:textId="77777777" w:rsidR="00700BD2" w:rsidRPr="00DA115C" w:rsidRDefault="00700BD2" w:rsidP="00700BD2">
      <w:pPr>
        <w:numPr>
          <w:ilvl w:val="0"/>
          <w:numId w:val="23"/>
        </w:numPr>
        <w:spacing w:after="0" w:line="240" w:lineRule="auto"/>
        <w:jc w:val="both"/>
        <w:rPr>
          <w:rFonts w:ascii="Aptos Display" w:hAnsi="Aptos Display"/>
          <w:sz w:val="20"/>
          <w:szCs w:val="20"/>
        </w:rPr>
      </w:pPr>
      <w:r w:rsidRPr="00DA115C">
        <w:rPr>
          <w:rFonts w:ascii="Aptos Display" w:hAnsi="Aptos Display"/>
          <w:sz w:val="20"/>
          <w:szCs w:val="20"/>
        </w:rPr>
        <w:t>Understand historical concepts such as continuity, change, cause, consequence, similarity, difference and significance.</w:t>
      </w:r>
    </w:p>
    <w:p w14:paraId="51FF3DAA" w14:textId="77777777" w:rsidR="00700BD2" w:rsidRPr="00DA115C" w:rsidRDefault="00700BD2" w:rsidP="00700BD2">
      <w:pPr>
        <w:numPr>
          <w:ilvl w:val="0"/>
          <w:numId w:val="23"/>
        </w:numPr>
        <w:spacing w:after="0" w:line="240" w:lineRule="auto"/>
        <w:jc w:val="both"/>
        <w:rPr>
          <w:rFonts w:ascii="Aptos Display" w:hAnsi="Aptos Display"/>
          <w:sz w:val="20"/>
          <w:szCs w:val="20"/>
        </w:rPr>
      </w:pPr>
      <w:r w:rsidRPr="00DA115C">
        <w:rPr>
          <w:rFonts w:ascii="Aptos Display" w:hAnsi="Aptos Display"/>
          <w:sz w:val="20"/>
          <w:szCs w:val="20"/>
        </w:rPr>
        <w:t>Learn methods of historical enquiry and how evidence is used to construct historical arguments.</w:t>
      </w:r>
    </w:p>
    <w:p w14:paraId="47ED92DA" w14:textId="77777777" w:rsidR="00700BD2" w:rsidRPr="00DA115C" w:rsidRDefault="00700BD2" w:rsidP="00700BD2">
      <w:pPr>
        <w:numPr>
          <w:ilvl w:val="0"/>
          <w:numId w:val="23"/>
        </w:numPr>
        <w:spacing w:after="0" w:line="240" w:lineRule="auto"/>
        <w:jc w:val="both"/>
        <w:rPr>
          <w:rFonts w:ascii="Aptos Display" w:hAnsi="Aptos Display"/>
          <w:sz w:val="20"/>
          <w:szCs w:val="20"/>
        </w:rPr>
      </w:pPr>
      <w:r w:rsidRPr="00DA115C">
        <w:rPr>
          <w:rFonts w:ascii="Aptos Display" w:hAnsi="Aptos Display"/>
          <w:sz w:val="20"/>
          <w:szCs w:val="20"/>
        </w:rPr>
        <w:t>Gain perspective by connecting local, national and international histories across timescales.</w:t>
      </w:r>
    </w:p>
    <w:p w14:paraId="002784D9" w14:textId="29605838" w:rsidR="00700BD2" w:rsidRPr="00DA115C" w:rsidRDefault="00700BD2" w:rsidP="00700BD2">
      <w:pPr>
        <w:spacing w:after="0" w:line="240" w:lineRule="auto"/>
        <w:jc w:val="both"/>
        <w:rPr>
          <w:rFonts w:ascii="Aptos Display" w:hAnsi="Aptos Display"/>
          <w:b/>
          <w:bCs/>
          <w:sz w:val="20"/>
          <w:szCs w:val="20"/>
          <w:u w:val="single"/>
        </w:rPr>
      </w:pPr>
      <w:r w:rsidRPr="00DA115C">
        <w:rPr>
          <w:rFonts w:ascii="Aptos Display" w:hAnsi="Aptos Display"/>
          <w:b/>
          <w:bCs/>
          <w:sz w:val="20"/>
          <w:szCs w:val="20"/>
          <w:u w:val="single"/>
        </w:rPr>
        <w:t>Curriculum Design</w:t>
      </w:r>
    </w:p>
    <w:p w14:paraId="07202F89" w14:textId="77777777"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Our curriculum builds knowledge logically over time.</w:t>
      </w:r>
    </w:p>
    <w:p w14:paraId="78CC3ECF" w14:textId="77777777" w:rsidR="00700BD2" w:rsidRPr="00DA115C" w:rsidRDefault="00700BD2" w:rsidP="00700BD2">
      <w:pPr>
        <w:numPr>
          <w:ilvl w:val="0"/>
          <w:numId w:val="24"/>
        </w:numPr>
        <w:spacing w:after="0" w:line="240" w:lineRule="auto"/>
        <w:jc w:val="both"/>
        <w:rPr>
          <w:rFonts w:ascii="Aptos Display" w:hAnsi="Aptos Display"/>
          <w:sz w:val="20"/>
          <w:szCs w:val="20"/>
        </w:rPr>
      </w:pPr>
      <w:r w:rsidRPr="00DA115C">
        <w:rPr>
          <w:rFonts w:ascii="Aptos Display" w:hAnsi="Aptos Display"/>
          <w:b/>
          <w:bCs/>
          <w:sz w:val="20"/>
          <w:szCs w:val="20"/>
        </w:rPr>
        <w:t>Substantive knowledge</w:t>
      </w:r>
      <w:r w:rsidRPr="00DA115C">
        <w:rPr>
          <w:rFonts w:ascii="Aptos Display" w:hAnsi="Aptos Display"/>
          <w:sz w:val="20"/>
          <w:szCs w:val="20"/>
        </w:rPr>
        <w:t xml:space="preserve"> (content) includes key topics such as trade, monarchy and war.</w:t>
      </w:r>
    </w:p>
    <w:p w14:paraId="4E928193" w14:textId="77777777" w:rsidR="00700BD2" w:rsidRPr="00DA115C" w:rsidRDefault="00700BD2" w:rsidP="00700BD2">
      <w:pPr>
        <w:numPr>
          <w:ilvl w:val="0"/>
          <w:numId w:val="24"/>
        </w:numPr>
        <w:spacing w:after="0" w:line="240" w:lineRule="auto"/>
        <w:jc w:val="both"/>
        <w:rPr>
          <w:rFonts w:ascii="Aptos Display" w:hAnsi="Aptos Display"/>
          <w:sz w:val="20"/>
          <w:szCs w:val="20"/>
        </w:rPr>
      </w:pPr>
      <w:r w:rsidRPr="00DA115C">
        <w:rPr>
          <w:rFonts w:ascii="Aptos Display" w:hAnsi="Aptos Display"/>
          <w:b/>
          <w:bCs/>
          <w:sz w:val="20"/>
          <w:szCs w:val="20"/>
        </w:rPr>
        <w:t>Disciplinary knowledge</w:t>
      </w:r>
      <w:r w:rsidRPr="00DA115C">
        <w:rPr>
          <w:rFonts w:ascii="Aptos Display" w:hAnsi="Aptos Display"/>
          <w:sz w:val="20"/>
          <w:szCs w:val="20"/>
        </w:rPr>
        <w:t xml:space="preserve"> (skills) focuses on enquiry, interpretation and evidence.</w:t>
      </w:r>
    </w:p>
    <w:p w14:paraId="6581D52B" w14:textId="77777777" w:rsidR="00700BD2" w:rsidRPr="00DA115C" w:rsidRDefault="00700BD2" w:rsidP="00700BD2">
      <w:pPr>
        <w:numPr>
          <w:ilvl w:val="0"/>
          <w:numId w:val="24"/>
        </w:numPr>
        <w:spacing w:after="0" w:line="240" w:lineRule="auto"/>
        <w:jc w:val="both"/>
        <w:rPr>
          <w:rFonts w:ascii="Aptos Display" w:hAnsi="Aptos Display"/>
          <w:sz w:val="20"/>
          <w:szCs w:val="20"/>
        </w:rPr>
      </w:pPr>
      <w:r w:rsidRPr="00DA115C">
        <w:rPr>
          <w:rFonts w:ascii="Aptos Display" w:hAnsi="Aptos Display"/>
          <w:b/>
          <w:bCs/>
          <w:sz w:val="20"/>
          <w:szCs w:val="20"/>
        </w:rPr>
        <w:t>History models</w:t>
      </w:r>
      <w:r w:rsidRPr="00DA115C">
        <w:rPr>
          <w:rFonts w:ascii="Aptos Display" w:hAnsi="Aptos Display"/>
          <w:sz w:val="20"/>
          <w:szCs w:val="20"/>
        </w:rPr>
        <w:t xml:space="preserve"> (conceptual threads)—evidence, cause and consequence, significance, continuity and change—run through all year groups to support progression, vocabulary development and deeper conceptual understanding.</w:t>
      </w:r>
    </w:p>
    <w:p w14:paraId="40DBBA9F" w14:textId="77777777" w:rsidR="00700BD2" w:rsidRPr="00DA115C" w:rsidRDefault="00700BD2" w:rsidP="00700BD2">
      <w:pPr>
        <w:numPr>
          <w:ilvl w:val="0"/>
          <w:numId w:val="24"/>
        </w:numPr>
        <w:spacing w:after="0" w:line="240" w:lineRule="auto"/>
        <w:jc w:val="both"/>
        <w:rPr>
          <w:rFonts w:ascii="Aptos Display" w:hAnsi="Aptos Display"/>
          <w:sz w:val="20"/>
          <w:szCs w:val="20"/>
        </w:rPr>
      </w:pPr>
      <w:r w:rsidRPr="00DA115C">
        <w:rPr>
          <w:rFonts w:ascii="Aptos Display" w:hAnsi="Aptos Display"/>
          <w:sz w:val="20"/>
          <w:szCs w:val="20"/>
        </w:rPr>
        <w:lastRenderedPageBreak/>
        <w:t>Timelines are used throughout KS1 and KS2 to build a secure “mental timeline”, supporting coherence and contextual understanding.</w:t>
      </w:r>
    </w:p>
    <w:p w14:paraId="48934419" w14:textId="4FA2673D" w:rsidR="00700BD2" w:rsidRPr="00DA115C" w:rsidRDefault="00700BD2" w:rsidP="00700BD2">
      <w:pPr>
        <w:spacing w:after="0" w:line="240" w:lineRule="auto"/>
        <w:jc w:val="both"/>
        <w:rPr>
          <w:rFonts w:ascii="Aptos Display" w:hAnsi="Aptos Display"/>
          <w:sz w:val="20"/>
          <w:szCs w:val="20"/>
        </w:rPr>
      </w:pPr>
    </w:p>
    <w:p w14:paraId="54A840DB" w14:textId="3DFA8A8F" w:rsidR="00700BD2" w:rsidRPr="00DA115C" w:rsidRDefault="00700BD2" w:rsidP="00700BD2">
      <w:pPr>
        <w:spacing w:after="0" w:line="240" w:lineRule="auto"/>
        <w:jc w:val="both"/>
        <w:rPr>
          <w:rFonts w:ascii="Aptos Display" w:hAnsi="Aptos Display"/>
          <w:b/>
          <w:bCs/>
          <w:u w:val="single"/>
        </w:rPr>
      </w:pPr>
      <w:r w:rsidRPr="00DA115C">
        <w:rPr>
          <w:rFonts w:ascii="Aptos Display" w:hAnsi="Aptos Display"/>
          <w:b/>
          <w:bCs/>
          <w:u w:val="single"/>
        </w:rPr>
        <w:t>Teaching and Learning</w:t>
      </w:r>
    </w:p>
    <w:p w14:paraId="13085298" w14:textId="77777777" w:rsidR="00AF48F9" w:rsidRPr="00DA115C" w:rsidRDefault="00AF48F9" w:rsidP="00700BD2">
      <w:pPr>
        <w:spacing w:after="0" w:line="240" w:lineRule="auto"/>
        <w:jc w:val="both"/>
        <w:rPr>
          <w:rFonts w:ascii="Aptos Display" w:hAnsi="Aptos Display"/>
          <w:b/>
          <w:bCs/>
          <w:u w:val="single"/>
        </w:rPr>
      </w:pPr>
    </w:p>
    <w:p w14:paraId="55CD003A" w14:textId="660A8E1B" w:rsidR="00700BD2" w:rsidRPr="00DA115C" w:rsidRDefault="00700BD2" w:rsidP="00700BD2">
      <w:pPr>
        <w:spacing w:after="0" w:line="240" w:lineRule="auto"/>
        <w:jc w:val="both"/>
        <w:rPr>
          <w:rFonts w:ascii="Aptos Display" w:hAnsi="Aptos Display"/>
          <w:b/>
          <w:bCs/>
          <w:sz w:val="20"/>
          <w:szCs w:val="20"/>
        </w:rPr>
      </w:pPr>
      <w:r w:rsidRPr="00DA115C">
        <w:rPr>
          <w:rFonts w:ascii="Aptos Display" w:hAnsi="Aptos Display"/>
          <w:b/>
          <w:bCs/>
          <w:sz w:val="20"/>
          <w:szCs w:val="20"/>
        </w:rPr>
        <w:t>Approaches</w:t>
      </w:r>
    </w:p>
    <w:p w14:paraId="348E95C6" w14:textId="77777777" w:rsidR="00700BD2" w:rsidRPr="00DA115C" w:rsidRDefault="00700BD2" w:rsidP="00700BD2">
      <w:pPr>
        <w:numPr>
          <w:ilvl w:val="0"/>
          <w:numId w:val="25"/>
        </w:numPr>
        <w:spacing w:after="0" w:line="240" w:lineRule="auto"/>
        <w:jc w:val="both"/>
        <w:rPr>
          <w:rFonts w:ascii="Aptos Display" w:hAnsi="Aptos Display"/>
          <w:sz w:val="20"/>
          <w:szCs w:val="20"/>
        </w:rPr>
      </w:pPr>
      <w:r w:rsidRPr="00DA115C">
        <w:rPr>
          <w:rFonts w:ascii="Aptos Display" w:hAnsi="Aptos Display"/>
          <w:sz w:val="20"/>
          <w:szCs w:val="20"/>
        </w:rPr>
        <w:t>Complex concepts are broken into manageable chunks, with increasing complexity over time.</w:t>
      </w:r>
    </w:p>
    <w:p w14:paraId="5D14AB90" w14:textId="77777777" w:rsidR="00700BD2" w:rsidRPr="00DA115C" w:rsidRDefault="00700BD2" w:rsidP="00700BD2">
      <w:pPr>
        <w:numPr>
          <w:ilvl w:val="0"/>
          <w:numId w:val="25"/>
        </w:numPr>
        <w:spacing w:after="0" w:line="240" w:lineRule="auto"/>
        <w:jc w:val="both"/>
        <w:rPr>
          <w:rFonts w:ascii="Aptos Display" w:hAnsi="Aptos Display"/>
          <w:sz w:val="20"/>
          <w:szCs w:val="20"/>
        </w:rPr>
      </w:pPr>
      <w:r w:rsidRPr="00DA115C">
        <w:rPr>
          <w:rFonts w:ascii="Aptos Display" w:hAnsi="Aptos Display"/>
          <w:sz w:val="20"/>
          <w:szCs w:val="20"/>
        </w:rPr>
        <w:t>Lessons follow an enquiry-led model: formulating questions, gathering information and drawing conclusions.</w:t>
      </w:r>
    </w:p>
    <w:p w14:paraId="7D069CF5" w14:textId="77777777" w:rsidR="00700BD2" w:rsidRPr="00DA115C" w:rsidRDefault="00700BD2" w:rsidP="00700BD2">
      <w:pPr>
        <w:numPr>
          <w:ilvl w:val="0"/>
          <w:numId w:val="25"/>
        </w:numPr>
        <w:spacing w:after="0" w:line="240" w:lineRule="auto"/>
        <w:jc w:val="both"/>
        <w:rPr>
          <w:rFonts w:ascii="Aptos Display" w:hAnsi="Aptos Display"/>
          <w:sz w:val="20"/>
          <w:szCs w:val="20"/>
        </w:rPr>
      </w:pPr>
      <w:r w:rsidRPr="00DA115C">
        <w:rPr>
          <w:rFonts w:ascii="Aptos Display" w:hAnsi="Aptos Display"/>
          <w:sz w:val="20"/>
          <w:szCs w:val="20"/>
        </w:rPr>
        <w:t>Planning is informed by pupil needs, prior learning, and ongoing assessment.</w:t>
      </w:r>
    </w:p>
    <w:p w14:paraId="01C0678E" w14:textId="77777777" w:rsidR="00700BD2" w:rsidRPr="00DA115C" w:rsidRDefault="00700BD2" w:rsidP="00700BD2">
      <w:pPr>
        <w:numPr>
          <w:ilvl w:val="0"/>
          <w:numId w:val="25"/>
        </w:numPr>
        <w:spacing w:after="0" w:line="240" w:lineRule="auto"/>
        <w:jc w:val="both"/>
        <w:rPr>
          <w:rFonts w:ascii="Aptos Display" w:hAnsi="Aptos Display"/>
          <w:sz w:val="20"/>
          <w:szCs w:val="20"/>
        </w:rPr>
      </w:pPr>
      <w:r w:rsidRPr="00DA115C">
        <w:rPr>
          <w:rFonts w:ascii="Aptos Display" w:hAnsi="Aptos Display"/>
          <w:sz w:val="20"/>
          <w:szCs w:val="20"/>
        </w:rPr>
        <w:t>All children access a broad and balanced History curriculum, following personalised year group outcomes derived from and extending the National Curriculum.</w:t>
      </w:r>
    </w:p>
    <w:p w14:paraId="4D517280" w14:textId="77777777" w:rsidR="00700BD2" w:rsidRPr="00DA115C" w:rsidRDefault="00700BD2" w:rsidP="00700BD2">
      <w:pPr>
        <w:numPr>
          <w:ilvl w:val="0"/>
          <w:numId w:val="25"/>
        </w:numPr>
        <w:spacing w:after="0" w:line="240" w:lineRule="auto"/>
        <w:jc w:val="both"/>
        <w:rPr>
          <w:rFonts w:ascii="Aptos Display" w:hAnsi="Aptos Display"/>
          <w:sz w:val="20"/>
          <w:szCs w:val="20"/>
        </w:rPr>
      </w:pPr>
      <w:r w:rsidRPr="00DA115C">
        <w:rPr>
          <w:rFonts w:ascii="Aptos Display" w:hAnsi="Aptos Display"/>
          <w:sz w:val="20"/>
          <w:szCs w:val="20"/>
        </w:rPr>
        <w:t>Retrieval practice is embedded in each lesson to strengthen long-term memory.</w:t>
      </w:r>
    </w:p>
    <w:p w14:paraId="48A27005" w14:textId="77777777" w:rsidR="00700BD2" w:rsidRPr="00DA115C" w:rsidRDefault="00700BD2" w:rsidP="00700BD2">
      <w:pPr>
        <w:numPr>
          <w:ilvl w:val="0"/>
          <w:numId w:val="25"/>
        </w:numPr>
        <w:spacing w:after="0" w:line="240" w:lineRule="auto"/>
        <w:jc w:val="both"/>
        <w:rPr>
          <w:rFonts w:ascii="Aptos Display" w:hAnsi="Aptos Display"/>
          <w:sz w:val="20"/>
          <w:szCs w:val="20"/>
        </w:rPr>
      </w:pPr>
      <w:r w:rsidRPr="00DA115C">
        <w:rPr>
          <w:rFonts w:ascii="Aptos Display" w:hAnsi="Aptos Display"/>
          <w:sz w:val="20"/>
          <w:szCs w:val="20"/>
        </w:rPr>
        <w:t>A range of sources is used to develop hypotheses and deepen understanding.</w:t>
      </w:r>
    </w:p>
    <w:p w14:paraId="1AB0404B" w14:textId="13A6189A" w:rsidR="00700BD2" w:rsidRPr="00DA115C" w:rsidRDefault="00700BD2" w:rsidP="00700BD2">
      <w:pPr>
        <w:spacing w:after="0" w:line="240" w:lineRule="auto"/>
        <w:jc w:val="both"/>
        <w:rPr>
          <w:rFonts w:ascii="Aptos Display" w:hAnsi="Aptos Display"/>
          <w:b/>
          <w:bCs/>
          <w:sz w:val="20"/>
          <w:szCs w:val="20"/>
        </w:rPr>
      </w:pPr>
      <w:r w:rsidRPr="00DA115C">
        <w:rPr>
          <w:rFonts w:ascii="Aptos Display" w:hAnsi="Aptos Display"/>
          <w:b/>
          <w:bCs/>
          <w:sz w:val="20"/>
          <w:szCs w:val="20"/>
        </w:rPr>
        <w:t>Within Lessons</w:t>
      </w:r>
    </w:p>
    <w:p w14:paraId="769F33DE" w14:textId="77777777" w:rsidR="00700BD2" w:rsidRPr="00DA115C" w:rsidRDefault="00700BD2" w:rsidP="00700BD2">
      <w:pPr>
        <w:numPr>
          <w:ilvl w:val="0"/>
          <w:numId w:val="26"/>
        </w:numPr>
        <w:spacing w:after="0" w:line="240" w:lineRule="auto"/>
        <w:jc w:val="both"/>
        <w:rPr>
          <w:rFonts w:ascii="Aptos Display" w:hAnsi="Aptos Display"/>
          <w:sz w:val="20"/>
          <w:szCs w:val="20"/>
        </w:rPr>
      </w:pPr>
      <w:r w:rsidRPr="00DA115C">
        <w:rPr>
          <w:rFonts w:ascii="Aptos Display" w:hAnsi="Aptos Display"/>
          <w:sz w:val="20"/>
          <w:szCs w:val="20"/>
        </w:rPr>
        <w:t>Prior learning is revisited to support progression.</w:t>
      </w:r>
    </w:p>
    <w:p w14:paraId="5495B572" w14:textId="77777777" w:rsidR="00700BD2" w:rsidRPr="00DA115C" w:rsidRDefault="00700BD2" w:rsidP="00700BD2">
      <w:pPr>
        <w:numPr>
          <w:ilvl w:val="0"/>
          <w:numId w:val="26"/>
        </w:numPr>
        <w:spacing w:after="0" w:line="240" w:lineRule="auto"/>
        <w:jc w:val="both"/>
        <w:rPr>
          <w:rFonts w:ascii="Aptos Display" w:hAnsi="Aptos Display"/>
          <w:sz w:val="20"/>
          <w:szCs w:val="20"/>
        </w:rPr>
      </w:pPr>
      <w:r w:rsidRPr="00DA115C">
        <w:rPr>
          <w:rFonts w:ascii="Aptos Display" w:hAnsi="Aptos Display"/>
          <w:sz w:val="20"/>
          <w:szCs w:val="20"/>
        </w:rPr>
        <w:t>Lessons are challenging, experiential and inclusive.</w:t>
      </w:r>
    </w:p>
    <w:p w14:paraId="0E5EC28A" w14:textId="77777777" w:rsidR="00700BD2" w:rsidRPr="00DA115C" w:rsidRDefault="00700BD2" w:rsidP="00700BD2">
      <w:pPr>
        <w:numPr>
          <w:ilvl w:val="0"/>
          <w:numId w:val="26"/>
        </w:numPr>
        <w:spacing w:after="0" w:line="240" w:lineRule="auto"/>
        <w:jc w:val="both"/>
        <w:rPr>
          <w:rFonts w:ascii="Aptos Display" w:hAnsi="Aptos Display"/>
          <w:sz w:val="20"/>
          <w:szCs w:val="20"/>
        </w:rPr>
      </w:pPr>
      <w:r w:rsidRPr="00DA115C">
        <w:rPr>
          <w:rFonts w:ascii="Aptos Display" w:hAnsi="Aptos Display"/>
          <w:sz w:val="20"/>
          <w:szCs w:val="20"/>
        </w:rPr>
        <w:t>Key vocabulary, learning outcomes and success criteria are shared explicitly.</w:t>
      </w:r>
    </w:p>
    <w:p w14:paraId="6459DFBA" w14:textId="77777777" w:rsidR="00700BD2" w:rsidRPr="00DA115C" w:rsidRDefault="00700BD2" w:rsidP="00700BD2">
      <w:pPr>
        <w:numPr>
          <w:ilvl w:val="0"/>
          <w:numId w:val="26"/>
        </w:numPr>
        <w:spacing w:after="0" w:line="240" w:lineRule="auto"/>
        <w:jc w:val="both"/>
        <w:rPr>
          <w:rFonts w:ascii="Aptos Display" w:hAnsi="Aptos Display"/>
          <w:sz w:val="20"/>
          <w:szCs w:val="20"/>
        </w:rPr>
      </w:pPr>
      <w:r w:rsidRPr="00DA115C">
        <w:rPr>
          <w:rFonts w:ascii="Aptos Display" w:hAnsi="Aptos Display"/>
          <w:sz w:val="20"/>
          <w:szCs w:val="20"/>
        </w:rPr>
        <w:t>Children are active participants, working independently, in pairs and in groups.</w:t>
      </w:r>
    </w:p>
    <w:p w14:paraId="66E8DA3B" w14:textId="77777777" w:rsidR="00700BD2" w:rsidRPr="00DA115C" w:rsidRDefault="00700BD2" w:rsidP="00700BD2">
      <w:pPr>
        <w:numPr>
          <w:ilvl w:val="0"/>
          <w:numId w:val="26"/>
        </w:numPr>
        <w:spacing w:after="0" w:line="240" w:lineRule="auto"/>
        <w:jc w:val="both"/>
        <w:rPr>
          <w:rFonts w:ascii="Aptos Display" w:hAnsi="Aptos Display"/>
          <w:sz w:val="20"/>
          <w:szCs w:val="20"/>
        </w:rPr>
      </w:pPr>
      <w:r w:rsidRPr="00DA115C">
        <w:rPr>
          <w:rFonts w:ascii="Aptos Display" w:hAnsi="Aptos Display"/>
          <w:sz w:val="20"/>
          <w:szCs w:val="20"/>
        </w:rPr>
        <w:t>Teachers use effective questioning to deepen thinking.</w:t>
      </w:r>
    </w:p>
    <w:p w14:paraId="0E08E659" w14:textId="77777777" w:rsidR="00700BD2" w:rsidRPr="00DA115C" w:rsidRDefault="00700BD2" w:rsidP="00700BD2">
      <w:pPr>
        <w:numPr>
          <w:ilvl w:val="0"/>
          <w:numId w:val="26"/>
        </w:numPr>
        <w:spacing w:after="0" w:line="240" w:lineRule="auto"/>
        <w:jc w:val="both"/>
        <w:rPr>
          <w:rFonts w:ascii="Aptos Display" w:hAnsi="Aptos Display"/>
          <w:sz w:val="20"/>
          <w:szCs w:val="20"/>
        </w:rPr>
      </w:pPr>
      <w:r w:rsidRPr="00DA115C">
        <w:rPr>
          <w:rFonts w:ascii="Aptos Display" w:hAnsi="Aptos Display"/>
          <w:sz w:val="20"/>
          <w:szCs w:val="20"/>
        </w:rPr>
        <w:t>Targeted support and interventions are provided where appropriate.</w:t>
      </w:r>
    </w:p>
    <w:p w14:paraId="2BE0727D" w14:textId="77777777" w:rsidR="00AF48F9" w:rsidRPr="00DA115C" w:rsidRDefault="00AF48F9" w:rsidP="00AF48F9">
      <w:pPr>
        <w:spacing w:after="0" w:line="240" w:lineRule="auto"/>
        <w:ind w:left="720"/>
        <w:jc w:val="both"/>
        <w:rPr>
          <w:rFonts w:ascii="Aptos Display" w:hAnsi="Aptos Display"/>
          <w:sz w:val="20"/>
          <w:szCs w:val="20"/>
        </w:rPr>
      </w:pPr>
    </w:p>
    <w:p w14:paraId="327C62F1" w14:textId="77777777" w:rsidR="00700BD2" w:rsidRPr="00DA115C" w:rsidRDefault="00700BD2" w:rsidP="00700BD2">
      <w:pPr>
        <w:spacing w:after="0" w:line="240" w:lineRule="auto"/>
        <w:jc w:val="both"/>
        <w:rPr>
          <w:rFonts w:ascii="Aptos Display" w:hAnsi="Aptos Display"/>
          <w:b/>
          <w:bCs/>
          <w:sz w:val="20"/>
          <w:szCs w:val="20"/>
        </w:rPr>
      </w:pPr>
    </w:p>
    <w:p w14:paraId="031AA25B" w14:textId="08D6C626" w:rsidR="00700BD2" w:rsidRPr="00DA115C" w:rsidRDefault="00700BD2" w:rsidP="00700BD2">
      <w:pPr>
        <w:spacing w:after="0" w:line="240" w:lineRule="auto"/>
        <w:jc w:val="both"/>
        <w:rPr>
          <w:rFonts w:ascii="Aptos Display" w:hAnsi="Aptos Display"/>
          <w:b/>
          <w:bCs/>
          <w:u w:val="single"/>
        </w:rPr>
      </w:pPr>
      <w:r w:rsidRPr="00DA115C">
        <w:rPr>
          <w:rFonts w:ascii="Aptos Display" w:hAnsi="Aptos Display"/>
          <w:b/>
          <w:bCs/>
          <w:u w:val="single"/>
        </w:rPr>
        <w:t>Planning and Assessment</w:t>
      </w:r>
    </w:p>
    <w:p w14:paraId="0013A883" w14:textId="77777777" w:rsidR="00AF48F9" w:rsidRPr="00DA115C" w:rsidRDefault="00AF48F9" w:rsidP="00700BD2">
      <w:pPr>
        <w:spacing w:after="0" w:line="240" w:lineRule="auto"/>
        <w:jc w:val="both"/>
        <w:rPr>
          <w:rFonts w:ascii="Aptos Display" w:hAnsi="Aptos Display"/>
          <w:b/>
          <w:bCs/>
          <w:u w:val="single"/>
        </w:rPr>
      </w:pPr>
    </w:p>
    <w:p w14:paraId="2FD33448" w14:textId="4DACCEC6" w:rsidR="00700BD2" w:rsidRPr="00DA115C" w:rsidRDefault="00700BD2" w:rsidP="00700BD2">
      <w:pPr>
        <w:spacing w:after="0" w:line="240" w:lineRule="auto"/>
        <w:jc w:val="both"/>
        <w:rPr>
          <w:rFonts w:ascii="Aptos Display" w:hAnsi="Aptos Display"/>
          <w:b/>
          <w:bCs/>
          <w:sz w:val="20"/>
          <w:szCs w:val="20"/>
          <w:u w:val="single"/>
        </w:rPr>
      </w:pPr>
      <w:r w:rsidRPr="00DA115C">
        <w:rPr>
          <w:rFonts w:ascii="Aptos Display" w:hAnsi="Aptos Display"/>
          <w:b/>
          <w:bCs/>
          <w:sz w:val="20"/>
          <w:szCs w:val="20"/>
          <w:u w:val="single"/>
        </w:rPr>
        <w:t>Planning</w:t>
      </w:r>
    </w:p>
    <w:p w14:paraId="548982FA" w14:textId="77777777"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Planning occurs at three levels:</w:t>
      </w:r>
    </w:p>
    <w:p w14:paraId="3A7292FA" w14:textId="77777777" w:rsidR="00700BD2" w:rsidRPr="00DA115C" w:rsidRDefault="00700BD2" w:rsidP="00700BD2">
      <w:pPr>
        <w:numPr>
          <w:ilvl w:val="0"/>
          <w:numId w:val="27"/>
        </w:numPr>
        <w:spacing w:after="0" w:line="240" w:lineRule="auto"/>
        <w:jc w:val="both"/>
        <w:rPr>
          <w:rFonts w:ascii="Aptos Display" w:hAnsi="Aptos Display"/>
          <w:sz w:val="20"/>
          <w:szCs w:val="20"/>
        </w:rPr>
      </w:pPr>
      <w:r w:rsidRPr="00DA115C">
        <w:rPr>
          <w:rFonts w:ascii="Aptos Display" w:hAnsi="Aptos Display"/>
          <w:b/>
          <w:bCs/>
          <w:sz w:val="20"/>
          <w:szCs w:val="20"/>
        </w:rPr>
        <w:t>Long-term</w:t>
      </w:r>
      <w:r w:rsidRPr="00DA115C">
        <w:rPr>
          <w:rFonts w:ascii="Aptos Display" w:hAnsi="Aptos Display"/>
          <w:sz w:val="20"/>
          <w:szCs w:val="20"/>
        </w:rPr>
        <w:t>: Sequential coverage across year groups, ensuring logical progression.</w:t>
      </w:r>
    </w:p>
    <w:p w14:paraId="587D58B6" w14:textId="77777777" w:rsidR="00700BD2" w:rsidRPr="00DA115C" w:rsidRDefault="00700BD2" w:rsidP="00700BD2">
      <w:pPr>
        <w:numPr>
          <w:ilvl w:val="0"/>
          <w:numId w:val="27"/>
        </w:numPr>
        <w:spacing w:after="0" w:line="240" w:lineRule="auto"/>
        <w:jc w:val="both"/>
        <w:rPr>
          <w:rFonts w:ascii="Aptos Display" w:hAnsi="Aptos Display"/>
          <w:sz w:val="20"/>
          <w:szCs w:val="20"/>
        </w:rPr>
      </w:pPr>
      <w:r w:rsidRPr="00DA115C">
        <w:rPr>
          <w:rFonts w:ascii="Aptos Display" w:hAnsi="Aptos Display"/>
          <w:b/>
          <w:bCs/>
          <w:sz w:val="20"/>
          <w:szCs w:val="20"/>
        </w:rPr>
        <w:t>Medium-term</w:t>
      </w:r>
      <w:r w:rsidRPr="00DA115C">
        <w:rPr>
          <w:rFonts w:ascii="Aptos Display" w:hAnsi="Aptos Display"/>
          <w:sz w:val="20"/>
          <w:szCs w:val="20"/>
        </w:rPr>
        <w:t>: Key objectives, skills, knowledge, and timelines.</w:t>
      </w:r>
    </w:p>
    <w:p w14:paraId="5BC11A6D" w14:textId="77777777" w:rsidR="00700BD2" w:rsidRPr="00DA115C" w:rsidRDefault="00700BD2" w:rsidP="00700BD2">
      <w:pPr>
        <w:numPr>
          <w:ilvl w:val="0"/>
          <w:numId w:val="27"/>
        </w:numPr>
        <w:spacing w:after="0" w:line="240" w:lineRule="auto"/>
        <w:jc w:val="both"/>
        <w:rPr>
          <w:rFonts w:ascii="Aptos Display" w:hAnsi="Aptos Display"/>
          <w:sz w:val="20"/>
          <w:szCs w:val="20"/>
        </w:rPr>
      </w:pPr>
      <w:r w:rsidRPr="00DA115C">
        <w:rPr>
          <w:rFonts w:ascii="Aptos Display" w:hAnsi="Aptos Display"/>
          <w:b/>
          <w:bCs/>
          <w:sz w:val="20"/>
          <w:szCs w:val="20"/>
        </w:rPr>
        <w:t>Short-term</w:t>
      </w:r>
      <w:r w:rsidRPr="00DA115C">
        <w:rPr>
          <w:rFonts w:ascii="Aptos Display" w:hAnsi="Aptos Display"/>
          <w:sz w:val="20"/>
          <w:szCs w:val="20"/>
        </w:rPr>
        <w:t>: Specific learning objectives (substantive and disciplinary), vocabulary, differentiation, success criteria, and evaluation.</w:t>
      </w:r>
    </w:p>
    <w:p w14:paraId="1A1FBF69" w14:textId="77777777"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EYFS follows the Statutory Framework (2021) and Development Matters, focusing on ELGs.</w:t>
      </w:r>
    </w:p>
    <w:p w14:paraId="5B230318" w14:textId="77777777" w:rsidR="00AF48F9" w:rsidRPr="00DA115C" w:rsidRDefault="00AF48F9" w:rsidP="00700BD2">
      <w:pPr>
        <w:spacing w:after="0" w:line="240" w:lineRule="auto"/>
        <w:jc w:val="both"/>
        <w:rPr>
          <w:rFonts w:ascii="Aptos Display" w:hAnsi="Aptos Display"/>
          <w:sz w:val="20"/>
          <w:szCs w:val="20"/>
        </w:rPr>
      </w:pPr>
    </w:p>
    <w:p w14:paraId="4EFEE3A1" w14:textId="46CD5118" w:rsidR="00700BD2" w:rsidRPr="00DA115C" w:rsidRDefault="00700BD2" w:rsidP="00700BD2">
      <w:pPr>
        <w:spacing w:after="0" w:line="240" w:lineRule="auto"/>
        <w:jc w:val="both"/>
        <w:rPr>
          <w:rFonts w:ascii="Aptos Display" w:hAnsi="Aptos Display"/>
          <w:b/>
          <w:bCs/>
          <w:sz w:val="20"/>
          <w:szCs w:val="20"/>
          <w:u w:val="single"/>
        </w:rPr>
      </w:pPr>
      <w:r w:rsidRPr="00DA115C">
        <w:rPr>
          <w:rFonts w:ascii="Aptos Display" w:hAnsi="Aptos Display"/>
          <w:b/>
          <w:bCs/>
          <w:sz w:val="20"/>
          <w:szCs w:val="20"/>
          <w:u w:val="single"/>
        </w:rPr>
        <w:t>Assessment</w:t>
      </w:r>
    </w:p>
    <w:p w14:paraId="236F7214" w14:textId="77777777"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Teachers assess pupils against key knowledge blocks at the end of each unit using a curriculum assessment tool. Evidence is gathered through:</w:t>
      </w:r>
    </w:p>
    <w:p w14:paraId="057833E6" w14:textId="77777777" w:rsidR="00700BD2" w:rsidRPr="00DA115C" w:rsidRDefault="00700BD2" w:rsidP="00700BD2">
      <w:pPr>
        <w:numPr>
          <w:ilvl w:val="0"/>
          <w:numId w:val="28"/>
        </w:numPr>
        <w:spacing w:after="0" w:line="240" w:lineRule="auto"/>
        <w:jc w:val="both"/>
        <w:rPr>
          <w:rFonts w:ascii="Aptos Display" w:hAnsi="Aptos Display"/>
          <w:sz w:val="20"/>
          <w:szCs w:val="20"/>
        </w:rPr>
      </w:pPr>
      <w:r w:rsidRPr="00DA115C">
        <w:rPr>
          <w:rFonts w:ascii="Aptos Display" w:hAnsi="Aptos Display"/>
          <w:sz w:val="20"/>
          <w:szCs w:val="20"/>
        </w:rPr>
        <w:t>Pupil discussion and questioning</w:t>
      </w:r>
    </w:p>
    <w:p w14:paraId="6F6BAEBB" w14:textId="77777777" w:rsidR="00700BD2" w:rsidRPr="00DA115C" w:rsidRDefault="00700BD2" w:rsidP="00700BD2">
      <w:pPr>
        <w:numPr>
          <w:ilvl w:val="0"/>
          <w:numId w:val="28"/>
        </w:numPr>
        <w:spacing w:after="0" w:line="240" w:lineRule="auto"/>
        <w:jc w:val="both"/>
        <w:rPr>
          <w:rFonts w:ascii="Aptos Display" w:hAnsi="Aptos Display"/>
          <w:sz w:val="20"/>
          <w:szCs w:val="20"/>
        </w:rPr>
      </w:pPr>
      <w:r w:rsidRPr="00DA115C">
        <w:rPr>
          <w:rFonts w:ascii="Aptos Display" w:hAnsi="Aptos Display"/>
          <w:sz w:val="20"/>
          <w:szCs w:val="20"/>
        </w:rPr>
        <w:t>Observation during activities</w:t>
      </w:r>
    </w:p>
    <w:p w14:paraId="111B3446" w14:textId="77777777" w:rsidR="00700BD2" w:rsidRPr="00DA115C" w:rsidRDefault="00700BD2" w:rsidP="00700BD2">
      <w:pPr>
        <w:numPr>
          <w:ilvl w:val="0"/>
          <w:numId w:val="28"/>
        </w:numPr>
        <w:spacing w:after="0" w:line="240" w:lineRule="auto"/>
        <w:jc w:val="both"/>
        <w:rPr>
          <w:rFonts w:ascii="Aptos Display" w:hAnsi="Aptos Display"/>
          <w:sz w:val="20"/>
          <w:szCs w:val="20"/>
        </w:rPr>
      </w:pPr>
      <w:r w:rsidRPr="00DA115C">
        <w:rPr>
          <w:rFonts w:ascii="Aptos Display" w:hAnsi="Aptos Display"/>
          <w:sz w:val="20"/>
          <w:szCs w:val="20"/>
        </w:rPr>
        <w:t>Work scrutiny and feedback sheets</w:t>
      </w:r>
    </w:p>
    <w:p w14:paraId="5BB10A1D" w14:textId="77777777" w:rsidR="00700BD2" w:rsidRPr="00DA115C" w:rsidRDefault="00700BD2" w:rsidP="00700BD2">
      <w:pPr>
        <w:numPr>
          <w:ilvl w:val="0"/>
          <w:numId w:val="28"/>
        </w:numPr>
        <w:spacing w:after="0" w:line="240" w:lineRule="auto"/>
        <w:jc w:val="both"/>
        <w:rPr>
          <w:rFonts w:ascii="Aptos Display" w:hAnsi="Aptos Display"/>
          <w:sz w:val="20"/>
          <w:szCs w:val="20"/>
        </w:rPr>
      </w:pPr>
      <w:r w:rsidRPr="00DA115C">
        <w:rPr>
          <w:rFonts w:ascii="Aptos Display" w:hAnsi="Aptos Display"/>
          <w:sz w:val="20"/>
          <w:szCs w:val="20"/>
        </w:rPr>
        <w:t>Planning evaluations</w:t>
      </w:r>
    </w:p>
    <w:p w14:paraId="31DDEC94" w14:textId="77777777" w:rsidR="00700BD2" w:rsidRPr="00DA115C" w:rsidRDefault="00700BD2" w:rsidP="00700BD2">
      <w:pPr>
        <w:numPr>
          <w:ilvl w:val="0"/>
          <w:numId w:val="28"/>
        </w:numPr>
        <w:spacing w:after="0" w:line="240" w:lineRule="auto"/>
        <w:jc w:val="both"/>
        <w:rPr>
          <w:rFonts w:ascii="Aptos Display" w:hAnsi="Aptos Display"/>
          <w:sz w:val="20"/>
          <w:szCs w:val="20"/>
        </w:rPr>
      </w:pPr>
      <w:r w:rsidRPr="00DA115C">
        <w:rPr>
          <w:rFonts w:ascii="Aptos Display" w:hAnsi="Aptos Display"/>
          <w:sz w:val="20"/>
          <w:szCs w:val="20"/>
        </w:rPr>
        <w:t>End-of-unit review lessons</w:t>
      </w:r>
    </w:p>
    <w:p w14:paraId="074B92A6" w14:textId="77777777" w:rsidR="00AF48F9" w:rsidRPr="00DA115C" w:rsidRDefault="00AF48F9" w:rsidP="00AF48F9">
      <w:pPr>
        <w:spacing w:after="0" w:line="240" w:lineRule="auto"/>
        <w:ind w:left="720"/>
        <w:jc w:val="both"/>
        <w:rPr>
          <w:rFonts w:ascii="Aptos Display" w:hAnsi="Aptos Display"/>
          <w:sz w:val="20"/>
          <w:szCs w:val="20"/>
        </w:rPr>
      </w:pPr>
    </w:p>
    <w:p w14:paraId="29C9AEC7" w14:textId="0B86A9A6" w:rsidR="00700BD2" w:rsidRPr="00DA115C" w:rsidRDefault="00700BD2" w:rsidP="00700BD2">
      <w:pPr>
        <w:spacing w:after="0" w:line="240" w:lineRule="auto"/>
        <w:jc w:val="both"/>
        <w:rPr>
          <w:rFonts w:ascii="Aptos Display" w:hAnsi="Aptos Display"/>
          <w:b/>
          <w:bCs/>
          <w:sz w:val="20"/>
          <w:szCs w:val="20"/>
          <w:u w:val="single"/>
        </w:rPr>
      </w:pPr>
      <w:r w:rsidRPr="00DA115C">
        <w:rPr>
          <w:rFonts w:ascii="Aptos Display" w:hAnsi="Aptos Display"/>
          <w:b/>
          <w:bCs/>
          <w:sz w:val="20"/>
          <w:szCs w:val="20"/>
          <w:u w:val="single"/>
        </w:rPr>
        <w:t>Tracking Progress</w:t>
      </w:r>
    </w:p>
    <w:p w14:paraId="3942C6EF" w14:textId="7DB52048"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Progress is tracked using teacher assessment against four history models: planning and design, cause and effect, change and location/place. This informs reporting to parents, including targets for the following year.</w:t>
      </w:r>
    </w:p>
    <w:p w14:paraId="51D692F8" w14:textId="7015B326" w:rsidR="00700BD2" w:rsidRPr="00DA115C" w:rsidRDefault="00700BD2" w:rsidP="00700BD2">
      <w:pPr>
        <w:spacing w:after="0" w:line="240" w:lineRule="auto"/>
        <w:jc w:val="both"/>
        <w:rPr>
          <w:rFonts w:ascii="Aptos Display" w:hAnsi="Aptos Display"/>
          <w:sz w:val="20"/>
          <w:szCs w:val="20"/>
        </w:rPr>
      </w:pPr>
    </w:p>
    <w:p w14:paraId="2FD10D42" w14:textId="44A7AFF2" w:rsidR="00700BD2" w:rsidRPr="00DA115C" w:rsidRDefault="00700BD2" w:rsidP="00700BD2">
      <w:pPr>
        <w:spacing w:after="0" w:line="240" w:lineRule="auto"/>
        <w:jc w:val="both"/>
        <w:rPr>
          <w:rFonts w:ascii="Aptos Display" w:hAnsi="Aptos Display"/>
          <w:b/>
          <w:bCs/>
          <w:sz w:val="20"/>
          <w:szCs w:val="20"/>
          <w:u w:val="single"/>
        </w:rPr>
      </w:pPr>
      <w:r w:rsidRPr="00DA115C">
        <w:rPr>
          <w:rFonts w:ascii="Aptos Display" w:hAnsi="Aptos Display"/>
          <w:b/>
          <w:bCs/>
          <w:sz w:val="20"/>
          <w:szCs w:val="20"/>
          <w:u w:val="single"/>
        </w:rPr>
        <w:t>Resources</w:t>
      </w:r>
    </w:p>
    <w:p w14:paraId="01F67CAA" w14:textId="77777777" w:rsidR="00700BD2" w:rsidRPr="00DA115C" w:rsidRDefault="00700BD2" w:rsidP="00700BD2">
      <w:pPr>
        <w:numPr>
          <w:ilvl w:val="0"/>
          <w:numId w:val="29"/>
        </w:numPr>
        <w:spacing w:after="0" w:line="240" w:lineRule="auto"/>
        <w:jc w:val="both"/>
        <w:rPr>
          <w:rFonts w:ascii="Aptos Display" w:hAnsi="Aptos Display"/>
          <w:sz w:val="20"/>
          <w:szCs w:val="20"/>
        </w:rPr>
      </w:pPr>
      <w:r w:rsidRPr="00DA115C">
        <w:rPr>
          <w:rFonts w:ascii="Aptos Display" w:hAnsi="Aptos Display"/>
          <w:sz w:val="20"/>
          <w:szCs w:val="20"/>
        </w:rPr>
        <w:t>History resources are centrally stored and regularly maintained.</w:t>
      </w:r>
    </w:p>
    <w:p w14:paraId="68193782" w14:textId="77777777" w:rsidR="00700BD2" w:rsidRPr="00DA115C" w:rsidRDefault="00700BD2" w:rsidP="00700BD2">
      <w:pPr>
        <w:numPr>
          <w:ilvl w:val="0"/>
          <w:numId w:val="29"/>
        </w:numPr>
        <w:spacing w:after="0" w:line="240" w:lineRule="auto"/>
        <w:jc w:val="both"/>
        <w:rPr>
          <w:rFonts w:ascii="Aptos Display" w:hAnsi="Aptos Display"/>
          <w:sz w:val="20"/>
          <w:szCs w:val="20"/>
        </w:rPr>
      </w:pPr>
      <w:r w:rsidRPr="00DA115C">
        <w:rPr>
          <w:rFonts w:ascii="Aptos Display" w:hAnsi="Aptos Display"/>
          <w:sz w:val="20"/>
          <w:szCs w:val="20"/>
        </w:rPr>
        <w:t>Additional artefacts and resources can be sourced through local museums.</w:t>
      </w:r>
    </w:p>
    <w:p w14:paraId="2A736772" w14:textId="77777777" w:rsidR="00700BD2" w:rsidRPr="00DA115C" w:rsidRDefault="00700BD2" w:rsidP="00700BD2">
      <w:pPr>
        <w:numPr>
          <w:ilvl w:val="0"/>
          <w:numId w:val="29"/>
        </w:numPr>
        <w:spacing w:after="0" w:line="240" w:lineRule="auto"/>
        <w:jc w:val="both"/>
        <w:rPr>
          <w:rFonts w:ascii="Aptos Display" w:hAnsi="Aptos Display"/>
          <w:sz w:val="20"/>
          <w:szCs w:val="20"/>
        </w:rPr>
      </w:pPr>
      <w:r w:rsidRPr="00DA115C">
        <w:rPr>
          <w:rFonts w:ascii="Aptos Display" w:hAnsi="Aptos Display"/>
          <w:sz w:val="20"/>
          <w:szCs w:val="20"/>
        </w:rPr>
        <w:t>Teachers are responsible for requesting topic-specific resources in advance.</w:t>
      </w:r>
    </w:p>
    <w:p w14:paraId="28545C81" w14:textId="78F4DC18" w:rsidR="00700BD2" w:rsidRPr="00DA115C" w:rsidRDefault="00700BD2" w:rsidP="00700BD2">
      <w:pPr>
        <w:spacing w:after="0" w:line="240" w:lineRule="auto"/>
        <w:jc w:val="both"/>
        <w:rPr>
          <w:rFonts w:ascii="Aptos Display" w:hAnsi="Aptos Display"/>
          <w:sz w:val="20"/>
          <w:szCs w:val="20"/>
        </w:rPr>
      </w:pPr>
    </w:p>
    <w:p w14:paraId="476D7D68" w14:textId="1901E683" w:rsidR="00700BD2" w:rsidRPr="00DA115C" w:rsidRDefault="00700BD2" w:rsidP="00700BD2">
      <w:pPr>
        <w:spacing w:after="0" w:line="240" w:lineRule="auto"/>
        <w:jc w:val="both"/>
        <w:rPr>
          <w:rFonts w:ascii="Aptos Display" w:hAnsi="Aptos Display"/>
          <w:b/>
          <w:bCs/>
          <w:u w:val="single"/>
        </w:rPr>
      </w:pPr>
      <w:r w:rsidRPr="00DA115C">
        <w:rPr>
          <w:rFonts w:ascii="Aptos Display" w:hAnsi="Aptos Display"/>
          <w:b/>
          <w:bCs/>
          <w:u w:val="single"/>
        </w:rPr>
        <w:t>Cross-Curricular Links</w:t>
      </w:r>
    </w:p>
    <w:p w14:paraId="4E70CFA1" w14:textId="77777777"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History teaching supports and is enriched by other subjects:</w:t>
      </w:r>
    </w:p>
    <w:p w14:paraId="58DA2CF4" w14:textId="77777777" w:rsidR="00700BD2" w:rsidRPr="00DA115C" w:rsidRDefault="00700BD2" w:rsidP="00700BD2">
      <w:pPr>
        <w:numPr>
          <w:ilvl w:val="0"/>
          <w:numId w:val="30"/>
        </w:numPr>
        <w:spacing w:after="0" w:line="240" w:lineRule="auto"/>
        <w:jc w:val="both"/>
        <w:rPr>
          <w:rFonts w:ascii="Aptos Display" w:hAnsi="Aptos Display"/>
          <w:sz w:val="20"/>
          <w:szCs w:val="20"/>
        </w:rPr>
      </w:pPr>
      <w:r w:rsidRPr="00DA115C">
        <w:rPr>
          <w:rFonts w:ascii="Aptos Display" w:hAnsi="Aptos Display"/>
          <w:b/>
          <w:bCs/>
          <w:sz w:val="20"/>
          <w:szCs w:val="20"/>
        </w:rPr>
        <w:lastRenderedPageBreak/>
        <w:t>Maths</w:t>
      </w:r>
      <w:r w:rsidRPr="00DA115C">
        <w:rPr>
          <w:rFonts w:ascii="Aptos Display" w:hAnsi="Aptos Display"/>
          <w:sz w:val="20"/>
          <w:szCs w:val="20"/>
        </w:rPr>
        <w:t xml:space="preserve"> – timelines, data handling, chronology.</w:t>
      </w:r>
    </w:p>
    <w:p w14:paraId="44FB61D6" w14:textId="77777777" w:rsidR="00700BD2" w:rsidRPr="00DA115C" w:rsidRDefault="00700BD2" w:rsidP="00700BD2">
      <w:pPr>
        <w:numPr>
          <w:ilvl w:val="0"/>
          <w:numId w:val="30"/>
        </w:numPr>
        <w:spacing w:after="0" w:line="240" w:lineRule="auto"/>
        <w:jc w:val="both"/>
        <w:rPr>
          <w:rFonts w:ascii="Aptos Display" w:hAnsi="Aptos Display"/>
          <w:sz w:val="20"/>
          <w:szCs w:val="20"/>
        </w:rPr>
      </w:pPr>
      <w:r w:rsidRPr="00DA115C">
        <w:rPr>
          <w:rFonts w:ascii="Aptos Display" w:hAnsi="Aptos Display"/>
          <w:b/>
          <w:bCs/>
          <w:sz w:val="20"/>
          <w:szCs w:val="20"/>
        </w:rPr>
        <w:t>English</w:t>
      </w:r>
      <w:r w:rsidRPr="00DA115C">
        <w:rPr>
          <w:rFonts w:ascii="Aptos Display" w:hAnsi="Aptos Display"/>
          <w:sz w:val="20"/>
          <w:szCs w:val="20"/>
        </w:rPr>
        <w:t xml:space="preserve"> – reading historical texts, writing explanations, vocabulary development.</w:t>
      </w:r>
    </w:p>
    <w:p w14:paraId="7AE5165F" w14:textId="77777777" w:rsidR="00700BD2" w:rsidRPr="00DA115C" w:rsidRDefault="00700BD2" w:rsidP="00700BD2">
      <w:pPr>
        <w:numPr>
          <w:ilvl w:val="0"/>
          <w:numId w:val="30"/>
        </w:numPr>
        <w:spacing w:after="0" w:line="240" w:lineRule="auto"/>
        <w:jc w:val="both"/>
        <w:rPr>
          <w:rFonts w:ascii="Aptos Display" w:hAnsi="Aptos Display"/>
          <w:sz w:val="20"/>
          <w:szCs w:val="20"/>
        </w:rPr>
      </w:pPr>
      <w:r w:rsidRPr="00DA115C">
        <w:rPr>
          <w:rFonts w:ascii="Aptos Display" w:hAnsi="Aptos Display"/>
          <w:b/>
          <w:bCs/>
          <w:sz w:val="20"/>
          <w:szCs w:val="20"/>
        </w:rPr>
        <w:t>Computing</w:t>
      </w:r>
      <w:r w:rsidRPr="00DA115C">
        <w:rPr>
          <w:rFonts w:ascii="Aptos Display" w:hAnsi="Aptos Display"/>
          <w:sz w:val="20"/>
          <w:szCs w:val="20"/>
        </w:rPr>
        <w:t xml:space="preserve"> – research and presentation.</w:t>
      </w:r>
    </w:p>
    <w:p w14:paraId="41982D3A" w14:textId="77777777" w:rsidR="00700BD2" w:rsidRPr="00DA115C" w:rsidRDefault="00700BD2" w:rsidP="00700BD2">
      <w:pPr>
        <w:numPr>
          <w:ilvl w:val="0"/>
          <w:numId w:val="30"/>
        </w:numPr>
        <w:spacing w:after="0" w:line="240" w:lineRule="auto"/>
        <w:jc w:val="both"/>
        <w:rPr>
          <w:rFonts w:ascii="Aptos Display" w:hAnsi="Aptos Display"/>
          <w:sz w:val="20"/>
          <w:szCs w:val="20"/>
        </w:rPr>
      </w:pPr>
      <w:r w:rsidRPr="00DA115C">
        <w:rPr>
          <w:rFonts w:ascii="Aptos Display" w:hAnsi="Aptos Display"/>
          <w:b/>
          <w:bCs/>
          <w:sz w:val="20"/>
          <w:szCs w:val="20"/>
        </w:rPr>
        <w:t>RE &amp; Science</w:t>
      </w:r>
      <w:r w:rsidRPr="00DA115C">
        <w:rPr>
          <w:rFonts w:ascii="Aptos Display" w:hAnsi="Aptos Display"/>
          <w:sz w:val="20"/>
          <w:szCs w:val="20"/>
        </w:rPr>
        <w:t xml:space="preserve"> – linking concepts to historical contexts and timelines.</w:t>
      </w:r>
    </w:p>
    <w:p w14:paraId="060BE782" w14:textId="576CAFCC" w:rsidR="00700BD2" w:rsidRPr="00DA115C" w:rsidRDefault="00700BD2" w:rsidP="00700BD2">
      <w:pPr>
        <w:spacing w:after="0" w:line="240" w:lineRule="auto"/>
        <w:jc w:val="both"/>
        <w:rPr>
          <w:rFonts w:ascii="Aptos Display" w:hAnsi="Aptos Display"/>
          <w:sz w:val="20"/>
          <w:szCs w:val="20"/>
        </w:rPr>
      </w:pPr>
    </w:p>
    <w:p w14:paraId="11BD2D1D" w14:textId="1ADE2636" w:rsidR="00700BD2" w:rsidRPr="00DA115C" w:rsidRDefault="00700BD2" w:rsidP="00700BD2">
      <w:pPr>
        <w:spacing w:after="0" w:line="240" w:lineRule="auto"/>
        <w:jc w:val="both"/>
        <w:rPr>
          <w:rFonts w:ascii="Aptos Display" w:hAnsi="Aptos Display"/>
          <w:b/>
          <w:bCs/>
          <w:u w:val="single"/>
        </w:rPr>
      </w:pPr>
      <w:r w:rsidRPr="00DA115C">
        <w:rPr>
          <w:rFonts w:ascii="Aptos Display" w:hAnsi="Aptos Display"/>
          <w:b/>
          <w:bCs/>
          <w:u w:val="single"/>
        </w:rPr>
        <w:t>Subject Leadership</w:t>
      </w:r>
    </w:p>
    <w:p w14:paraId="21785E92" w14:textId="77777777"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The History Subject Leader will:</w:t>
      </w:r>
    </w:p>
    <w:p w14:paraId="21D0C0E3" w14:textId="77777777" w:rsidR="00700BD2" w:rsidRPr="00DA115C" w:rsidRDefault="00700BD2" w:rsidP="00700BD2">
      <w:pPr>
        <w:numPr>
          <w:ilvl w:val="0"/>
          <w:numId w:val="31"/>
        </w:numPr>
        <w:spacing w:after="0" w:line="240" w:lineRule="auto"/>
        <w:jc w:val="both"/>
        <w:rPr>
          <w:rFonts w:ascii="Aptos Display" w:hAnsi="Aptos Display"/>
          <w:sz w:val="20"/>
          <w:szCs w:val="20"/>
        </w:rPr>
      </w:pPr>
      <w:r w:rsidRPr="00DA115C">
        <w:rPr>
          <w:rFonts w:ascii="Aptos Display" w:hAnsi="Aptos Display"/>
          <w:sz w:val="20"/>
          <w:szCs w:val="20"/>
        </w:rPr>
        <w:t>Communicate and champion the vision for History.</w:t>
      </w:r>
    </w:p>
    <w:p w14:paraId="608480A1" w14:textId="77777777" w:rsidR="00700BD2" w:rsidRPr="00DA115C" w:rsidRDefault="00700BD2" w:rsidP="00700BD2">
      <w:pPr>
        <w:numPr>
          <w:ilvl w:val="0"/>
          <w:numId w:val="31"/>
        </w:numPr>
        <w:spacing w:after="0" w:line="240" w:lineRule="auto"/>
        <w:jc w:val="both"/>
        <w:rPr>
          <w:rFonts w:ascii="Aptos Display" w:hAnsi="Aptos Display"/>
          <w:sz w:val="20"/>
          <w:szCs w:val="20"/>
        </w:rPr>
      </w:pPr>
      <w:r w:rsidRPr="00DA115C">
        <w:rPr>
          <w:rFonts w:ascii="Aptos Display" w:hAnsi="Aptos Display"/>
          <w:sz w:val="20"/>
          <w:szCs w:val="20"/>
        </w:rPr>
        <w:t>Maintain and update curriculum documentation and resources.</w:t>
      </w:r>
    </w:p>
    <w:p w14:paraId="56479B38" w14:textId="77777777" w:rsidR="00700BD2" w:rsidRPr="00DA115C" w:rsidRDefault="00700BD2" w:rsidP="00700BD2">
      <w:pPr>
        <w:numPr>
          <w:ilvl w:val="0"/>
          <w:numId w:val="31"/>
        </w:numPr>
        <w:spacing w:after="0" w:line="240" w:lineRule="auto"/>
        <w:jc w:val="both"/>
        <w:rPr>
          <w:rFonts w:ascii="Aptos Display" w:hAnsi="Aptos Display"/>
          <w:sz w:val="20"/>
          <w:szCs w:val="20"/>
        </w:rPr>
      </w:pPr>
      <w:r w:rsidRPr="00DA115C">
        <w:rPr>
          <w:rFonts w:ascii="Aptos Display" w:hAnsi="Aptos Display"/>
          <w:sz w:val="20"/>
          <w:szCs w:val="20"/>
        </w:rPr>
        <w:t>Monitor planning, teaching and outcomes through book looks, learning walks and pupil voice.</w:t>
      </w:r>
    </w:p>
    <w:p w14:paraId="141AA16B" w14:textId="77777777" w:rsidR="00700BD2" w:rsidRPr="00DA115C" w:rsidRDefault="00700BD2" w:rsidP="00700BD2">
      <w:pPr>
        <w:numPr>
          <w:ilvl w:val="0"/>
          <w:numId w:val="31"/>
        </w:numPr>
        <w:spacing w:after="0" w:line="240" w:lineRule="auto"/>
        <w:jc w:val="both"/>
        <w:rPr>
          <w:rFonts w:ascii="Aptos Display" w:hAnsi="Aptos Display"/>
          <w:sz w:val="20"/>
          <w:szCs w:val="20"/>
        </w:rPr>
      </w:pPr>
      <w:r w:rsidRPr="00DA115C">
        <w:rPr>
          <w:rFonts w:ascii="Aptos Display" w:hAnsi="Aptos Display"/>
          <w:sz w:val="20"/>
          <w:szCs w:val="20"/>
        </w:rPr>
        <w:t>Support professional development and share best practice.</w:t>
      </w:r>
    </w:p>
    <w:p w14:paraId="5CAF32D4" w14:textId="77777777" w:rsidR="00700BD2" w:rsidRPr="00DA115C" w:rsidRDefault="00700BD2" w:rsidP="00700BD2">
      <w:pPr>
        <w:numPr>
          <w:ilvl w:val="0"/>
          <w:numId w:val="31"/>
        </w:numPr>
        <w:spacing w:after="0" w:line="240" w:lineRule="auto"/>
        <w:jc w:val="both"/>
        <w:rPr>
          <w:rFonts w:ascii="Aptos Display" w:hAnsi="Aptos Display"/>
          <w:sz w:val="20"/>
          <w:szCs w:val="20"/>
        </w:rPr>
      </w:pPr>
      <w:r w:rsidRPr="00DA115C">
        <w:rPr>
          <w:rFonts w:ascii="Aptos Display" w:hAnsi="Aptos Display"/>
          <w:sz w:val="20"/>
          <w:szCs w:val="20"/>
        </w:rPr>
        <w:t>Report regularly to governors and senior leadership on standards and impact.</w:t>
      </w:r>
    </w:p>
    <w:p w14:paraId="483DC841" w14:textId="1197816E" w:rsidR="00700BD2" w:rsidRPr="00DA115C" w:rsidRDefault="00700BD2" w:rsidP="00700BD2">
      <w:pPr>
        <w:spacing w:after="0" w:line="240" w:lineRule="auto"/>
        <w:jc w:val="both"/>
        <w:rPr>
          <w:rFonts w:ascii="Aptos Display" w:hAnsi="Aptos Display"/>
          <w:color w:val="385623" w:themeColor="accent6" w:themeShade="80"/>
          <w:sz w:val="20"/>
          <w:szCs w:val="20"/>
        </w:rPr>
      </w:pPr>
    </w:p>
    <w:p w14:paraId="05384C45" w14:textId="7333497F" w:rsidR="00700BD2" w:rsidRPr="00DA115C" w:rsidRDefault="00700BD2" w:rsidP="00700BD2">
      <w:pPr>
        <w:spacing w:after="0" w:line="240" w:lineRule="auto"/>
        <w:jc w:val="both"/>
        <w:rPr>
          <w:rFonts w:ascii="Aptos Display" w:hAnsi="Aptos Display"/>
          <w:b/>
          <w:bCs/>
          <w:sz w:val="20"/>
          <w:szCs w:val="20"/>
          <w:u w:val="single"/>
        </w:rPr>
      </w:pPr>
      <w:r w:rsidRPr="00DA115C">
        <w:rPr>
          <w:rFonts w:ascii="Aptos Display" w:hAnsi="Aptos Display"/>
          <w:b/>
          <w:bCs/>
          <w:sz w:val="20"/>
          <w:szCs w:val="20"/>
          <w:u w:val="single"/>
        </w:rPr>
        <w:t>Governance</w:t>
      </w:r>
    </w:p>
    <w:p w14:paraId="5BD2A0B2" w14:textId="77777777"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A named Academy Councillor is linked to History and meets termly with the subject leader to monitor and evaluate provision and impact.</w:t>
      </w:r>
    </w:p>
    <w:p w14:paraId="3A6BBE42" w14:textId="20A9ABAE" w:rsidR="00700BD2" w:rsidRPr="00DA115C" w:rsidRDefault="00700BD2" w:rsidP="00700BD2">
      <w:pPr>
        <w:spacing w:after="0" w:line="240" w:lineRule="auto"/>
        <w:jc w:val="both"/>
        <w:rPr>
          <w:rFonts w:ascii="Aptos Display" w:hAnsi="Aptos Display"/>
          <w:sz w:val="20"/>
          <w:szCs w:val="20"/>
        </w:rPr>
      </w:pPr>
    </w:p>
    <w:p w14:paraId="526EAB8A" w14:textId="0418B753" w:rsidR="00700BD2" w:rsidRPr="00DA115C" w:rsidRDefault="00700BD2" w:rsidP="00700BD2">
      <w:pPr>
        <w:spacing w:after="0" w:line="240" w:lineRule="auto"/>
        <w:jc w:val="both"/>
        <w:rPr>
          <w:rFonts w:ascii="Aptos Display" w:hAnsi="Aptos Display"/>
          <w:b/>
          <w:bCs/>
          <w:sz w:val="20"/>
          <w:szCs w:val="20"/>
        </w:rPr>
      </w:pPr>
      <w:r w:rsidRPr="00DA115C">
        <w:rPr>
          <w:rFonts w:ascii="Aptos Display" w:hAnsi="Aptos Display"/>
          <w:b/>
          <w:bCs/>
          <w:sz w:val="20"/>
          <w:szCs w:val="20"/>
        </w:rPr>
        <w:t>Review</w:t>
      </w:r>
    </w:p>
    <w:p w14:paraId="7AB7A47F" w14:textId="77777777" w:rsidR="00700BD2" w:rsidRPr="00DA115C" w:rsidRDefault="00700BD2" w:rsidP="00700BD2">
      <w:pPr>
        <w:spacing w:after="0" w:line="240" w:lineRule="auto"/>
        <w:jc w:val="both"/>
        <w:rPr>
          <w:rFonts w:ascii="Aptos Display" w:hAnsi="Aptos Display"/>
          <w:sz w:val="20"/>
          <w:szCs w:val="20"/>
        </w:rPr>
      </w:pPr>
      <w:r w:rsidRPr="00DA115C">
        <w:rPr>
          <w:rFonts w:ascii="Aptos Display" w:hAnsi="Aptos Display"/>
          <w:sz w:val="20"/>
          <w:szCs w:val="20"/>
        </w:rPr>
        <w:t xml:space="preserve">This policy will be reviewed every </w:t>
      </w:r>
      <w:r w:rsidRPr="00DA115C">
        <w:rPr>
          <w:rFonts w:ascii="Aptos Display" w:hAnsi="Aptos Display"/>
          <w:b/>
          <w:bCs/>
          <w:sz w:val="20"/>
          <w:szCs w:val="20"/>
        </w:rPr>
        <w:t>two years</w:t>
      </w:r>
      <w:r w:rsidRPr="00DA115C">
        <w:rPr>
          <w:rFonts w:ascii="Aptos Display" w:hAnsi="Aptos Display"/>
          <w:sz w:val="20"/>
          <w:szCs w:val="20"/>
        </w:rPr>
        <w:t xml:space="preserve"> by the History Subject Leader, in consultation with staff and governors.</w:t>
      </w:r>
    </w:p>
    <w:p w14:paraId="2C7D095D" w14:textId="77777777" w:rsidR="00700BD2" w:rsidRPr="00DA115C" w:rsidRDefault="00700BD2" w:rsidP="005C47A5">
      <w:pPr>
        <w:spacing w:after="0" w:line="240" w:lineRule="auto"/>
        <w:jc w:val="both"/>
        <w:rPr>
          <w:rFonts w:ascii="Aptos Display" w:hAnsi="Aptos Display"/>
          <w:sz w:val="20"/>
          <w:szCs w:val="20"/>
        </w:rPr>
      </w:pPr>
    </w:p>
    <w:p w14:paraId="25A69CFA" w14:textId="77777777" w:rsidR="005C47A5" w:rsidRPr="00DA115C" w:rsidRDefault="005C47A5" w:rsidP="0098179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ptos Display" w:eastAsia="Times New Roman" w:hAnsi="Aptos Display"/>
          <w:sz w:val="20"/>
          <w:szCs w:val="20"/>
          <w:lang w:eastAsia="en-GB"/>
        </w:rPr>
      </w:pPr>
    </w:p>
    <w:sectPr w:rsidR="005C47A5" w:rsidRPr="00DA115C" w:rsidSect="00AF48F9">
      <w:headerReference w:type="default" r:id="rId12"/>
      <w:footerReference w:type="default" r:id="rId13"/>
      <w:pgSz w:w="12240" w:h="15840"/>
      <w:pgMar w:top="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FE571" w14:textId="77777777" w:rsidR="00296F47" w:rsidRDefault="00296F47">
      <w:pPr>
        <w:spacing w:after="0" w:line="240" w:lineRule="auto"/>
      </w:pPr>
      <w:r>
        <w:separator/>
      </w:r>
    </w:p>
  </w:endnote>
  <w:endnote w:type="continuationSeparator" w:id="0">
    <w:p w14:paraId="63AB894B" w14:textId="77777777" w:rsidR="00296F47" w:rsidRDefault="00296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69D01" w14:textId="77777777" w:rsidR="0094342C" w:rsidRPr="003B07B7" w:rsidRDefault="0094342C" w:rsidP="00407804">
    <w:pPr>
      <w:pStyle w:val="Footer"/>
      <w:jc w:val="right"/>
      <w:rPr>
        <w:sz w:val="20"/>
        <w:szCs w:val="20"/>
      </w:rPr>
    </w:pPr>
  </w:p>
  <w:p w14:paraId="25A69D02" w14:textId="77777777" w:rsidR="0094342C" w:rsidRDefault="009434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47A07" w14:textId="77777777" w:rsidR="00296F47" w:rsidRDefault="00296F47">
      <w:pPr>
        <w:spacing w:after="0" w:line="240" w:lineRule="auto"/>
      </w:pPr>
      <w:r>
        <w:separator/>
      </w:r>
    </w:p>
  </w:footnote>
  <w:footnote w:type="continuationSeparator" w:id="0">
    <w:p w14:paraId="47A58224" w14:textId="77777777" w:rsidR="00296F47" w:rsidRDefault="00296F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69CFF" w14:textId="00512914" w:rsidR="00EE2844" w:rsidRDefault="009F0AC8" w:rsidP="009F0AC8">
    <w:pPr>
      <w:pStyle w:val="Header"/>
      <w:tabs>
        <w:tab w:val="left" w:pos="2814"/>
        <w:tab w:val="right" w:pos="9771"/>
      </w:tabs>
    </w:pPr>
    <w:r>
      <w:tab/>
    </w:r>
    <w:r>
      <w:tab/>
    </w:r>
    <w:r>
      <w:tab/>
    </w:r>
    <w:r>
      <w:tab/>
    </w:r>
  </w:p>
  <w:p w14:paraId="25A69D00" w14:textId="77777777" w:rsidR="00EE2844" w:rsidRDefault="00EE28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0CAE"/>
    <w:multiLevelType w:val="hybridMultilevel"/>
    <w:tmpl w:val="2988B88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58262B"/>
    <w:multiLevelType w:val="hybridMultilevel"/>
    <w:tmpl w:val="D63C482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60857E9"/>
    <w:multiLevelType w:val="hybridMultilevel"/>
    <w:tmpl w:val="2BEEC7B6"/>
    <w:lvl w:ilvl="0" w:tplc="0409000B">
      <w:start w:val="1"/>
      <w:numFmt w:val="bullet"/>
      <w:lvlText w:val=""/>
      <w:lvlJc w:val="left"/>
      <w:pPr>
        <w:tabs>
          <w:tab w:val="num" w:pos="360"/>
        </w:tabs>
        <w:ind w:left="360" w:hanging="360"/>
      </w:pPr>
      <w:rPr>
        <w:rFonts w:ascii="Wingdings" w:hAnsi="Wingdings"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65D1B7A"/>
    <w:multiLevelType w:val="multilevel"/>
    <w:tmpl w:val="7C3ED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C74D30"/>
    <w:multiLevelType w:val="hybridMultilevel"/>
    <w:tmpl w:val="4A60BFC0"/>
    <w:lvl w:ilvl="0" w:tplc="08090001">
      <w:start w:val="1"/>
      <w:numFmt w:val="bullet"/>
      <w:lvlText w:val=""/>
      <w:lvlJc w:val="left"/>
      <w:pPr>
        <w:tabs>
          <w:tab w:val="num" w:pos="810"/>
        </w:tabs>
        <w:ind w:left="810" w:hanging="360"/>
      </w:pPr>
      <w:rPr>
        <w:rFonts w:ascii="Symbol" w:hAnsi="Symbol" w:hint="default"/>
      </w:rPr>
    </w:lvl>
    <w:lvl w:ilvl="1" w:tplc="0809000F">
      <w:start w:val="1"/>
      <w:numFmt w:val="decimal"/>
      <w:lvlText w:val="%2."/>
      <w:lvlJc w:val="left"/>
      <w:pPr>
        <w:tabs>
          <w:tab w:val="num" w:pos="1530"/>
        </w:tabs>
        <w:ind w:left="1530" w:hanging="360"/>
      </w:pPr>
      <w:rPr>
        <w:rFonts w:hint="default"/>
      </w:rPr>
    </w:lvl>
    <w:lvl w:ilvl="2" w:tplc="08090005" w:tentative="1">
      <w:start w:val="1"/>
      <w:numFmt w:val="bullet"/>
      <w:lvlText w:val=""/>
      <w:lvlJc w:val="left"/>
      <w:pPr>
        <w:tabs>
          <w:tab w:val="num" w:pos="2250"/>
        </w:tabs>
        <w:ind w:left="2250" w:hanging="360"/>
      </w:pPr>
      <w:rPr>
        <w:rFonts w:ascii="Wingdings" w:hAnsi="Wingdings" w:hint="default"/>
      </w:rPr>
    </w:lvl>
    <w:lvl w:ilvl="3" w:tplc="08090001" w:tentative="1">
      <w:start w:val="1"/>
      <w:numFmt w:val="bullet"/>
      <w:lvlText w:val=""/>
      <w:lvlJc w:val="left"/>
      <w:pPr>
        <w:tabs>
          <w:tab w:val="num" w:pos="2970"/>
        </w:tabs>
        <w:ind w:left="2970" w:hanging="360"/>
      </w:pPr>
      <w:rPr>
        <w:rFonts w:ascii="Symbol" w:hAnsi="Symbol" w:hint="default"/>
      </w:rPr>
    </w:lvl>
    <w:lvl w:ilvl="4" w:tplc="08090003" w:tentative="1">
      <w:start w:val="1"/>
      <w:numFmt w:val="bullet"/>
      <w:lvlText w:val="o"/>
      <w:lvlJc w:val="left"/>
      <w:pPr>
        <w:tabs>
          <w:tab w:val="num" w:pos="3690"/>
        </w:tabs>
        <w:ind w:left="3690" w:hanging="360"/>
      </w:pPr>
      <w:rPr>
        <w:rFonts w:ascii="Courier New" w:hAnsi="Courier New" w:cs="Courier New" w:hint="default"/>
      </w:rPr>
    </w:lvl>
    <w:lvl w:ilvl="5" w:tplc="08090005" w:tentative="1">
      <w:start w:val="1"/>
      <w:numFmt w:val="bullet"/>
      <w:lvlText w:val=""/>
      <w:lvlJc w:val="left"/>
      <w:pPr>
        <w:tabs>
          <w:tab w:val="num" w:pos="4410"/>
        </w:tabs>
        <w:ind w:left="4410" w:hanging="360"/>
      </w:pPr>
      <w:rPr>
        <w:rFonts w:ascii="Wingdings" w:hAnsi="Wingdings" w:hint="default"/>
      </w:rPr>
    </w:lvl>
    <w:lvl w:ilvl="6" w:tplc="08090001" w:tentative="1">
      <w:start w:val="1"/>
      <w:numFmt w:val="bullet"/>
      <w:lvlText w:val=""/>
      <w:lvlJc w:val="left"/>
      <w:pPr>
        <w:tabs>
          <w:tab w:val="num" w:pos="5130"/>
        </w:tabs>
        <w:ind w:left="5130" w:hanging="360"/>
      </w:pPr>
      <w:rPr>
        <w:rFonts w:ascii="Symbol" w:hAnsi="Symbol" w:hint="default"/>
      </w:rPr>
    </w:lvl>
    <w:lvl w:ilvl="7" w:tplc="08090003" w:tentative="1">
      <w:start w:val="1"/>
      <w:numFmt w:val="bullet"/>
      <w:lvlText w:val="o"/>
      <w:lvlJc w:val="left"/>
      <w:pPr>
        <w:tabs>
          <w:tab w:val="num" w:pos="5850"/>
        </w:tabs>
        <w:ind w:left="5850" w:hanging="360"/>
      </w:pPr>
      <w:rPr>
        <w:rFonts w:ascii="Courier New" w:hAnsi="Courier New" w:cs="Courier New" w:hint="default"/>
      </w:rPr>
    </w:lvl>
    <w:lvl w:ilvl="8" w:tplc="08090005" w:tentative="1">
      <w:start w:val="1"/>
      <w:numFmt w:val="bullet"/>
      <w:lvlText w:val=""/>
      <w:lvlJc w:val="left"/>
      <w:pPr>
        <w:tabs>
          <w:tab w:val="num" w:pos="6570"/>
        </w:tabs>
        <w:ind w:left="6570" w:hanging="360"/>
      </w:pPr>
      <w:rPr>
        <w:rFonts w:ascii="Wingdings" w:hAnsi="Wingdings" w:hint="default"/>
      </w:rPr>
    </w:lvl>
  </w:abstractNum>
  <w:abstractNum w:abstractNumId="5" w15:restartNumberingAfterBreak="0">
    <w:nsid w:val="1CBE513A"/>
    <w:multiLevelType w:val="multilevel"/>
    <w:tmpl w:val="C602D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D008F4"/>
    <w:multiLevelType w:val="hybridMultilevel"/>
    <w:tmpl w:val="56B24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EB0C04"/>
    <w:multiLevelType w:val="multilevel"/>
    <w:tmpl w:val="4D90E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3D0178"/>
    <w:multiLevelType w:val="multilevel"/>
    <w:tmpl w:val="0B7AB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476808"/>
    <w:multiLevelType w:val="hybridMultilevel"/>
    <w:tmpl w:val="80E0A1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FF63442"/>
    <w:multiLevelType w:val="hybridMultilevel"/>
    <w:tmpl w:val="6E0A0E5E"/>
    <w:lvl w:ilvl="0" w:tplc="F974890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656EB0"/>
    <w:multiLevelType w:val="hybridMultilevel"/>
    <w:tmpl w:val="354AC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48216B5"/>
    <w:multiLevelType w:val="hybridMultilevel"/>
    <w:tmpl w:val="9C92048A"/>
    <w:lvl w:ilvl="0" w:tplc="08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3" w15:restartNumberingAfterBreak="0">
    <w:nsid w:val="38CD5736"/>
    <w:multiLevelType w:val="multilevel"/>
    <w:tmpl w:val="0A6A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A62989"/>
    <w:multiLevelType w:val="multilevel"/>
    <w:tmpl w:val="2A94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9818A4"/>
    <w:multiLevelType w:val="hybridMultilevel"/>
    <w:tmpl w:val="0D5CD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7B0CBA"/>
    <w:multiLevelType w:val="hybridMultilevel"/>
    <w:tmpl w:val="C5A4A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11324D2"/>
    <w:multiLevelType w:val="hybridMultilevel"/>
    <w:tmpl w:val="80000F34"/>
    <w:lvl w:ilvl="0" w:tplc="08090001">
      <w:start w:val="1"/>
      <w:numFmt w:val="bullet"/>
      <w:lvlText w:val=""/>
      <w:lvlJc w:val="left"/>
      <w:pPr>
        <w:tabs>
          <w:tab w:val="num" w:pos="180"/>
        </w:tabs>
        <w:ind w:left="180" w:hanging="360"/>
      </w:pPr>
      <w:rPr>
        <w:rFonts w:ascii="Symbol" w:hAnsi="Symbol" w:hint="default"/>
      </w:rPr>
    </w:lvl>
    <w:lvl w:ilvl="1" w:tplc="04090003" w:tentative="1">
      <w:start w:val="1"/>
      <w:numFmt w:val="bullet"/>
      <w:lvlText w:val="o"/>
      <w:lvlJc w:val="left"/>
      <w:pPr>
        <w:tabs>
          <w:tab w:val="num" w:pos="900"/>
        </w:tabs>
        <w:ind w:left="900" w:hanging="360"/>
      </w:pPr>
      <w:rPr>
        <w:rFonts w:ascii="Courier New" w:hAnsi="Courier New" w:cs="Courier New" w:hint="default"/>
      </w:rPr>
    </w:lvl>
    <w:lvl w:ilvl="2" w:tplc="04090005" w:tentative="1">
      <w:start w:val="1"/>
      <w:numFmt w:val="bullet"/>
      <w:lvlText w:val=""/>
      <w:lvlJc w:val="left"/>
      <w:pPr>
        <w:tabs>
          <w:tab w:val="num" w:pos="1620"/>
        </w:tabs>
        <w:ind w:left="1620" w:hanging="360"/>
      </w:pPr>
      <w:rPr>
        <w:rFonts w:ascii="Wingdings" w:hAnsi="Wingdings" w:hint="default"/>
      </w:rPr>
    </w:lvl>
    <w:lvl w:ilvl="3" w:tplc="04090001" w:tentative="1">
      <w:start w:val="1"/>
      <w:numFmt w:val="bullet"/>
      <w:lvlText w:val=""/>
      <w:lvlJc w:val="left"/>
      <w:pPr>
        <w:tabs>
          <w:tab w:val="num" w:pos="2340"/>
        </w:tabs>
        <w:ind w:left="2340" w:hanging="360"/>
      </w:pPr>
      <w:rPr>
        <w:rFonts w:ascii="Symbol" w:hAnsi="Symbol" w:hint="default"/>
      </w:rPr>
    </w:lvl>
    <w:lvl w:ilvl="4" w:tplc="04090003" w:tentative="1">
      <w:start w:val="1"/>
      <w:numFmt w:val="bullet"/>
      <w:lvlText w:val="o"/>
      <w:lvlJc w:val="left"/>
      <w:pPr>
        <w:tabs>
          <w:tab w:val="num" w:pos="3060"/>
        </w:tabs>
        <w:ind w:left="3060" w:hanging="360"/>
      </w:pPr>
      <w:rPr>
        <w:rFonts w:ascii="Courier New" w:hAnsi="Courier New" w:cs="Courier New" w:hint="default"/>
      </w:rPr>
    </w:lvl>
    <w:lvl w:ilvl="5" w:tplc="04090005" w:tentative="1">
      <w:start w:val="1"/>
      <w:numFmt w:val="bullet"/>
      <w:lvlText w:val=""/>
      <w:lvlJc w:val="left"/>
      <w:pPr>
        <w:tabs>
          <w:tab w:val="num" w:pos="3780"/>
        </w:tabs>
        <w:ind w:left="3780" w:hanging="360"/>
      </w:pPr>
      <w:rPr>
        <w:rFonts w:ascii="Wingdings" w:hAnsi="Wingdings" w:hint="default"/>
      </w:rPr>
    </w:lvl>
    <w:lvl w:ilvl="6" w:tplc="04090001" w:tentative="1">
      <w:start w:val="1"/>
      <w:numFmt w:val="bullet"/>
      <w:lvlText w:val=""/>
      <w:lvlJc w:val="left"/>
      <w:pPr>
        <w:tabs>
          <w:tab w:val="num" w:pos="4500"/>
        </w:tabs>
        <w:ind w:left="4500" w:hanging="360"/>
      </w:pPr>
      <w:rPr>
        <w:rFonts w:ascii="Symbol" w:hAnsi="Symbol" w:hint="default"/>
      </w:rPr>
    </w:lvl>
    <w:lvl w:ilvl="7" w:tplc="04090003" w:tentative="1">
      <w:start w:val="1"/>
      <w:numFmt w:val="bullet"/>
      <w:lvlText w:val="o"/>
      <w:lvlJc w:val="left"/>
      <w:pPr>
        <w:tabs>
          <w:tab w:val="num" w:pos="5220"/>
        </w:tabs>
        <w:ind w:left="5220" w:hanging="360"/>
      </w:pPr>
      <w:rPr>
        <w:rFonts w:ascii="Courier New" w:hAnsi="Courier New" w:cs="Courier New" w:hint="default"/>
      </w:rPr>
    </w:lvl>
    <w:lvl w:ilvl="8" w:tplc="04090005" w:tentative="1">
      <w:start w:val="1"/>
      <w:numFmt w:val="bullet"/>
      <w:lvlText w:val=""/>
      <w:lvlJc w:val="left"/>
      <w:pPr>
        <w:tabs>
          <w:tab w:val="num" w:pos="5940"/>
        </w:tabs>
        <w:ind w:left="5940" w:hanging="360"/>
      </w:pPr>
      <w:rPr>
        <w:rFonts w:ascii="Wingdings" w:hAnsi="Wingdings" w:hint="default"/>
      </w:rPr>
    </w:lvl>
  </w:abstractNum>
  <w:abstractNum w:abstractNumId="18" w15:restartNumberingAfterBreak="0">
    <w:nsid w:val="43596C7C"/>
    <w:multiLevelType w:val="multilevel"/>
    <w:tmpl w:val="30C4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BA0CD4"/>
    <w:multiLevelType w:val="hybridMultilevel"/>
    <w:tmpl w:val="B7DCF042"/>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357C8E"/>
    <w:multiLevelType w:val="multilevel"/>
    <w:tmpl w:val="2B2A2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101B9B"/>
    <w:multiLevelType w:val="hybridMultilevel"/>
    <w:tmpl w:val="89228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E628F6"/>
    <w:multiLevelType w:val="hybridMultilevel"/>
    <w:tmpl w:val="1B500E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416B9A"/>
    <w:multiLevelType w:val="multilevel"/>
    <w:tmpl w:val="7E0AB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803144"/>
    <w:multiLevelType w:val="multilevel"/>
    <w:tmpl w:val="4F664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845FAC"/>
    <w:multiLevelType w:val="multilevel"/>
    <w:tmpl w:val="08DE6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5074E9"/>
    <w:multiLevelType w:val="hybridMultilevel"/>
    <w:tmpl w:val="9E1409E2"/>
    <w:lvl w:ilvl="0" w:tplc="08090001">
      <w:start w:val="1"/>
      <w:numFmt w:val="bullet"/>
      <w:lvlText w:val=""/>
      <w:lvlJc w:val="left"/>
      <w:pPr>
        <w:ind w:left="1230" w:hanging="360"/>
      </w:pPr>
      <w:rPr>
        <w:rFonts w:ascii="Symbol" w:hAnsi="Symbol" w:hint="default"/>
      </w:rPr>
    </w:lvl>
    <w:lvl w:ilvl="1" w:tplc="08090003" w:tentative="1">
      <w:start w:val="1"/>
      <w:numFmt w:val="bullet"/>
      <w:lvlText w:val="o"/>
      <w:lvlJc w:val="left"/>
      <w:pPr>
        <w:ind w:left="1950" w:hanging="360"/>
      </w:pPr>
      <w:rPr>
        <w:rFonts w:ascii="Courier New" w:hAnsi="Courier New" w:cs="Courier New" w:hint="default"/>
      </w:rPr>
    </w:lvl>
    <w:lvl w:ilvl="2" w:tplc="08090005" w:tentative="1">
      <w:start w:val="1"/>
      <w:numFmt w:val="bullet"/>
      <w:lvlText w:val=""/>
      <w:lvlJc w:val="left"/>
      <w:pPr>
        <w:ind w:left="2670" w:hanging="360"/>
      </w:pPr>
      <w:rPr>
        <w:rFonts w:ascii="Wingdings" w:hAnsi="Wingdings" w:hint="default"/>
      </w:rPr>
    </w:lvl>
    <w:lvl w:ilvl="3" w:tplc="08090001" w:tentative="1">
      <w:start w:val="1"/>
      <w:numFmt w:val="bullet"/>
      <w:lvlText w:val=""/>
      <w:lvlJc w:val="left"/>
      <w:pPr>
        <w:ind w:left="3390" w:hanging="360"/>
      </w:pPr>
      <w:rPr>
        <w:rFonts w:ascii="Symbol" w:hAnsi="Symbol" w:hint="default"/>
      </w:rPr>
    </w:lvl>
    <w:lvl w:ilvl="4" w:tplc="08090003" w:tentative="1">
      <w:start w:val="1"/>
      <w:numFmt w:val="bullet"/>
      <w:lvlText w:val="o"/>
      <w:lvlJc w:val="left"/>
      <w:pPr>
        <w:ind w:left="4110" w:hanging="360"/>
      </w:pPr>
      <w:rPr>
        <w:rFonts w:ascii="Courier New" w:hAnsi="Courier New" w:cs="Courier New" w:hint="default"/>
      </w:rPr>
    </w:lvl>
    <w:lvl w:ilvl="5" w:tplc="08090005" w:tentative="1">
      <w:start w:val="1"/>
      <w:numFmt w:val="bullet"/>
      <w:lvlText w:val=""/>
      <w:lvlJc w:val="left"/>
      <w:pPr>
        <w:ind w:left="4830" w:hanging="360"/>
      </w:pPr>
      <w:rPr>
        <w:rFonts w:ascii="Wingdings" w:hAnsi="Wingdings" w:hint="default"/>
      </w:rPr>
    </w:lvl>
    <w:lvl w:ilvl="6" w:tplc="08090001" w:tentative="1">
      <w:start w:val="1"/>
      <w:numFmt w:val="bullet"/>
      <w:lvlText w:val=""/>
      <w:lvlJc w:val="left"/>
      <w:pPr>
        <w:ind w:left="5550" w:hanging="360"/>
      </w:pPr>
      <w:rPr>
        <w:rFonts w:ascii="Symbol" w:hAnsi="Symbol" w:hint="default"/>
      </w:rPr>
    </w:lvl>
    <w:lvl w:ilvl="7" w:tplc="08090003" w:tentative="1">
      <w:start w:val="1"/>
      <w:numFmt w:val="bullet"/>
      <w:lvlText w:val="o"/>
      <w:lvlJc w:val="left"/>
      <w:pPr>
        <w:ind w:left="6270" w:hanging="360"/>
      </w:pPr>
      <w:rPr>
        <w:rFonts w:ascii="Courier New" w:hAnsi="Courier New" w:cs="Courier New" w:hint="default"/>
      </w:rPr>
    </w:lvl>
    <w:lvl w:ilvl="8" w:tplc="08090005" w:tentative="1">
      <w:start w:val="1"/>
      <w:numFmt w:val="bullet"/>
      <w:lvlText w:val=""/>
      <w:lvlJc w:val="left"/>
      <w:pPr>
        <w:ind w:left="6990" w:hanging="360"/>
      </w:pPr>
      <w:rPr>
        <w:rFonts w:ascii="Wingdings" w:hAnsi="Wingdings" w:hint="default"/>
      </w:rPr>
    </w:lvl>
  </w:abstractNum>
  <w:abstractNum w:abstractNumId="27" w15:restartNumberingAfterBreak="0">
    <w:nsid w:val="6DDB46D3"/>
    <w:multiLevelType w:val="hybridMultilevel"/>
    <w:tmpl w:val="88DC05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F7412D2"/>
    <w:multiLevelType w:val="hybridMultilevel"/>
    <w:tmpl w:val="802A6118"/>
    <w:lvl w:ilvl="0" w:tplc="08090001">
      <w:start w:val="1"/>
      <w:numFmt w:val="bullet"/>
      <w:lvlText w:val=""/>
      <w:lvlJc w:val="left"/>
      <w:pPr>
        <w:ind w:left="928" w:hanging="360"/>
      </w:pPr>
      <w:rPr>
        <w:rFonts w:ascii="Symbol" w:hAnsi="Symbol"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29" w15:restartNumberingAfterBreak="0">
    <w:nsid w:val="70EA112A"/>
    <w:multiLevelType w:val="multilevel"/>
    <w:tmpl w:val="56F68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5F57C33"/>
    <w:multiLevelType w:val="hybridMultilevel"/>
    <w:tmpl w:val="1CDEBF70"/>
    <w:lvl w:ilvl="0" w:tplc="08090001">
      <w:start w:val="1"/>
      <w:numFmt w:val="bullet"/>
      <w:lvlText w:val=""/>
      <w:lvlJc w:val="left"/>
      <w:pPr>
        <w:ind w:left="1230" w:hanging="360"/>
      </w:pPr>
      <w:rPr>
        <w:rFonts w:ascii="Symbol" w:hAnsi="Symbol" w:hint="default"/>
      </w:rPr>
    </w:lvl>
    <w:lvl w:ilvl="1" w:tplc="08090003" w:tentative="1">
      <w:start w:val="1"/>
      <w:numFmt w:val="bullet"/>
      <w:lvlText w:val="o"/>
      <w:lvlJc w:val="left"/>
      <w:pPr>
        <w:ind w:left="1950" w:hanging="360"/>
      </w:pPr>
      <w:rPr>
        <w:rFonts w:ascii="Courier New" w:hAnsi="Courier New" w:cs="Courier New" w:hint="default"/>
      </w:rPr>
    </w:lvl>
    <w:lvl w:ilvl="2" w:tplc="08090005" w:tentative="1">
      <w:start w:val="1"/>
      <w:numFmt w:val="bullet"/>
      <w:lvlText w:val=""/>
      <w:lvlJc w:val="left"/>
      <w:pPr>
        <w:ind w:left="2670" w:hanging="360"/>
      </w:pPr>
      <w:rPr>
        <w:rFonts w:ascii="Wingdings" w:hAnsi="Wingdings" w:hint="default"/>
      </w:rPr>
    </w:lvl>
    <w:lvl w:ilvl="3" w:tplc="08090001" w:tentative="1">
      <w:start w:val="1"/>
      <w:numFmt w:val="bullet"/>
      <w:lvlText w:val=""/>
      <w:lvlJc w:val="left"/>
      <w:pPr>
        <w:ind w:left="3390" w:hanging="360"/>
      </w:pPr>
      <w:rPr>
        <w:rFonts w:ascii="Symbol" w:hAnsi="Symbol" w:hint="default"/>
      </w:rPr>
    </w:lvl>
    <w:lvl w:ilvl="4" w:tplc="08090003" w:tentative="1">
      <w:start w:val="1"/>
      <w:numFmt w:val="bullet"/>
      <w:lvlText w:val="o"/>
      <w:lvlJc w:val="left"/>
      <w:pPr>
        <w:ind w:left="4110" w:hanging="360"/>
      </w:pPr>
      <w:rPr>
        <w:rFonts w:ascii="Courier New" w:hAnsi="Courier New" w:cs="Courier New" w:hint="default"/>
      </w:rPr>
    </w:lvl>
    <w:lvl w:ilvl="5" w:tplc="08090005" w:tentative="1">
      <w:start w:val="1"/>
      <w:numFmt w:val="bullet"/>
      <w:lvlText w:val=""/>
      <w:lvlJc w:val="left"/>
      <w:pPr>
        <w:ind w:left="4830" w:hanging="360"/>
      </w:pPr>
      <w:rPr>
        <w:rFonts w:ascii="Wingdings" w:hAnsi="Wingdings" w:hint="default"/>
      </w:rPr>
    </w:lvl>
    <w:lvl w:ilvl="6" w:tplc="08090001" w:tentative="1">
      <w:start w:val="1"/>
      <w:numFmt w:val="bullet"/>
      <w:lvlText w:val=""/>
      <w:lvlJc w:val="left"/>
      <w:pPr>
        <w:ind w:left="5550" w:hanging="360"/>
      </w:pPr>
      <w:rPr>
        <w:rFonts w:ascii="Symbol" w:hAnsi="Symbol" w:hint="default"/>
      </w:rPr>
    </w:lvl>
    <w:lvl w:ilvl="7" w:tplc="08090003" w:tentative="1">
      <w:start w:val="1"/>
      <w:numFmt w:val="bullet"/>
      <w:lvlText w:val="o"/>
      <w:lvlJc w:val="left"/>
      <w:pPr>
        <w:ind w:left="6270" w:hanging="360"/>
      </w:pPr>
      <w:rPr>
        <w:rFonts w:ascii="Courier New" w:hAnsi="Courier New" w:cs="Courier New" w:hint="default"/>
      </w:rPr>
    </w:lvl>
    <w:lvl w:ilvl="8" w:tplc="08090005" w:tentative="1">
      <w:start w:val="1"/>
      <w:numFmt w:val="bullet"/>
      <w:lvlText w:val=""/>
      <w:lvlJc w:val="left"/>
      <w:pPr>
        <w:ind w:left="6990" w:hanging="360"/>
      </w:pPr>
      <w:rPr>
        <w:rFonts w:ascii="Wingdings" w:hAnsi="Wingdings" w:hint="default"/>
      </w:rPr>
    </w:lvl>
  </w:abstractNum>
  <w:abstractNum w:abstractNumId="31" w15:restartNumberingAfterBreak="0">
    <w:nsid w:val="7E427275"/>
    <w:multiLevelType w:val="hybridMultilevel"/>
    <w:tmpl w:val="7FC419FC"/>
    <w:lvl w:ilvl="0" w:tplc="0409000B">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900290005">
    <w:abstractNumId w:val="31"/>
  </w:num>
  <w:num w:numId="2" w16cid:durableId="867334036">
    <w:abstractNumId w:val="2"/>
  </w:num>
  <w:num w:numId="3" w16cid:durableId="1021974574">
    <w:abstractNumId w:val="1"/>
  </w:num>
  <w:num w:numId="4" w16cid:durableId="763722373">
    <w:abstractNumId w:val="0"/>
  </w:num>
  <w:num w:numId="5" w16cid:durableId="315109924">
    <w:abstractNumId w:val="11"/>
  </w:num>
  <w:num w:numId="6" w16cid:durableId="979266512">
    <w:abstractNumId w:val="21"/>
  </w:num>
  <w:num w:numId="7" w16cid:durableId="762068282">
    <w:abstractNumId w:val="19"/>
  </w:num>
  <w:num w:numId="8" w16cid:durableId="168100237">
    <w:abstractNumId w:val="6"/>
  </w:num>
  <w:num w:numId="9" w16cid:durableId="1684629865">
    <w:abstractNumId w:val="9"/>
  </w:num>
  <w:num w:numId="10" w16cid:durableId="1990279904">
    <w:abstractNumId w:val="15"/>
  </w:num>
  <w:num w:numId="11" w16cid:durableId="1911769296">
    <w:abstractNumId w:val="17"/>
  </w:num>
  <w:num w:numId="12" w16cid:durableId="1097822228">
    <w:abstractNumId w:val="26"/>
  </w:num>
  <w:num w:numId="13" w16cid:durableId="916016439">
    <w:abstractNumId w:val="30"/>
  </w:num>
  <w:num w:numId="14" w16cid:durableId="2057583738">
    <w:abstractNumId w:val="28"/>
  </w:num>
  <w:num w:numId="15" w16cid:durableId="1237207017">
    <w:abstractNumId w:val="4"/>
  </w:num>
  <w:num w:numId="16" w16cid:durableId="657923890">
    <w:abstractNumId w:val="12"/>
  </w:num>
  <w:num w:numId="17" w16cid:durableId="1688822355">
    <w:abstractNumId w:val="27"/>
  </w:num>
  <w:num w:numId="18" w16cid:durableId="270359674">
    <w:abstractNumId w:val="22"/>
  </w:num>
  <w:num w:numId="19" w16cid:durableId="1169952739">
    <w:abstractNumId w:val="16"/>
  </w:num>
  <w:num w:numId="20" w16cid:durableId="2012752388">
    <w:abstractNumId w:val="20"/>
  </w:num>
  <w:num w:numId="21" w16cid:durableId="594634132">
    <w:abstractNumId w:val="3"/>
  </w:num>
  <w:num w:numId="22" w16cid:durableId="303241665">
    <w:abstractNumId w:val="5"/>
  </w:num>
  <w:num w:numId="23" w16cid:durableId="1768429852">
    <w:abstractNumId w:val="18"/>
  </w:num>
  <w:num w:numId="24" w16cid:durableId="753359214">
    <w:abstractNumId w:val="29"/>
  </w:num>
  <w:num w:numId="25" w16cid:durableId="1126243707">
    <w:abstractNumId w:val="7"/>
  </w:num>
  <w:num w:numId="26" w16cid:durableId="1688676945">
    <w:abstractNumId w:val="13"/>
  </w:num>
  <w:num w:numId="27" w16cid:durableId="2093892043">
    <w:abstractNumId w:val="8"/>
  </w:num>
  <w:num w:numId="28" w16cid:durableId="130558396">
    <w:abstractNumId w:val="23"/>
  </w:num>
  <w:num w:numId="29" w16cid:durableId="2074812416">
    <w:abstractNumId w:val="14"/>
  </w:num>
  <w:num w:numId="30" w16cid:durableId="304504059">
    <w:abstractNumId w:val="25"/>
  </w:num>
  <w:num w:numId="31" w16cid:durableId="876088772">
    <w:abstractNumId w:val="24"/>
  </w:num>
  <w:num w:numId="32" w16cid:durableId="5067499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0D76"/>
    <w:rsid w:val="00042336"/>
    <w:rsid w:val="00045FD5"/>
    <w:rsid w:val="000517CB"/>
    <w:rsid w:val="0005364E"/>
    <w:rsid w:val="00066BFB"/>
    <w:rsid w:val="000F2BEE"/>
    <w:rsid w:val="00163BD9"/>
    <w:rsid w:val="00195116"/>
    <w:rsid w:val="001B35CA"/>
    <w:rsid w:val="001D4C30"/>
    <w:rsid w:val="00213A73"/>
    <w:rsid w:val="002917C6"/>
    <w:rsid w:val="00296F47"/>
    <w:rsid w:val="002C4F82"/>
    <w:rsid w:val="00303D48"/>
    <w:rsid w:val="0039482A"/>
    <w:rsid w:val="003C15B8"/>
    <w:rsid w:val="0040127A"/>
    <w:rsid w:val="0046400D"/>
    <w:rsid w:val="004756E1"/>
    <w:rsid w:val="004F2D0D"/>
    <w:rsid w:val="004F3216"/>
    <w:rsid w:val="004F648A"/>
    <w:rsid w:val="00507334"/>
    <w:rsid w:val="00525883"/>
    <w:rsid w:val="005466A9"/>
    <w:rsid w:val="0058081C"/>
    <w:rsid w:val="005C47A5"/>
    <w:rsid w:val="005D78AB"/>
    <w:rsid w:val="006610A7"/>
    <w:rsid w:val="00661121"/>
    <w:rsid w:val="00697574"/>
    <w:rsid w:val="006A160D"/>
    <w:rsid w:val="006B582E"/>
    <w:rsid w:val="006D38D1"/>
    <w:rsid w:val="006E6994"/>
    <w:rsid w:val="00700BD2"/>
    <w:rsid w:val="007728E8"/>
    <w:rsid w:val="00793D1F"/>
    <w:rsid w:val="00813B0D"/>
    <w:rsid w:val="00843819"/>
    <w:rsid w:val="008A060D"/>
    <w:rsid w:val="008A33C3"/>
    <w:rsid w:val="00936894"/>
    <w:rsid w:val="0094342C"/>
    <w:rsid w:val="00981796"/>
    <w:rsid w:val="00987A54"/>
    <w:rsid w:val="009A504D"/>
    <w:rsid w:val="009E5776"/>
    <w:rsid w:val="009F0AC8"/>
    <w:rsid w:val="00A406EC"/>
    <w:rsid w:val="00A562C8"/>
    <w:rsid w:val="00A83F89"/>
    <w:rsid w:val="00A94528"/>
    <w:rsid w:val="00AA1889"/>
    <w:rsid w:val="00AF48F9"/>
    <w:rsid w:val="00B239EC"/>
    <w:rsid w:val="00B32F59"/>
    <w:rsid w:val="00B46EC2"/>
    <w:rsid w:val="00B92AD0"/>
    <w:rsid w:val="00BC19F6"/>
    <w:rsid w:val="00BD2329"/>
    <w:rsid w:val="00C85694"/>
    <w:rsid w:val="00C97C08"/>
    <w:rsid w:val="00CC66BC"/>
    <w:rsid w:val="00CC6E72"/>
    <w:rsid w:val="00D23312"/>
    <w:rsid w:val="00D32F6D"/>
    <w:rsid w:val="00DA115C"/>
    <w:rsid w:val="00E0356C"/>
    <w:rsid w:val="00E36A9C"/>
    <w:rsid w:val="00E95D57"/>
    <w:rsid w:val="00EE2844"/>
    <w:rsid w:val="00F01E03"/>
    <w:rsid w:val="00F04584"/>
    <w:rsid w:val="00F3559D"/>
    <w:rsid w:val="00FA19C3"/>
    <w:rsid w:val="00FB1FA6"/>
    <w:rsid w:val="00FC0D76"/>
    <w:rsid w:val="00FD03C9"/>
    <w:rsid w:val="00FD61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A69C68"/>
  <w15:chartTrackingRefBased/>
  <w15:docId w15:val="{523626E5-F29D-4AF5-A794-B349728A0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D7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C0D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0D76"/>
  </w:style>
  <w:style w:type="paragraph" w:styleId="ListParagraph">
    <w:name w:val="List Paragraph"/>
    <w:basedOn w:val="Normal"/>
    <w:uiPriority w:val="34"/>
    <w:qFormat/>
    <w:rsid w:val="00FB1FA6"/>
    <w:pPr>
      <w:ind w:left="720"/>
      <w:contextualSpacing/>
    </w:pPr>
  </w:style>
  <w:style w:type="paragraph" w:styleId="Header">
    <w:name w:val="header"/>
    <w:basedOn w:val="Normal"/>
    <w:link w:val="HeaderChar"/>
    <w:uiPriority w:val="99"/>
    <w:unhideWhenUsed/>
    <w:rsid w:val="00EE28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E28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341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e9dbe-3425-462f-8553-aa416b91db4b">
      <Terms xmlns="http://schemas.microsoft.com/office/infopath/2007/PartnerControls"/>
    </lcf76f155ced4ddcb4097134ff3c332f>
    <TaxCatchAll xmlns="38eead8d-ab57-4a81-be32-95e05edb781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BE450CA96432042A49E042531AE59F5" ma:contentTypeVersion="18" ma:contentTypeDescription="Create a new document." ma:contentTypeScope="" ma:versionID="10c81d59fc5abce4846987107960f25a">
  <xsd:schema xmlns:xsd="http://www.w3.org/2001/XMLSchema" xmlns:xs="http://www.w3.org/2001/XMLSchema" xmlns:p="http://schemas.microsoft.com/office/2006/metadata/properties" xmlns:ns2="d25e9dbe-3425-462f-8553-aa416b91db4b" xmlns:ns3="38eead8d-ab57-4a81-be32-95e05edb781f" targetNamespace="http://schemas.microsoft.com/office/2006/metadata/properties" ma:root="true" ma:fieldsID="2e1ccff596f661cf76bd0e83019d66b6" ns2:_="" ns3:_="">
    <xsd:import namespace="d25e9dbe-3425-462f-8553-aa416b91db4b"/>
    <xsd:import namespace="38eead8d-ab57-4a81-be32-95e05edb781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e9dbe-3425-462f-8553-aa416b91d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f63472e-9751-41a2-80d6-0b825baa4621"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eead8d-ab57-4a81-be32-95e05edb781f"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6db21f4-67ce-4d8f-8a4c-3e44a3e38ede}" ma:internalName="TaxCatchAll" ma:showField="CatchAllData" ma:web="38eead8d-ab57-4a81-be32-95e05edb781f">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08D1EAC-E4A1-412A-8200-F891A5381D44}">
  <ds:schemaRefs>
    <ds:schemaRef ds:uri="http://schemas.microsoft.com/sharepoint/v3/contenttype/forms"/>
  </ds:schemaRefs>
</ds:datastoreItem>
</file>

<file path=customXml/itemProps2.xml><?xml version="1.0" encoding="utf-8"?>
<ds:datastoreItem xmlns:ds="http://schemas.openxmlformats.org/officeDocument/2006/customXml" ds:itemID="{7883DAA2-EDF3-4E02-B1DB-8CA3029A79EB}">
  <ds:schemaRefs>
    <ds:schemaRef ds:uri="http://schemas.microsoft.com/office/2006/metadata/properties"/>
    <ds:schemaRef ds:uri="http://schemas.microsoft.com/office/infopath/2007/PartnerControls"/>
    <ds:schemaRef ds:uri="d25e9dbe-3425-462f-8553-aa416b91db4b"/>
    <ds:schemaRef ds:uri="38eead8d-ab57-4a81-be32-95e05edb781f"/>
  </ds:schemaRefs>
</ds:datastoreItem>
</file>

<file path=customXml/itemProps3.xml><?xml version="1.0" encoding="utf-8"?>
<ds:datastoreItem xmlns:ds="http://schemas.openxmlformats.org/officeDocument/2006/customXml" ds:itemID="{0BFF934E-A7A4-420A-94F6-34DA4D8974CC}"/>
</file>

<file path=docProps/app.xml><?xml version="1.0" encoding="utf-8"?>
<Properties xmlns="http://schemas.openxmlformats.org/officeDocument/2006/extended-properties" xmlns:vt="http://schemas.openxmlformats.org/officeDocument/2006/docPropsVTypes">
  <Template>Normal</Template>
  <TotalTime>3</TotalTime>
  <Pages>4</Pages>
  <Words>1529</Words>
  <Characters>8720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One IT Schools</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HHTDHorsley</dc:creator>
  <cp:keywords/>
  <dc:description/>
  <cp:lastModifiedBy>HHTKRidley</cp:lastModifiedBy>
  <cp:revision>2</cp:revision>
  <dcterms:created xsi:type="dcterms:W3CDTF">2026-09-22T12:58:00Z</dcterms:created>
  <dcterms:modified xsi:type="dcterms:W3CDTF">2026-09-22T12:58:00Z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0x0101009BE450CA96432042A49E042531AE59F5</vt:lpwstr>
  </property>
  <property fmtid="{D5CDD505-2E9C-101B-9397-08002B2CF9AE}" pid="3" name="Order">
    <vt:r8>3896000</vt:r8>
  </property>
  <property fmtid="{D5CDD505-2E9C-101B-9397-08002B2CF9AE}" pid="4" name="MediaServiceImageTags">
    <vt:lpwstr/>
  </property>
</Properties>
</file>