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D54B1" w14:textId="435D5256" w:rsidR="00E66558" w:rsidRPr="00507F02" w:rsidRDefault="009D71E8" w:rsidP="005105D4">
      <w:pPr>
        <w:pStyle w:val="Heading1"/>
        <w:rPr>
          <w:rFonts w:cs="Arial"/>
          <w:szCs w:val="36"/>
        </w:rPr>
      </w:pPr>
      <w:bookmarkStart w:id="0" w:name="_Toc400361362"/>
      <w:bookmarkStart w:id="1" w:name="_Toc443397153"/>
      <w:bookmarkStart w:id="2" w:name="_Toc357771638"/>
      <w:bookmarkStart w:id="3" w:name="_Toc346793416"/>
      <w:bookmarkStart w:id="4" w:name="_Toc328122777"/>
      <w:r w:rsidRPr="00507F02">
        <w:rPr>
          <w:rFonts w:cs="Arial"/>
          <w:szCs w:val="36"/>
        </w:rPr>
        <w:t xml:space="preserve">Pupil </w:t>
      </w:r>
      <w:r w:rsidR="00E46BEC" w:rsidRPr="00507F02">
        <w:rPr>
          <w:rFonts w:cs="Arial"/>
          <w:szCs w:val="36"/>
        </w:rPr>
        <w:t>P</w:t>
      </w:r>
      <w:r w:rsidRPr="00507F02">
        <w:rPr>
          <w:rFonts w:cs="Arial"/>
          <w:szCs w:val="36"/>
        </w:rPr>
        <w:t xml:space="preserve">remium </w:t>
      </w:r>
      <w:r w:rsidR="00E46BEC" w:rsidRPr="00507F02">
        <w:rPr>
          <w:rFonts w:cs="Arial"/>
          <w:szCs w:val="36"/>
        </w:rPr>
        <w:t>St</w:t>
      </w:r>
      <w:r w:rsidRPr="00507F02">
        <w:rPr>
          <w:rFonts w:cs="Arial"/>
          <w:szCs w:val="36"/>
        </w:rPr>
        <w:t xml:space="preserve">rategy </w:t>
      </w:r>
      <w:r w:rsidR="00E46BEC" w:rsidRPr="00507F02">
        <w:rPr>
          <w:rFonts w:cs="Arial"/>
          <w:szCs w:val="36"/>
        </w:rPr>
        <w:t>S</w:t>
      </w:r>
      <w:r w:rsidRPr="00507F02">
        <w:rPr>
          <w:rFonts w:cs="Arial"/>
          <w:szCs w:val="36"/>
        </w:rPr>
        <w:t>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8006CE" w:rsidRPr="00507F02">
        <w:rPr>
          <w:rFonts w:cs="Arial"/>
          <w:szCs w:val="36"/>
        </w:rPr>
        <w:t xml:space="preserve"> </w:t>
      </w:r>
      <w:r w:rsidR="00E46BEC" w:rsidRPr="00507F02">
        <w:rPr>
          <w:rFonts w:cs="Arial"/>
          <w:szCs w:val="36"/>
        </w:rPr>
        <w:t>–</w:t>
      </w:r>
      <w:r w:rsidR="008006CE" w:rsidRPr="00507F02">
        <w:rPr>
          <w:rFonts w:cs="Arial"/>
          <w:szCs w:val="36"/>
        </w:rPr>
        <w:t xml:space="preserve"> </w:t>
      </w:r>
      <w:r w:rsidR="00E46BEC" w:rsidRPr="00507F02">
        <w:rPr>
          <w:rFonts w:cs="Arial"/>
          <w:szCs w:val="36"/>
        </w:rPr>
        <w:t>Holy Trinity Church of England Primary School</w:t>
      </w:r>
    </w:p>
    <w:p w14:paraId="2A7D54B2" w14:textId="20BC7DBD" w:rsidR="00E66558" w:rsidRPr="00507F02" w:rsidRDefault="00897A1B" w:rsidP="005105D4">
      <w:pPr>
        <w:pStyle w:val="Heading2"/>
        <w:rPr>
          <w:rFonts w:cs="Arial"/>
          <w:b w:val="0"/>
          <w:bCs/>
          <w:color w:val="auto"/>
          <w:sz w:val="24"/>
          <w:szCs w:val="24"/>
        </w:rPr>
      </w:pPr>
      <w:r w:rsidRPr="00507F02">
        <w:rPr>
          <w:rFonts w:cs="Arial"/>
          <w:b w:val="0"/>
          <w:bCs/>
          <w:color w:val="auto"/>
          <w:sz w:val="24"/>
          <w:szCs w:val="24"/>
        </w:rPr>
        <w:t>T</w:t>
      </w:r>
      <w:r w:rsidR="009D71E8" w:rsidRPr="00507F02">
        <w:rPr>
          <w:rFonts w:cs="Arial"/>
          <w:b w:val="0"/>
          <w:bCs/>
          <w:color w:val="auto"/>
          <w:sz w:val="24"/>
          <w:szCs w:val="24"/>
        </w:rPr>
        <w:t xml:space="preserve">his statement details our school’s use of pupil premium funding to help improve the attainment of our disadvantaged pupils. </w:t>
      </w:r>
    </w:p>
    <w:p w14:paraId="2A7D54B3" w14:textId="2E10D94F" w:rsidR="00E66558" w:rsidRPr="00507F02" w:rsidRDefault="009D71E8" w:rsidP="005105D4">
      <w:pPr>
        <w:pStyle w:val="Heading2"/>
        <w:spacing w:before="240"/>
        <w:rPr>
          <w:rFonts w:cs="Arial"/>
          <w:b w:val="0"/>
          <w:bCs/>
          <w:color w:val="auto"/>
          <w:sz w:val="24"/>
          <w:szCs w:val="24"/>
        </w:rPr>
      </w:pPr>
      <w:r w:rsidRPr="00507F02">
        <w:rPr>
          <w:rFonts w:cs="Arial"/>
          <w:b w:val="0"/>
          <w:bCs/>
          <w:color w:val="auto"/>
          <w:sz w:val="24"/>
          <w:szCs w:val="24"/>
        </w:rPr>
        <w:t xml:space="preserve">It outlines our pupil premium strategy, how we intend to spend the funding in this academic year and the effect that last year’s spending of pupil premium had within our school. </w:t>
      </w:r>
    </w:p>
    <w:p w14:paraId="2A7D54B4" w14:textId="4B86CBAB" w:rsidR="00E66558" w:rsidRPr="00507F02" w:rsidRDefault="009D71E8" w:rsidP="005105D4">
      <w:pPr>
        <w:pStyle w:val="Heading2"/>
        <w:rPr>
          <w:rFonts w:cs="Arial"/>
          <w:sz w:val="24"/>
          <w:szCs w:val="24"/>
        </w:rPr>
      </w:pPr>
      <w:r w:rsidRPr="00507F02">
        <w:rPr>
          <w:rFonts w:cs="Arial"/>
          <w:sz w:val="24"/>
          <w:szCs w:val="24"/>
        </w:rP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rsidRPr="00507F02" w14:paraId="2A7D54B7"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5" w14:textId="77777777" w:rsidR="00E66558" w:rsidRPr="00507F02" w:rsidRDefault="009D71E8" w:rsidP="005105D4">
            <w:pPr>
              <w:pStyle w:val="TableHeader"/>
              <w:jc w:val="left"/>
              <w:rPr>
                <w:rFonts w:cs="Arial"/>
              </w:rPr>
            </w:pPr>
            <w:r w:rsidRPr="00507F02">
              <w:rPr>
                <w:rFonts w:cs="Arial"/>
              </w:rP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6" w14:textId="77777777" w:rsidR="00E66558" w:rsidRPr="00507F02" w:rsidRDefault="009D71E8" w:rsidP="005105D4">
            <w:pPr>
              <w:pStyle w:val="TableHeader"/>
              <w:jc w:val="left"/>
              <w:rPr>
                <w:rFonts w:cs="Arial"/>
              </w:rPr>
            </w:pPr>
            <w:r w:rsidRPr="00507F02">
              <w:rPr>
                <w:rFonts w:cs="Arial"/>
              </w:rPr>
              <w:t>Data</w:t>
            </w:r>
          </w:p>
        </w:tc>
      </w:tr>
      <w:tr w:rsidR="00E66558" w:rsidRPr="00507F02" w14:paraId="2A7D54BA"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8" w14:textId="77777777" w:rsidR="00E66558" w:rsidRPr="00507F02" w:rsidRDefault="009D71E8" w:rsidP="005105D4">
            <w:pPr>
              <w:pStyle w:val="TableRow"/>
              <w:rPr>
                <w:rFonts w:cs="Arial"/>
              </w:rPr>
            </w:pPr>
            <w:r w:rsidRPr="00507F02">
              <w:rPr>
                <w:rFonts w:cs="Arial"/>
              </w:rPr>
              <w:t>School name</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9" w14:textId="51A947B4" w:rsidR="00E66558" w:rsidRPr="00507F02" w:rsidRDefault="00AD7110" w:rsidP="005105D4">
            <w:pPr>
              <w:pStyle w:val="TableRow"/>
              <w:rPr>
                <w:rFonts w:cs="Arial"/>
              </w:rPr>
            </w:pPr>
            <w:r w:rsidRPr="00507F02">
              <w:rPr>
                <w:rFonts w:cs="Arial"/>
              </w:rPr>
              <w:t>Holy Trinity C</w:t>
            </w:r>
            <w:r w:rsidR="001651CD" w:rsidRPr="00507F02">
              <w:rPr>
                <w:rFonts w:cs="Arial"/>
              </w:rPr>
              <w:t>hurch</w:t>
            </w:r>
            <w:r w:rsidRPr="00507F02">
              <w:rPr>
                <w:rFonts w:cs="Arial"/>
              </w:rPr>
              <w:t xml:space="preserve"> of E</w:t>
            </w:r>
            <w:r w:rsidR="001651CD" w:rsidRPr="00507F02">
              <w:rPr>
                <w:rFonts w:cs="Arial"/>
              </w:rPr>
              <w:t xml:space="preserve">ngland </w:t>
            </w:r>
            <w:r w:rsidRPr="00507F02">
              <w:rPr>
                <w:rFonts w:cs="Arial"/>
              </w:rPr>
              <w:t>Primary School, Seaton Carew</w:t>
            </w:r>
          </w:p>
        </w:tc>
      </w:tr>
      <w:tr w:rsidR="00E66558" w:rsidRPr="00507F02" w14:paraId="2A7D54BD"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B" w14:textId="77777777" w:rsidR="00E66558" w:rsidRPr="00507F02" w:rsidRDefault="009D71E8" w:rsidP="005105D4">
            <w:pPr>
              <w:pStyle w:val="TableRow"/>
              <w:rPr>
                <w:rFonts w:cs="Arial"/>
              </w:rPr>
            </w:pPr>
            <w:r w:rsidRPr="00507F02">
              <w:rPr>
                <w:rFonts w:cs="Arial"/>
              </w:rP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C" w14:textId="1AE3267F" w:rsidR="00E66558" w:rsidRPr="00507F02" w:rsidRDefault="00C33B8F" w:rsidP="005105D4">
            <w:pPr>
              <w:pStyle w:val="TableRow"/>
              <w:rPr>
                <w:rFonts w:cs="Arial"/>
              </w:rPr>
            </w:pPr>
            <w:r w:rsidRPr="00507F02">
              <w:rPr>
                <w:rFonts w:cs="Arial"/>
              </w:rPr>
              <w:t>2</w:t>
            </w:r>
            <w:r w:rsidR="002455AD" w:rsidRPr="00507F02">
              <w:rPr>
                <w:rFonts w:cs="Arial"/>
              </w:rPr>
              <w:t>05</w:t>
            </w:r>
            <w:r w:rsidR="00CD66F0" w:rsidRPr="00507F02">
              <w:rPr>
                <w:rFonts w:cs="Arial"/>
              </w:rPr>
              <w:t xml:space="preserve"> </w:t>
            </w:r>
            <w:r w:rsidR="008D0A54" w:rsidRPr="00507F02">
              <w:rPr>
                <w:rFonts w:cs="Arial"/>
              </w:rPr>
              <w:t>(2</w:t>
            </w:r>
            <w:r w:rsidR="002A1D2D" w:rsidRPr="00507F02">
              <w:rPr>
                <w:rFonts w:cs="Arial"/>
              </w:rPr>
              <w:t>3</w:t>
            </w:r>
            <w:r w:rsidR="002455AD" w:rsidRPr="00507F02">
              <w:rPr>
                <w:rFonts w:cs="Arial"/>
              </w:rPr>
              <w:t>5</w:t>
            </w:r>
            <w:r w:rsidR="007032DC" w:rsidRPr="00507F02">
              <w:rPr>
                <w:rFonts w:cs="Arial"/>
              </w:rPr>
              <w:t xml:space="preserve"> </w:t>
            </w:r>
            <w:r w:rsidR="008D0A54" w:rsidRPr="00507F02">
              <w:rPr>
                <w:rFonts w:cs="Arial"/>
              </w:rPr>
              <w:t>inc. N)</w:t>
            </w:r>
          </w:p>
        </w:tc>
      </w:tr>
      <w:tr w:rsidR="00E66558" w:rsidRPr="00507F02" w14:paraId="2A7D54C0"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E" w14:textId="77777777" w:rsidR="00E66558" w:rsidRPr="00507F02" w:rsidRDefault="009D71E8" w:rsidP="005105D4">
            <w:pPr>
              <w:pStyle w:val="TableRow"/>
              <w:rPr>
                <w:rFonts w:cs="Arial"/>
              </w:rPr>
            </w:pPr>
            <w:r w:rsidRPr="00507F02">
              <w:rPr>
                <w:rFonts w:cs="Arial"/>
              </w:rP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F" w14:textId="5577F656" w:rsidR="00E66558" w:rsidRPr="00507F02" w:rsidRDefault="001C76B5" w:rsidP="005105D4">
            <w:pPr>
              <w:pStyle w:val="TableRow"/>
              <w:rPr>
                <w:rFonts w:cs="Arial"/>
              </w:rPr>
            </w:pPr>
            <w:r w:rsidRPr="00507F02">
              <w:rPr>
                <w:rFonts w:cs="Arial"/>
              </w:rPr>
              <w:t>2</w:t>
            </w:r>
            <w:r w:rsidR="002455AD" w:rsidRPr="00507F02">
              <w:rPr>
                <w:rFonts w:cs="Arial"/>
              </w:rPr>
              <w:t>2</w:t>
            </w:r>
            <w:r w:rsidR="00761AAD" w:rsidRPr="00507F02">
              <w:rPr>
                <w:rFonts w:cs="Arial"/>
              </w:rPr>
              <w:t>% (</w:t>
            </w:r>
            <w:r w:rsidRPr="00507F02">
              <w:rPr>
                <w:rFonts w:cs="Arial"/>
              </w:rPr>
              <w:t>4</w:t>
            </w:r>
            <w:r w:rsidR="00F317C3" w:rsidRPr="00507F02">
              <w:rPr>
                <w:rFonts w:cs="Arial"/>
              </w:rPr>
              <w:t>6</w:t>
            </w:r>
            <w:r w:rsidR="00761AAD" w:rsidRPr="00507F02">
              <w:rPr>
                <w:rFonts w:cs="Arial"/>
              </w:rPr>
              <w:t>/20</w:t>
            </w:r>
            <w:r w:rsidR="00155C0E" w:rsidRPr="00507F02">
              <w:rPr>
                <w:rFonts w:cs="Arial"/>
              </w:rPr>
              <w:t>3</w:t>
            </w:r>
            <w:r w:rsidR="00761AAD" w:rsidRPr="00507F02">
              <w:rPr>
                <w:rFonts w:cs="Arial"/>
              </w:rPr>
              <w:t>)</w:t>
            </w:r>
            <w:r w:rsidR="002A1D2D" w:rsidRPr="00507F02">
              <w:rPr>
                <w:rFonts w:cs="Arial"/>
              </w:rPr>
              <w:t xml:space="preserve"> </w:t>
            </w:r>
            <w:r w:rsidR="00CF753D" w:rsidRPr="00507F02">
              <w:rPr>
                <w:rFonts w:cs="Arial"/>
                <w:color w:val="FF0000"/>
              </w:rPr>
              <w:t>(</w:t>
            </w:r>
            <w:r w:rsidR="002A1D2D" w:rsidRPr="00507F02">
              <w:rPr>
                <w:rFonts w:cs="Arial"/>
                <w:color w:val="FF0000"/>
              </w:rPr>
              <w:t xml:space="preserve">N </w:t>
            </w:r>
            <w:r w:rsidR="00155C0E" w:rsidRPr="00507F02">
              <w:rPr>
                <w:rFonts w:cs="Arial"/>
                <w:color w:val="FF0000"/>
              </w:rPr>
              <w:t>5</w:t>
            </w:r>
            <w:r w:rsidRPr="00507F02">
              <w:rPr>
                <w:rFonts w:cs="Arial"/>
                <w:color w:val="FF0000"/>
              </w:rPr>
              <w:t>/3</w:t>
            </w:r>
            <w:r w:rsidR="00155C0E" w:rsidRPr="00507F02">
              <w:rPr>
                <w:rFonts w:cs="Arial"/>
                <w:color w:val="FF0000"/>
              </w:rPr>
              <w:t>0</w:t>
            </w:r>
            <w:r w:rsidRPr="00507F02">
              <w:rPr>
                <w:rFonts w:cs="Arial"/>
                <w:color w:val="FF0000"/>
              </w:rPr>
              <w:t>)</w:t>
            </w:r>
            <w:r w:rsidR="002A1D2D" w:rsidRPr="00507F02">
              <w:rPr>
                <w:rFonts w:cs="Arial"/>
                <w:color w:val="FF0000"/>
              </w:rPr>
              <w:t xml:space="preserve"> </w:t>
            </w:r>
            <w:r w:rsidR="00CD739E" w:rsidRPr="00507F02">
              <w:rPr>
                <w:rFonts w:cs="Arial"/>
              </w:rPr>
              <w:t xml:space="preserve">(54/233 </w:t>
            </w:r>
            <w:r w:rsidR="00007D60" w:rsidRPr="00507F02">
              <w:rPr>
                <w:rFonts w:cs="Arial"/>
              </w:rPr>
              <w:t xml:space="preserve">23%) </w:t>
            </w:r>
          </w:p>
        </w:tc>
      </w:tr>
      <w:tr w:rsidR="00E66558" w:rsidRPr="00507F02" w14:paraId="2A7D54C3"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1" w14:textId="641E325D" w:rsidR="00E66558" w:rsidRPr="00507F02" w:rsidRDefault="009D71E8" w:rsidP="005105D4">
            <w:pPr>
              <w:pStyle w:val="TableRow"/>
              <w:rPr>
                <w:rFonts w:cs="Arial"/>
              </w:rPr>
            </w:pPr>
            <w:r w:rsidRPr="00507F02">
              <w:rPr>
                <w:rFonts w:cs="Arial"/>
              </w:rPr>
              <w:t xml:space="preserve">Academic year/years that our current pupil premium strategy plan covers </w:t>
            </w:r>
            <w:r w:rsidRPr="00507F02">
              <w:rPr>
                <w:rFonts w:cs="Arial"/>
                <w:b/>
                <w:bCs/>
              </w:rPr>
              <w:t>(</w:t>
            </w:r>
            <w:r w:rsidR="009D5E88" w:rsidRPr="00507F02">
              <w:rPr>
                <w:rFonts w:cs="Arial"/>
                <w:b/>
                <w:bCs/>
              </w:rPr>
              <w:t>3-year</w:t>
            </w:r>
            <w:r w:rsidRPr="00507F02">
              <w:rPr>
                <w:rFonts w:cs="Arial"/>
                <w:b/>
                <w:bCs/>
              </w:rPr>
              <w:t xml:space="preserve"> plans are recommended)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2" w14:textId="7EE33A36" w:rsidR="00E66558" w:rsidRPr="00507F02" w:rsidRDefault="003206EC" w:rsidP="005105D4">
            <w:pPr>
              <w:pStyle w:val="TableRow"/>
              <w:rPr>
                <w:rFonts w:cs="Arial"/>
              </w:rPr>
            </w:pPr>
            <w:r w:rsidRPr="00507F02">
              <w:rPr>
                <w:rFonts w:cs="Arial"/>
              </w:rPr>
              <w:t>202</w:t>
            </w:r>
            <w:r w:rsidR="00485AB0" w:rsidRPr="00507F02">
              <w:rPr>
                <w:rFonts w:cs="Arial"/>
              </w:rPr>
              <w:t>5</w:t>
            </w:r>
            <w:r w:rsidRPr="00507F02">
              <w:rPr>
                <w:rFonts w:cs="Arial"/>
              </w:rPr>
              <w:t>-202</w:t>
            </w:r>
            <w:r w:rsidR="00485AB0" w:rsidRPr="00507F02">
              <w:rPr>
                <w:rFonts w:cs="Arial"/>
              </w:rPr>
              <w:t>8</w:t>
            </w:r>
          </w:p>
        </w:tc>
      </w:tr>
      <w:tr w:rsidR="00E66558" w:rsidRPr="00507F02" w14:paraId="2A7D54C6"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4" w14:textId="77777777" w:rsidR="00E66558" w:rsidRPr="00507F02" w:rsidRDefault="009D71E8" w:rsidP="005105D4">
            <w:pPr>
              <w:pStyle w:val="TableRow"/>
              <w:rPr>
                <w:rFonts w:cs="Arial"/>
              </w:rPr>
            </w:pPr>
            <w:r w:rsidRPr="00507F02">
              <w:rPr>
                <w:rFonts w:cs="Arial"/>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5" w14:textId="75EB7EC2" w:rsidR="00E66558" w:rsidRPr="00507F02" w:rsidRDefault="006530AE" w:rsidP="005105D4">
            <w:pPr>
              <w:pStyle w:val="TableRow"/>
              <w:rPr>
                <w:rFonts w:cs="Arial"/>
              </w:rPr>
            </w:pPr>
            <w:r w:rsidRPr="00507F02">
              <w:rPr>
                <w:rFonts w:cs="Arial"/>
              </w:rPr>
              <w:t>September</w:t>
            </w:r>
            <w:r w:rsidR="001304E5" w:rsidRPr="00507F02">
              <w:rPr>
                <w:rFonts w:cs="Arial"/>
              </w:rPr>
              <w:t xml:space="preserve"> 2025</w:t>
            </w:r>
          </w:p>
        </w:tc>
      </w:tr>
      <w:tr w:rsidR="00E66558" w:rsidRPr="00507F02" w14:paraId="2A7D54C9"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7" w14:textId="77777777" w:rsidR="00E66558" w:rsidRPr="00507F02" w:rsidRDefault="009D71E8" w:rsidP="005105D4">
            <w:pPr>
              <w:pStyle w:val="TableRow"/>
              <w:rPr>
                <w:rFonts w:cs="Arial"/>
              </w:rPr>
            </w:pPr>
            <w:r w:rsidRPr="00507F02">
              <w:rPr>
                <w:rFonts w:cs="Arial"/>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1E386" w14:textId="736F03B5" w:rsidR="00E66558" w:rsidRPr="00507F02" w:rsidRDefault="006530AE" w:rsidP="005105D4">
            <w:pPr>
              <w:pStyle w:val="TableRow"/>
              <w:rPr>
                <w:rFonts w:cs="Arial"/>
              </w:rPr>
            </w:pPr>
            <w:r w:rsidRPr="00507F02">
              <w:rPr>
                <w:rFonts w:cs="Arial"/>
              </w:rPr>
              <w:t>September</w:t>
            </w:r>
            <w:r w:rsidR="00C33B8F" w:rsidRPr="00507F02">
              <w:rPr>
                <w:rFonts w:cs="Arial"/>
              </w:rPr>
              <w:t xml:space="preserve"> </w:t>
            </w:r>
            <w:r w:rsidR="00AD7110" w:rsidRPr="00507F02">
              <w:rPr>
                <w:rFonts w:cs="Arial"/>
              </w:rPr>
              <w:t>202</w:t>
            </w:r>
            <w:r w:rsidR="005C1AE2" w:rsidRPr="00507F02">
              <w:rPr>
                <w:rFonts w:cs="Arial"/>
              </w:rPr>
              <w:t>8</w:t>
            </w:r>
          </w:p>
          <w:p w14:paraId="2A7D54C8" w14:textId="35608F52" w:rsidR="00C94D75" w:rsidRPr="00507F02" w:rsidRDefault="00C94D75" w:rsidP="005105D4">
            <w:pPr>
              <w:pStyle w:val="TableRow"/>
              <w:rPr>
                <w:rFonts w:cs="Arial"/>
                <w:b/>
                <w:i/>
              </w:rPr>
            </w:pPr>
          </w:p>
        </w:tc>
      </w:tr>
      <w:tr w:rsidR="00E66558" w:rsidRPr="00507F02" w14:paraId="2A7D54CC"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A" w14:textId="77777777" w:rsidR="00E66558" w:rsidRPr="00507F02" w:rsidRDefault="009D71E8" w:rsidP="005105D4">
            <w:pPr>
              <w:pStyle w:val="TableRow"/>
              <w:rPr>
                <w:rFonts w:cs="Arial"/>
              </w:rPr>
            </w:pPr>
            <w:r w:rsidRPr="00507F02">
              <w:rPr>
                <w:rFonts w:cs="Arial"/>
              </w:rPr>
              <w:t>Statement authorised by</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B" w14:textId="086512D4" w:rsidR="00E66558" w:rsidRPr="00507F02" w:rsidRDefault="00AD7110" w:rsidP="005105D4">
            <w:pPr>
              <w:pStyle w:val="TableRow"/>
              <w:rPr>
                <w:rFonts w:cs="Arial"/>
              </w:rPr>
            </w:pPr>
            <w:r w:rsidRPr="00507F02">
              <w:rPr>
                <w:rFonts w:cs="Arial"/>
              </w:rPr>
              <w:t>Amanda Baines</w:t>
            </w:r>
          </w:p>
        </w:tc>
      </w:tr>
      <w:tr w:rsidR="00E66558" w:rsidRPr="00507F02" w14:paraId="2A7D54CF"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D" w14:textId="473EF535" w:rsidR="00E66558" w:rsidRPr="00507F02" w:rsidRDefault="009D71E8" w:rsidP="005105D4">
            <w:pPr>
              <w:pStyle w:val="TableRow"/>
              <w:rPr>
                <w:rFonts w:cs="Arial"/>
              </w:rPr>
            </w:pPr>
            <w:r w:rsidRPr="00507F02">
              <w:rPr>
                <w:rFonts w:cs="Arial"/>
              </w:rPr>
              <w:t xml:space="preserve">Pupil </w:t>
            </w:r>
            <w:r w:rsidR="00AD7110" w:rsidRPr="00507F02">
              <w:rPr>
                <w:rFonts w:cs="Arial"/>
              </w:rPr>
              <w:t>P</w:t>
            </w:r>
            <w:r w:rsidRPr="00507F02">
              <w:rPr>
                <w:rFonts w:cs="Arial"/>
              </w:rPr>
              <w:t>remium lead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E" w14:textId="7ED59201" w:rsidR="00E66558" w:rsidRPr="00507F02" w:rsidRDefault="007972CF" w:rsidP="005105D4">
            <w:pPr>
              <w:pStyle w:val="TableRow"/>
              <w:rPr>
                <w:rFonts w:cs="Arial"/>
              </w:rPr>
            </w:pPr>
            <w:r w:rsidRPr="00507F02">
              <w:rPr>
                <w:rFonts w:cs="Arial"/>
              </w:rPr>
              <w:t>Amanda Baines</w:t>
            </w:r>
          </w:p>
        </w:tc>
      </w:tr>
      <w:tr w:rsidR="00E66558" w:rsidRPr="00507F02" w14:paraId="2A7D54D2"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0" w14:textId="77777777" w:rsidR="00E66558" w:rsidRPr="00507F02" w:rsidRDefault="009D71E8" w:rsidP="005105D4">
            <w:pPr>
              <w:pStyle w:val="TableRow"/>
              <w:rPr>
                <w:rFonts w:cs="Arial"/>
              </w:rPr>
            </w:pPr>
            <w:r w:rsidRPr="00507F02">
              <w:rPr>
                <w:rFonts w:cs="Arial"/>
              </w:rPr>
              <w:t>Governor / Trustee lead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1" w14:textId="3E5ECEF5" w:rsidR="00E66558" w:rsidRPr="00507F02" w:rsidRDefault="009C69C1" w:rsidP="005105D4">
            <w:pPr>
              <w:pStyle w:val="TableRow"/>
              <w:rPr>
                <w:rFonts w:cs="Arial"/>
              </w:rPr>
            </w:pPr>
            <w:r w:rsidRPr="00507F02">
              <w:rPr>
                <w:rFonts w:cs="Arial"/>
              </w:rPr>
              <w:t xml:space="preserve">Kate Ridley </w:t>
            </w:r>
          </w:p>
        </w:tc>
      </w:tr>
    </w:tbl>
    <w:bookmarkEnd w:id="2"/>
    <w:bookmarkEnd w:id="3"/>
    <w:bookmarkEnd w:id="4"/>
    <w:p w14:paraId="2A7D54D3" w14:textId="77777777" w:rsidR="00E66558" w:rsidRPr="00507F02" w:rsidRDefault="009D71E8" w:rsidP="005105D4">
      <w:pPr>
        <w:spacing w:before="480" w:line="240" w:lineRule="auto"/>
        <w:rPr>
          <w:rFonts w:cs="Arial"/>
          <w:b/>
          <w:color w:val="104F75"/>
          <w:sz w:val="32"/>
          <w:szCs w:val="32"/>
        </w:rPr>
      </w:pPr>
      <w:r w:rsidRPr="00507F02">
        <w:rPr>
          <w:rFonts w:cs="Arial"/>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rsidRPr="00507F02" w14:paraId="2A7D54D6"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4" w14:textId="77777777" w:rsidR="00E66558" w:rsidRPr="00507F02" w:rsidRDefault="009D71E8" w:rsidP="005105D4">
            <w:pPr>
              <w:pStyle w:val="TableRow"/>
              <w:rPr>
                <w:rFonts w:cs="Arial"/>
              </w:rPr>
            </w:pPr>
            <w:r w:rsidRPr="00507F02">
              <w:rPr>
                <w:rFonts w:cs="Arial"/>
                <w:b/>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5" w14:textId="77777777" w:rsidR="00E66558" w:rsidRPr="00507F02" w:rsidRDefault="009D71E8" w:rsidP="005105D4">
            <w:pPr>
              <w:pStyle w:val="TableRow"/>
              <w:rPr>
                <w:rFonts w:cs="Arial"/>
              </w:rPr>
            </w:pPr>
            <w:r w:rsidRPr="00507F02">
              <w:rPr>
                <w:rFonts w:cs="Arial"/>
                <w:b/>
              </w:rPr>
              <w:t>Amount</w:t>
            </w:r>
          </w:p>
        </w:tc>
      </w:tr>
      <w:tr w:rsidR="00E66558" w:rsidRPr="00507F02" w14:paraId="2A7D54D9"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7" w14:textId="77777777" w:rsidR="00E66558" w:rsidRPr="00507F02" w:rsidRDefault="009D71E8" w:rsidP="005105D4">
            <w:pPr>
              <w:pStyle w:val="TableRow"/>
              <w:rPr>
                <w:rFonts w:cs="Arial"/>
              </w:rPr>
            </w:pPr>
            <w:r w:rsidRPr="00507F02">
              <w:rPr>
                <w:rFonts w:cs="Arial"/>
              </w:rP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8" w14:textId="119AF433" w:rsidR="00E66558" w:rsidRPr="00507F02" w:rsidRDefault="009D71E8" w:rsidP="005105D4">
            <w:pPr>
              <w:pStyle w:val="TableRow"/>
              <w:rPr>
                <w:rFonts w:cs="Arial"/>
              </w:rPr>
            </w:pPr>
            <w:r w:rsidRPr="00507F02">
              <w:rPr>
                <w:rFonts w:cs="Arial"/>
              </w:rPr>
              <w:t>£</w:t>
            </w:r>
            <w:r w:rsidR="00624804" w:rsidRPr="00507F02">
              <w:rPr>
                <w:rFonts w:cs="Arial"/>
              </w:rPr>
              <w:t>73 808</w:t>
            </w:r>
          </w:p>
        </w:tc>
      </w:tr>
      <w:tr w:rsidR="00E66558" w:rsidRPr="00507F02" w14:paraId="2A7D54DC"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A" w14:textId="77777777" w:rsidR="00E66558" w:rsidRPr="00507F02" w:rsidRDefault="009D71E8" w:rsidP="005105D4">
            <w:pPr>
              <w:pStyle w:val="TableRow"/>
              <w:rPr>
                <w:rFonts w:cs="Arial"/>
              </w:rPr>
            </w:pPr>
            <w:r w:rsidRPr="00507F02">
              <w:rPr>
                <w:rFonts w:cs="Arial"/>
              </w:rPr>
              <w:t>Recovery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B" w14:textId="634E8D9C" w:rsidR="00E66558" w:rsidRPr="00507F02" w:rsidRDefault="00D86546" w:rsidP="005105D4">
            <w:pPr>
              <w:pStyle w:val="TableRow"/>
              <w:rPr>
                <w:rFonts w:cs="Arial"/>
              </w:rPr>
            </w:pPr>
            <w:r w:rsidRPr="00507F02">
              <w:rPr>
                <w:rFonts w:cs="Arial"/>
              </w:rPr>
              <w:t>£0</w:t>
            </w:r>
          </w:p>
        </w:tc>
      </w:tr>
      <w:tr w:rsidR="00E66558" w:rsidRPr="00507F02" w14:paraId="2A7D54DF"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D" w14:textId="77777777" w:rsidR="00E66558" w:rsidRPr="00507F02" w:rsidRDefault="009D71E8" w:rsidP="005105D4">
            <w:pPr>
              <w:pStyle w:val="TableRow"/>
              <w:rPr>
                <w:rFonts w:cs="Arial"/>
              </w:rPr>
            </w:pPr>
            <w:r w:rsidRPr="00507F02">
              <w:rPr>
                <w:rFonts w:cs="Arial"/>
              </w:rPr>
              <w:t>Pupil premium funding carried forward from previous years (enter £0 if not applicable)</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E" w14:textId="3969A03E" w:rsidR="00E66558" w:rsidRPr="00507F02" w:rsidRDefault="009D71E8" w:rsidP="005105D4">
            <w:pPr>
              <w:pStyle w:val="TableRow"/>
              <w:rPr>
                <w:rFonts w:cs="Arial"/>
              </w:rPr>
            </w:pPr>
            <w:r w:rsidRPr="00507F02">
              <w:rPr>
                <w:rFonts w:cs="Arial"/>
              </w:rPr>
              <w:t>£</w:t>
            </w:r>
            <w:r w:rsidR="003039C4" w:rsidRPr="00507F02">
              <w:rPr>
                <w:rFonts w:cs="Arial"/>
              </w:rPr>
              <w:t>0</w:t>
            </w:r>
          </w:p>
        </w:tc>
      </w:tr>
      <w:tr w:rsidR="00E66558" w:rsidRPr="00507F02" w14:paraId="2A7D54E3" w14:textId="77777777">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E0" w14:textId="77777777" w:rsidR="00E66558" w:rsidRPr="00507F02" w:rsidRDefault="009D71E8" w:rsidP="005105D4">
            <w:pPr>
              <w:pStyle w:val="TableRow"/>
              <w:rPr>
                <w:rFonts w:cs="Arial"/>
                <w:b/>
              </w:rPr>
            </w:pPr>
            <w:r w:rsidRPr="00507F02">
              <w:rPr>
                <w:rFonts w:cs="Arial"/>
                <w:b/>
              </w:rPr>
              <w:t>Total budget for this academic year</w:t>
            </w:r>
          </w:p>
          <w:p w14:paraId="2A7D54E1" w14:textId="77777777" w:rsidR="00E66558" w:rsidRPr="00507F02" w:rsidRDefault="009D71E8" w:rsidP="005105D4">
            <w:pPr>
              <w:pStyle w:val="TableRow"/>
              <w:rPr>
                <w:rFonts w:cs="Arial"/>
              </w:rPr>
            </w:pPr>
            <w:r w:rsidRPr="00507F02">
              <w:rPr>
                <w:rFonts w:cs="Arial"/>
              </w:rPr>
              <w:t>If your school is an academy in a trust that pools this funding, state the amount available to your school this academic year</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E2" w14:textId="44D96E25" w:rsidR="00E66558" w:rsidRPr="00507F02" w:rsidRDefault="00624804" w:rsidP="005105D4">
            <w:pPr>
              <w:pStyle w:val="TableRow"/>
              <w:rPr>
                <w:rFonts w:cs="Arial"/>
              </w:rPr>
            </w:pPr>
            <w:r w:rsidRPr="00507F02">
              <w:rPr>
                <w:rFonts w:cs="Arial"/>
              </w:rPr>
              <w:t>£73 808</w:t>
            </w:r>
          </w:p>
        </w:tc>
      </w:tr>
    </w:tbl>
    <w:p w14:paraId="2A7D54E4" w14:textId="77777777" w:rsidR="00E66558" w:rsidRPr="00507F02" w:rsidRDefault="009D71E8" w:rsidP="005105D4">
      <w:pPr>
        <w:pStyle w:val="Heading1"/>
        <w:rPr>
          <w:rFonts w:cs="Arial"/>
          <w:szCs w:val="36"/>
        </w:rPr>
      </w:pPr>
      <w:r w:rsidRPr="00507F02">
        <w:rPr>
          <w:rFonts w:cs="Arial"/>
          <w:szCs w:val="36"/>
        </w:rPr>
        <w:lastRenderedPageBreak/>
        <w:t>Part A: Pupil premium strategy plan</w:t>
      </w:r>
    </w:p>
    <w:p w14:paraId="2A7D54E5" w14:textId="77777777" w:rsidR="00E66558" w:rsidRPr="00507F02" w:rsidRDefault="009D71E8" w:rsidP="005105D4">
      <w:pPr>
        <w:pStyle w:val="Heading2"/>
        <w:rPr>
          <w:rFonts w:cs="Arial"/>
        </w:rPr>
      </w:pPr>
      <w:bookmarkStart w:id="14" w:name="_Toc357771640"/>
      <w:bookmarkStart w:id="15" w:name="_Toc346793418"/>
      <w:r w:rsidRPr="00507F02">
        <w:rPr>
          <w:rFonts w:cs="Arial"/>
        </w:rPr>
        <w:t>Statement of intent</w:t>
      </w:r>
    </w:p>
    <w:tbl>
      <w:tblPr>
        <w:tblW w:w="9486" w:type="dxa"/>
        <w:tblCellMar>
          <w:left w:w="10" w:type="dxa"/>
          <w:right w:w="10" w:type="dxa"/>
        </w:tblCellMar>
        <w:tblLook w:val="04A0" w:firstRow="1" w:lastRow="0" w:firstColumn="1" w:lastColumn="0" w:noHBand="0" w:noVBand="1"/>
      </w:tblPr>
      <w:tblGrid>
        <w:gridCol w:w="9486"/>
      </w:tblGrid>
      <w:tr w:rsidR="00E66558" w:rsidRPr="00507F02" w14:paraId="2A7D54E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2B776" w14:textId="77777777" w:rsidR="00D13263" w:rsidRPr="00507F02" w:rsidRDefault="00D13263" w:rsidP="005105D4">
            <w:pPr>
              <w:spacing w:line="240" w:lineRule="auto"/>
              <w:rPr>
                <w:rFonts w:cs="Arial"/>
                <w:i/>
                <w:iCs/>
                <w:color w:val="auto"/>
              </w:rPr>
            </w:pPr>
            <w:r w:rsidRPr="00507F02">
              <w:rPr>
                <w:rFonts w:cs="Arial"/>
                <w:i/>
                <w:iCs/>
                <w:color w:val="auto"/>
              </w:rPr>
              <w:t>Love your neighbour as yourself.’</w:t>
            </w:r>
          </w:p>
          <w:p w14:paraId="2B94E164" w14:textId="77777777" w:rsidR="00D13263" w:rsidRPr="00507F02" w:rsidRDefault="00D13263" w:rsidP="005105D4">
            <w:pPr>
              <w:spacing w:line="240" w:lineRule="auto"/>
              <w:rPr>
                <w:rFonts w:cs="Arial"/>
                <w:color w:val="auto"/>
                <w:u w:val="single"/>
              </w:rPr>
            </w:pPr>
            <w:r w:rsidRPr="00507F02">
              <w:rPr>
                <w:rFonts w:cs="Arial"/>
                <w:i/>
                <w:iCs/>
                <w:color w:val="auto"/>
              </w:rPr>
              <w:t xml:space="preserve">Matthew 22:36-40 “Teacher, which is the greatest commandment in the Law?” Jesus replied: “Love the Lord your God with all your heart and with all your soul and with all your mind. This is the first and greatest commandment. And the second is like it: </w:t>
            </w:r>
            <w:r w:rsidRPr="00507F02">
              <w:rPr>
                <w:rFonts w:cs="Arial"/>
                <w:i/>
                <w:iCs/>
                <w:color w:val="auto"/>
                <w:u w:val="single"/>
              </w:rPr>
              <w:t>Love your neighbour as yourself.”</w:t>
            </w:r>
          </w:p>
          <w:p w14:paraId="1300E660" w14:textId="5EA87442" w:rsidR="00D13263" w:rsidRPr="00507F02" w:rsidRDefault="00D13263" w:rsidP="005105D4">
            <w:pPr>
              <w:spacing w:line="240" w:lineRule="auto"/>
              <w:rPr>
                <w:rFonts w:cs="Arial"/>
              </w:rPr>
            </w:pPr>
            <w:r w:rsidRPr="00507F02">
              <w:rPr>
                <w:rFonts w:cs="Arial"/>
              </w:rPr>
              <w:t>At Holy Trinity, positive,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Jesus’ teaching supports us to see the value in others, to be compassionate and to create an environment where everyone can flourish and achieve their full potential</w:t>
            </w:r>
            <w:r w:rsidR="005269AE" w:rsidRPr="00507F02">
              <w:rPr>
                <w:rFonts w:cs="Arial"/>
              </w:rPr>
              <w:t xml:space="preserve"> – regardless of </w:t>
            </w:r>
            <w:r w:rsidR="00F763A6" w:rsidRPr="00507F02">
              <w:rPr>
                <w:rFonts w:cs="Arial"/>
              </w:rPr>
              <w:t xml:space="preserve">background or circumstances. </w:t>
            </w:r>
            <w:r w:rsidR="00756E10" w:rsidRPr="00507F02">
              <w:rPr>
                <w:rFonts w:cs="Arial"/>
              </w:rPr>
              <w:t xml:space="preserve">Our Pupil Premium Strategy is designed to </w:t>
            </w:r>
            <w:r w:rsidR="0081049C" w:rsidRPr="00507F02">
              <w:rPr>
                <w:rFonts w:cs="Arial"/>
              </w:rPr>
              <w:t>overcome</w:t>
            </w:r>
            <w:r w:rsidR="00756E10" w:rsidRPr="00507F02">
              <w:rPr>
                <w:rFonts w:cs="Arial"/>
              </w:rPr>
              <w:t xml:space="preserve"> barriers to learning and close the attainment gap between disadvantaged pupils and their peers.</w:t>
            </w:r>
          </w:p>
          <w:p w14:paraId="47371662" w14:textId="77777777" w:rsidR="000900CB" w:rsidRPr="00507F02" w:rsidRDefault="000900CB" w:rsidP="005105D4">
            <w:pPr>
              <w:pStyle w:val="NoSpacing"/>
              <w:rPr>
                <w:rFonts w:cs="Arial"/>
              </w:rPr>
            </w:pPr>
            <w:r w:rsidRPr="00507F02">
              <w:rPr>
                <w:rFonts w:cs="Arial"/>
              </w:rPr>
              <w:t>Our key objectives for disadvantaged pupils are:</w:t>
            </w:r>
          </w:p>
          <w:p w14:paraId="7BEE654E" w14:textId="5F4F2014" w:rsidR="00AB5943" w:rsidRPr="00507F02" w:rsidRDefault="000900CB" w:rsidP="005105D4">
            <w:pPr>
              <w:pStyle w:val="NoSpacing"/>
              <w:numPr>
                <w:ilvl w:val="0"/>
                <w:numId w:val="21"/>
              </w:numPr>
              <w:rPr>
                <w:rFonts w:cs="Arial"/>
              </w:rPr>
            </w:pPr>
            <w:r w:rsidRPr="00507F02">
              <w:rPr>
                <w:rFonts w:cs="Arial"/>
              </w:rPr>
              <w:t>T</w:t>
            </w:r>
            <w:r w:rsidR="00C917D4" w:rsidRPr="00507F02">
              <w:rPr>
                <w:rFonts w:cs="Arial"/>
              </w:rPr>
              <w:t xml:space="preserve">o facilitate </w:t>
            </w:r>
            <w:r w:rsidR="00FA5FD6" w:rsidRPr="00507F02">
              <w:rPr>
                <w:rFonts w:cs="Arial"/>
              </w:rPr>
              <w:t xml:space="preserve">equitable </w:t>
            </w:r>
            <w:r w:rsidR="00C917D4" w:rsidRPr="00507F02">
              <w:rPr>
                <w:rFonts w:cs="Arial"/>
              </w:rPr>
              <w:t>access to education</w:t>
            </w:r>
            <w:r w:rsidR="00720D22" w:rsidRPr="00507F02">
              <w:rPr>
                <w:rFonts w:cs="Arial"/>
              </w:rPr>
              <w:t>, opportunities</w:t>
            </w:r>
            <w:r w:rsidR="00C917D4" w:rsidRPr="00507F02">
              <w:rPr>
                <w:rFonts w:cs="Arial"/>
              </w:rPr>
              <w:t xml:space="preserve"> and the curriculum</w:t>
            </w:r>
            <w:r w:rsidR="005702D0" w:rsidRPr="00507F02">
              <w:rPr>
                <w:rFonts w:cs="Arial"/>
              </w:rPr>
              <w:t xml:space="preserve">. </w:t>
            </w:r>
          </w:p>
          <w:p w14:paraId="33B7067C" w14:textId="19605DCA" w:rsidR="00EF401B" w:rsidRPr="00507F02" w:rsidRDefault="00EF401B" w:rsidP="005105D4">
            <w:pPr>
              <w:pStyle w:val="NormalWeb"/>
              <w:numPr>
                <w:ilvl w:val="0"/>
                <w:numId w:val="21"/>
              </w:numPr>
              <w:rPr>
                <w:rFonts w:ascii="Arial" w:hAnsi="Arial" w:cs="Arial"/>
              </w:rPr>
            </w:pPr>
            <w:r w:rsidRPr="00507F02">
              <w:rPr>
                <w:rFonts w:ascii="Arial" w:hAnsi="Arial" w:cs="Arial"/>
              </w:rPr>
              <w:t>To ensure all children achieve high levels of progress and attainment across the curriculum, particularly in reading, writing and mathematics.</w:t>
            </w:r>
          </w:p>
          <w:p w14:paraId="071832A2" w14:textId="1533B689" w:rsidR="00C917D4" w:rsidRPr="00507F02" w:rsidRDefault="00AB5943" w:rsidP="005105D4">
            <w:pPr>
              <w:pStyle w:val="NoSpacing"/>
              <w:numPr>
                <w:ilvl w:val="0"/>
                <w:numId w:val="21"/>
              </w:numPr>
              <w:rPr>
                <w:rFonts w:cs="Arial"/>
              </w:rPr>
            </w:pPr>
            <w:r w:rsidRPr="00507F02">
              <w:rPr>
                <w:rFonts w:cs="Arial"/>
              </w:rPr>
              <w:t>To</w:t>
            </w:r>
            <w:r w:rsidR="00C917D4" w:rsidRPr="00507F02">
              <w:rPr>
                <w:rFonts w:cs="Arial"/>
              </w:rPr>
              <w:t xml:space="preserve"> narrow the gap between Pupil Premium pupils and their peers.</w:t>
            </w:r>
          </w:p>
          <w:p w14:paraId="54D02EF9" w14:textId="77777777" w:rsidR="001E79DB" w:rsidRPr="00507F02" w:rsidRDefault="001E79DB" w:rsidP="005105D4">
            <w:pPr>
              <w:pStyle w:val="NoSpacing"/>
              <w:rPr>
                <w:rFonts w:cs="Arial"/>
              </w:rPr>
            </w:pPr>
          </w:p>
          <w:p w14:paraId="5BE7F91C" w14:textId="64FE52AE" w:rsidR="001E79DB" w:rsidRPr="00507F02" w:rsidRDefault="001E79DB" w:rsidP="005105D4">
            <w:pPr>
              <w:pStyle w:val="NormalWeb"/>
              <w:rPr>
                <w:rFonts w:ascii="Arial" w:hAnsi="Arial" w:cs="Arial"/>
              </w:rPr>
            </w:pPr>
            <w:r w:rsidRPr="00507F02">
              <w:rPr>
                <w:rFonts w:ascii="Arial" w:hAnsi="Arial" w:cs="Arial"/>
              </w:rPr>
              <w:t>Our Pupil Premium Strategy Plan works towards achieving these objectives by:</w:t>
            </w:r>
          </w:p>
          <w:p w14:paraId="2E44997A" w14:textId="67AACAB9" w:rsidR="00167AB5" w:rsidRPr="00507F02" w:rsidRDefault="005702D0" w:rsidP="005105D4">
            <w:pPr>
              <w:pStyle w:val="NormalWeb"/>
              <w:numPr>
                <w:ilvl w:val="0"/>
                <w:numId w:val="21"/>
              </w:numPr>
              <w:rPr>
                <w:rFonts w:ascii="Arial" w:hAnsi="Arial" w:cs="Arial"/>
              </w:rPr>
            </w:pPr>
            <w:r w:rsidRPr="00507F02">
              <w:rPr>
                <w:rFonts w:ascii="Arial" w:hAnsi="Arial" w:cs="Arial"/>
              </w:rPr>
              <w:t>Allocating funds to provide additional teaching</w:t>
            </w:r>
            <w:r w:rsidR="0012512B" w:rsidRPr="00507F02">
              <w:rPr>
                <w:rFonts w:ascii="Arial" w:hAnsi="Arial" w:cs="Arial"/>
              </w:rPr>
              <w:t xml:space="preserve"> and access to </w:t>
            </w:r>
            <w:r w:rsidRPr="00507F02">
              <w:rPr>
                <w:rFonts w:ascii="Arial" w:hAnsi="Arial" w:cs="Arial"/>
              </w:rPr>
              <w:t>learning opportunities (</w:t>
            </w:r>
            <w:r w:rsidR="00A34B8A" w:rsidRPr="00507F02">
              <w:rPr>
                <w:rFonts w:ascii="Arial" w:hAnsi="Arial" w:cs="Arial"/>
              </w:rPr>
              <w:t>access to enrichment activities, educational visits and experiences that enhance cultural capital and personal development</w:t>
            </w:r>
            <w:r w:rsidRPr="00507F02">
              <w:rPr>
                <w:rFonts w:cs="Arial"/>
              </w:rPr>
              <w:t>)</w:t>
            </w:r>
            <w:r w:rsidR="00D33584" w:rsidRPr="00507F02">
              <w:rPr>
                <w:rFonts w:cs="Arial"/>
              </w:rPr>
              <w:t xml:space="preserve">. </w:t>
            </w:r>
          </w:p>
          <w:p w14:paraId="7EBE1B2E" w14:textId="166F8187" w:rsidR="001E79DB" w:rsidRPr="00507F02" w:rsidRDefault="00167AB5" w:rsidP="005105D4">
            <w:pPr>
              <w:pStyle w:val="NoSpacing"/>
              <w:numPr>
                <w:ilvl w:val="0"/>
                <w:numId w:val="21"/>
              </w:numPr>
              <w:rPr>
                <w:rFonts w:cs="Arial"/>
              </w:rPr>
            </w:pPr>
            <w:r w:rsidRPr="00507F02">
              <w:rPr>
                <w:rFonts w:cs="Arial"/>
              </w:rPr>
              <w:t xml:space="preserve">Provide targeted </w:t>
            </w:r>
            <w:r w:rsidR="000B2DB9" w:rsidRPr="00507F02">
              <w:rPr>
                <w:rFonts w:cs="Arial"/>
              </w:rPr>
              <w:t xml:space="preserve">academic </w:t>
            </w:r>
            <w:r w:rsidR="005702D0" w:rsidRPr="00507F02">
              <w:rPr>
                <w:rFonts w:cs="Arial"/>
              </w:rPr>
              <w:t xml:space="preserve">support </w:t>
            </w:r>
            <w:r w:rsidR="000B2DB9" w:rsidRPr="00507F02">
              <w:rPr>
                <w:rFonts w:cs="Arial"/>
              </w:rPr>
              <w:t>through</w:t>
            </w:r>
            <w:r w:rsidR="005702D0" w:rsidRPr="00507F02">
              <w:rPr>
                <w:rFonts w:cs="Arial"/>
              </w:rPr>
              <w:t xml:space="preserve"> high quality intervention, such as </w:t>
            </w:r>
            <w:r w:rsidR="000D21A4" w:rsidRPr="00507F02">
              <w:rPr>
                <w:rFonts w:cs="Arial"/>
                <w:i/>
                <w:iCs/>
              </w:rPr>
              <w:t>Phonics into Fluency</w:t>
            </w:r>
            <w:r w:rsidR="000D21A4" w:rsidRPr="00507F02">
              <w:rPr>
                <w:rFonts w:cs="Arial"/>
              </w:rPr>
              <w:t xml:space="preserve"> and</w:t>
            </w:r>
            <w:r w:rsidR="005702D0" w:rsidRPr="00507F02">
              <w:rPr>
                <w:rFonts w:cs="Arial"/>
              </w:rPr>
              <w:t xml:space="preserve"> the </w:t>
            </w:r>
            <w:r w:rsidR="005702D0" w:rsidRPr="00507F02">
              <w:rPr>
                <w:rStyle w:val="Emphasis"/>
                <w:rFonts w:cs="Arial"/>
              </w:rPr>
              <w:t>Thrive Approach</w:t>
            </w:r>
          </w:p>
          <w:p w14:paraId="1A949E4F" w14:textId="528A09BA" w:rsidR="00883D76" w:rsidRPr="00507F02" w:rsidRDefault="00883D76" w:rsidP="005105D4">
            <w:pPr>
              <w:pStyle w:val="NoSpacing"/>
              <w:rPr>
                <w:rFonts w:cs="Arial"/>
                <w:i/>
                <w:iCs/>
              </w:rPr>
            </w:pPr>
          </w:p>
          <w:p w14:paraId="207FFC75" w14:textId="77777777" w:rsidR="00D54B7B" w:rsidRPr="00507F02" w:rsidRDefault="00D54B7B" w:rsidP="005105D4">
            <w:pPr>
              <w:pStyle w:val="NormalWeb"/>
              <w:rPr>
                <w:rFonts w:ascii="Arial" w:hAnsi="Arial" w:cs="Arial"/>
              </w:rPr>
            </w:pPr>
            <w:r w:rsidRPr="00507F02">
              <w:rPr>
                <w:rFonts w:ascii="Arial" w:hAnsi="Arial" w:cs="Arial"/>
              </w:rPr>
              <w:t>The key principles of our strategy include:</w:t>
            </w:r>
          </w:p>
          <w:p w14:paraId="6A725962" w14:textId="77777777" w:rsidR="00224BDD" w:rsidRPr="00507F02" w:rsidRDefault="00224BDD" w:rsidP="005105D4">
            <w:pPr>
              <w:pStyle w:val="NormalWeb"/>
              <w:numPr>
                <w:ilvl w:val="0"/>
                <w:numId w:val="21"/>
              </w:numPr>
              <w:rPr>
                <w:rFonts w:ascii="Arial" w:hAnsi="Arial" w:cs="Arial"/>
              </w:rPr>
            </w:pPr>
            <w:r w:rsidRPr="00507F02">
              <w:rPr>
                <w:rStyle w:val="Strong"/>
                <w:rFonts w:ascii="Arial" w:hAnsi="Arial" w:cs="Arial"/>
              </w:rPr>
              <w:t>High expectations</w:t>
            </w:r>
            <w:r w:rsidRPr="00507F02">
              <w:rPr>
                <w:rFonts w:ascii="Arial" w:hAnsi="Arial" w:cs="Arial"/>
              </w:rPr>
              <w:t xml:space="preserve"> for every pupil, with a belief that all can succeed.</w:t>
            </w:r>
          </w:p>
          <w:p w14:paraId="7C52B4E7" w14:textId="738C93E1" w:rsidR="00883D76" w:rsidRPr="00507F02" w:rsidRDefault="00D66AC2" w:rsidP="005105D4">
            <w:pPr>
              <w:pStyle w:val="NoSpacing"/>
              <w:numPr>
                <w:ilvl w:val="0"/>
                <w:numId w:val="21"/>
              </w:numPr>
              <w:rPr>
                <w:rFonts w:cs="Arial"/>
                <w:i/>
                <w:iCs/>
              </w:rPr>
            </w:pPr>
            <w:r w:rsidRPr="00507F02">
              <w:rPr>
                <w:rStyle w:val="Strong"/>
                <w:rFonts w:cs="Arial"/>
              </w:rPr>
              <w:t>Inclusive teaching</w:t>
            </w:r>
            <w:r w:rsidRPr="00507F02">
              <w:rPr>
                <w:rFonts w:cs="Arial"/>
              </w:rPr>
              <w:t xml:space="preserve"> </w:t>
            </w:r>
            <w:r w:rsidR="00883D76" w:rsidRPr="00507F02">
              <w:rPr>
                <w:rFonts w:cs="Arial"/>
              </w:rPr>
              <w:t>that meet</w:t>
            </w:r>
            <w:r w:rsidR="0032307A" w:rsidRPr="00507F02">
              <w:rPr>
                <w:rFonts w:cs="Arial"/>
              </w:rPr>
              <w:t>s</w:t>
            </w:r>
            <w:r w:rsidR="00883D76" w:rsidRPr="00507F02">
              <w:rPr>
                <w:rFonts w:cs="Arial"/>
              </w:rPr>
              <w:t xml:space="preserve"> the needs of all the pupils. </w:t>
            </w:r>
          </w:p>
          <w:p w14:paraId="1AE04242" w14:textId="69712A5A" w:rsidR="006C426C" w:rsidRPr="00507F02" w:rsidRDefault="006C426C" w:rsidP="005105D4">
            <w:pPr>
              <w:pStyle w:val="NormalWeb"/>
              <w:numPr>
                <w:ilvl w:val="0"/>
                <w:numId w:val="21"/>
              </w:numPr>
              <w:rPr>
                <w:rFonts w:ascii="Arial" w:hAnsi="Arial" w:cs="Arial"/>
              </w:rPr>
            </w:pPr>
            <w:r w:rsidRPr="00507F02">
              <w:rPr>
                <w:rStyle w:val="Strong"/>
                <w:rFonts w:ascii="Arial" w:hAnsi="Arial" w:cs="Arial"/>
              </w:rPr>
              <w:t>Early identification</w:t>
            </w:r>
            <w:r w:rsidRPr="00507F02">
              <w:rPr>
                <w:rFonts w:ascii="Arial" w:hAnsi="Arial" w:cs="Arial"/>
              </w:rPr>
              <w:t xml:space="preserve"> and intervention to address academic, social and emotional needs.</w:t>
            </w:r>
          </w:p>
          <w:p w14:paraId="123797A6" w14:textId="7C4C8D4F" w:rsidR="00883D76" w:rsidRPr="00507F02" w:rsidRDefault="0032307A" w:rsidP="005105D4">
            <w:pPr>
              <w:pStyle w:val="NoSpacing"/>
              <w:numPr>
                <w:ilvl w:val="0"/>
                <w:numId w:val="21"/>
              </w:numPr>
              <w:rPr>
                <w:rFonts w:cs="Arial"/>
                <w:i/>
                <w:iCs/>
              </w:rPr>
            </w:pPr>
            <w:r w:rsidRPr="00507F02">
              <w:rPr>
                <w:rFonts w:cs="Arial"/>
                <w:b/>
                <w:bCs/>
              </w:rPr>
              <w:t>Appropriate</w:t>
            </w:r>
            <w:r w:rsidR="00883D76" w:rsidRPr="00507F02">
              <w:rPr>
                <w:rFonts w:cs="Arial"/>
              </w:rPr>
              <w:t xml:space="preserve"> </w:t>
            </w:r>
            <w:r w:rsidR="00883D76" w:rsidRPr="00507F02">
              <w:rPr>
                <w:rFonts w:cs="Arial"/>
                <w:b/>
                <w:bCs/>
              </w:rPr>
              <w:t>provision</w:t>
            </w:r>
            <w:r w:rsidR="00883D76" w:rsidRPr="00507F02">
              <w:rPr>
                <w:rFonts w:cs="Arial"/>
              </w:rPr>
              <w:t xml:space="preserve"> is made for pupils who belong to vulnerable groups, this includes ensuring that the needs of socially disadvantaged pupils are adequately assessed and addressed.</w:t>
            </w:r>
            <w:r w:rsidR="00D24D26" w:rsidRPr="00507F02">
              <w:rPr>
                <w:rFonts w:cs="Arial"/>
              </w:rPr>
              <w:t xml:space="preserve"> </w:t>
            </w:r>
          </w:p>
          <w:p w14:paraId="5A5B9BA6" w14:textId="6AA3BC96" w:rsidR="0017563D" w:rsidRPr="00507F02" w:rsidRDefault="004C2F2E" w:rsidP="005105D4">
            <w:pPr>
              <w:pStyle w:val="NormalWeb"/>
              <w:numPr>
                <w:ilvl w:val="0"/>
                <w:numId w:val="21"/>
              </w:numPr>
              <w:rPr>
                <w:rFonts w:ascii="Arial" w:hAnsi="Arial" w:cs="Arial"/>
              </w:rPr>
            </w:pPr>
            <w:r w:rsidRPr="00507F02">
              <w:rPr>
                <w:rStyle w:val="Strong"/>
                <w:rFonts w:ascii="Arial" w:hAnsi="Arial" w:cs="Arial"/>
              </w:rPr>
              <w:t>Sustained impact</w:t>
            </w:r>
            <w:r w:rsidRPr="00507F02">
              <w:rPr>
                <w:rFonts w:ascii="Arial" w:hAnsi="Arial" w:cs="Arial"/>
              </w:rPr>
              <w:t xml:space="preserve"> through long-term investment in staff development and whole-school approaches.</w:t>
            </w:r>
          </w:p>
          <w:p w14:paraId="76268D54" w14:textId="77777777" w:rsidR="00735781" w:rsidRPr="00507F02" w:rsidRDefault="00735781" w:rsidP="00735781">
            <w:pPr>
              <w:pStyle w:val="NormalWeb"/>
              <w:rPr>
                <w:rFonts w:ascii="Arial" w:hAnsi="Arial" w:cs="Arial"/>
              </w:rPr>
            </w:pPr>
          </w:p>
          <w:p w14:paraId="016320B7" w14:textId="77777777" w:rsidR="00F66BCC" w:rsidRPr="00507F02" w:rsidRDefault="00F66BCC" w:rsidP="005105D4">
            <w:pPr>
              <w:pStyle w:val="NoSpacing"/>
              <w:rPr>
                <w:rFonts w:cs="Arial"/>
                <w:iCs/>
              </w:rPr>
            </w:pPr>
          </w:p>
          <w:p w14:paraId="0B306827" w14:textId="77777777" w:rsidR="005105D4" w:rsidRPr="00507F02" w:rsidRDefault="00F66BCC" w:rsidP="005105D4">
            <w:pPr>
              <w:pStyle w:val="NoSpacing"/>
              <w:rPr>
                <w:rFonts w:cs="Arial"/>
                <w:iCs/>
              </w:rPr>
            </w:pPr>
            <w:r w:rsidRPr="00507F02">
              <w:rPr>
                <w:rFonts w:cs="Arial"/>
                <w:iCs/>
              </w:rPr>
              <w:lastRenderedPageBreak/>
              <w:t>Through our Pupil Premium Strategy, we aim:</w:t>
            </w:r>
          </w:p>
          <w:p w14:paraId="702432D4" w14:textId="2AB561DA" w:rsidR="005105D4" w:rsidRPr="00507F02" w:rsidRDefault="005105D4" w:rsidP="00FC0EBF">
            <w:pPr>
              <w:pStyle w:val="NoSpacing"/>
              <w:numPr>
                <w:ilvl w:val="0"/>
                <w:numId w:val="21"/>
              </w:numPr>
              <w:rPr>
                <w:rFonts w:cs="Arial"/>
                <w:iCs/>
              </w:rPr>
            </w:pPr>
            <w:r w:rsidRPr="00507F02">
              <w:rPr>
                <w:rFonts w:cs="Arial"/>
                <w:iCs/>
              </w:rPr>
              <w:t>T</w:t>
            </w:r>
            <w:r w:rsidR="00F66BCC" w:rsidRPr="00507F02">
              <w:rPr>
                <w:rFonts w:cs="Arial"/>
                <w:iCs/>
              </w:rPr>
              <w:t>o narrow the attainment gap between disadvantage</w:t>
            </w:r>
            <w:r w:rsidR="00FC0EBF" w:rsidRPr="00507F02">
              <w:rPr>
                <w:rFonts w:cs="Arial"/>
                <w:iCs/>
              </w:rPr>
              <w:t xml:space="preserve">d </w:t>
            </w:r>
            <w:r w:rsidR="00F66BCC" w:rsidRPr="00507F02">
              <w:rPr>
                <w:rFonts w:cs="Arial"/>
                <w:iCs/>
              </w:rPr>
              <w:t>and non-disadvantaged pupils nationally, locally and internally.</w:t>
            </w:r>
          </w:p>
          <w:p w14:paraId="698DA054" w14:textId="37BEEACC" w:rsidR="005105D4" w:rsidRPr="00507F02" w:rsidRDefault="005105D4" w:rsidP="005105D4">
            <w:pPr>
              <w:pStyle w:val="NoSpacing"/>
              <w:numPr>
                <w:ilvl w:val="0"/>
                <w:numId w:val="21"/>
              </w:numPr>
              <w:rPr>
                <w:rFonts w:cs="Arial"/>
                <w:iCs/>
              </w:rPr>
            </w:pPr>
            <w:r w:rsidRPr="00507F02">
              <w:rPr>
                <w:rFonts w:cs="Arial"/>
                <w:iCs/>
              </w:rPr>
              <w:t xml:space="preserve">For all disadvantaged pupils in school to exceed nationally expected progress rates </w:t>
            </w:r>
            <w:proofErr w:type="gramStart"/>
            <w:r w:rsidRPr="00507F02">
              <w:rPr>
                <w:rFonts w:cs="Arial"/>
                <w:iCs/>
              </w:rPr>
              <w:t>in order to</w:t>
            </w:r>
            <w:proofErr w:type="gramEnd"/>
            <w:r w:rsidRPr="00507F02">
              <w:rPr>
                <w:rFonts w:cs="Arial"/>
                <w:iCs/>
              </w:rPr>
              <w:t xml:space="preserve"> reach and surpass ARE at the end of Year 6; taking such knowledge and skills into future education.</w:t>
            </w:r>
          </w:p>
          <w:p w14:paraId="794C9AFE" w14:textId="77777777" w:rsidR="005105D4" w:rsidRPr="00507F02" w:rsidRDefault="005105D4" w:rsidP="005105D4">
            <w:pPr>
              <w:pStyle w:val="TableRowCentered"/>
              <w:numPr>
                <w:ilvl w:val="0"/>
                <w:numId w:val="21"/>
              </w:numPr>
              <w:jc w:val="left"/>
              <w:rPr>
                <w:rFonts w:cs="Arial"/>
                <w:iCs/>
                <w:szCs w:val="24"/>
              </w:rPr>
            </w:pPr>
            <w:r w:rsidRPr="00507F02">
              <w:rPr>
                <w:rFonts w:cs="Arial"/>
                <w:iCs/>
                <w:szCs w:val="24"/>
              </w:rPr>
              <w:t>For learning to have meaning and a clear ambition to give the children of Holy Trinity the skills and knowledge they need to succeed.</w:t>
            </w:r>
          </w:p>
          <w:p w14:paraId="0AE2F25F" w14:textId="77777777" w:rsidR="005105D4" w:rsidRPr="00507F02" w:rsidRDefault="005105D4" w:rsidP="005105D4">
            <w:pPr>
              <w:pStyle w:val="TableRowCentered"/>
              <w:numPr>
                <w:ilvl w:val="0"/>
                <w:numId w:val="21"/>
              </w:numPr>
              <w:jc w:val="left"/>
              <w:rPr>
                <w:rFonts w:cs="Arial"/>
                <w:iCs/>
                <w:szCs w:val="24"/>
              </w:rPr>
            </w:pPr>
            <w:r w:rsidRPr="00507F02">
              <w:rPr>
                <w:rFonts w:cs="Arial"/>
                <w:iCs/>
                <w:szCs w:val="24"/>
              </w:rPr>
              <w:t>For there to be clear sequences of learning that build effectively on prior experiences and quickly identify needs.</w:t>
            </w:r>
          </w:p>
          <w:p w14:paraId="10ED2189" w14:textId="5C192689" w:rsidR="00F66BCC" w:rsidRPr="00507F02" w:rsidRDefault="005105D4" w:rsidP="005105D4">
            <w:pPr>
              <w:pStyle w:val="NoSpacing"/>
              <w:numPr>
                <w:ilvl w:val="0"/>
                <w:numId w:val="21"/>
              </w:numPr>
              <w:rPr>
                <w:rFonts w:cs="Arial"/>
                <w:iCs/>
              </w:rPr>
            </w:pPr>
            <w:r w:rsidRPr="00507F02">
              <w:rPr>
                <w:rFonts w:cs="Arial"/>
                <w:iCs/>
              </w:rPr>
              <w:t>To develop confidence and communication skills and to understand the purpose for these skills and how they are applied to later life.</w:t>
            </w:r>
          </w:p>
          <w:p w14:paraId="2A7D54E9" w14:textId="7D121FD9" w:rsidR="00CB6606" w:rsidRPr="00507F02" w:rsidRDefault="00CB6606" w:rsidP="005105D4">
            <w:pPr>
              <w:pStyle w:val="NoSpacing"/>
              <w:ind w:left="720"/>
              <w:rPr>
                <w:rFonts w:cs="Arial"/>
                <w:iCs/>
              </w:rPr>
            </w:pPr>
          </w:p>
        </w:tc>
      </w:tr>
    </w:tbl>
    <w:p w14:paraId="2A7D54EB" w14:textId="77777777" w:rsidR="00E66558" w:rsidRPr="00507F02" w:rsidRDefault="009D71E8" w:rsidP="005105D4">
      <w:pPr>
        <w:pStyle w:val="Heading2"/>
        <w:spacing w:before="600"/>
        <w:rPr>
          <w:rFonts w:cs="Arial"/>
          <w:sz w:val="36"/>
          <w:szCs w:val="36"/>
        </w:rPr>
      </w:pPr>
      <w:r w:rsidRPr="00507F02">
        <w:rPr>
          <w:rFonts w:cs="Arial"/>
          <w:sz w:val="36"/>
          <w:szCs w:val="36"/>
        </w:rPr>
        <w:lastRenderedPageBreak/>
        <w:t>Challenges</w:t>
      </w:r>
    </w:p>
    <w:p w14:paraId="2A7D54EC" w14:textId="77777777" w:rsidR="00E66558" w:rsidRPr="00507F02" w:rsidRDefault="009D71E8" w:rsidP="005105D4">
      <w:pPr>
        <w:spacing w:before="120" w:line="240" w:lineRule="auto"/>
        <w:textAlignment w:val="baseline"/>
        <w:outlineLvl w:val="0"/>
        <w:rPr>
          <w:rFonts w:cs="Arial"/>
        </w:rPr>
      </w:pPr>
      <w:r w:rsidRPr="00507F02">
        <w:rPr>
          <w:rFonts w:cs="Arial"/>
          <w:bCs/>
          <w:color w:val="auto"/>
        </w:rPr>
        <w:t>This details</w:t>
      </w:r>
      <w:r w:rsidRPr="00507F02">
        <w:rPr>
          <w:rFonts w:cs="Arial"/>
          <w:color w:val="auto"/>
        </w:rPr>
        <w:t xml:space="preserve"> the key</w:t>
      </w:r>
      <w:r w:rsidRPr="00507F02">
        <w:rPr>
          <w:rFonts w:cs="Arial"/>
          <w:bCs/>
          <w:color w:val="auto"/>
        </w:rPr>
        <w:t xml:space="preserve"> </w:t>
      </w:r>
      <w:r w:rsidRPr="00507F02">
        <w:rPr>
          <w:rFonts w:cs="Arial"/>
          <w:color w:val="auto"/>
        </w:rPr>
        <w:t xml:space="preserve">challenges to </w:t>
      </w:r>
      <w:r w:rsidRPr="00507F02">
        <w:rPr>
          <w:rFonts w:cs="Arial"/>
          <w:bCs/>
          <w:color w:val="auto"/>
        </w:rPr>
        <w:t>achievement that we have</w:t>
      </w:r>
      <w:r w:rsidRPr="00507F02">
        <w:rPr>
          <w:rFonts w:cs="Arial"/>
          <w:color w:val="auto"/>
        </w:rPr>
        <w:t xml:space="preserve"> identified among </w:t>
      </w:r>
      <w:r w:rsidRPr="00507F02">
        <w:rPr>
          <w:rFonts w:cs="Arial"/>
          <w:bCs/>
          <w:color w:val="auto"/>
        </w:rPr>
        <w:t>our</w:t>
      </w:r>
      <w:r w:rsidRPr="00507F02">
        <w:rPr>
          <w:rFonts w:cs="Arial"/>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718"/>
        <w:gridCol w:w="7768"/>
      </w:tblGrid>
      <w:tr w:rsidR="00E66558" w:rsidRPr="00507F02" w14:paraId="2A7D54EF" w14:textId="77777777" w:rsidTr="00906CBE">
        <w:tc>
          <w:tcPr>
            <w:tcW w:w="171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Pr="00507F02" w:rsidRDefault="009D71E8" w:rsidP="005105D4">
            <w:pPr>
              <w:pStyle w:val="TableHeader"/>
              <w:jc w:val="left"/>
              <w:rPr>
                <w:rFonts w:cs="Arial"/>
              </w:rPr>
            </w:pPr>
            <w:r w:rsidRPr="00507F02">
              <w:rPr>
                <w:rFonts w:cs="Arial"/>
              </w:rPr>
              <w:t>Challenge number</w:t>
            </w:r>
          </w:p>
        </w:tc>
        <w:tc>
          <w:tcPr>
            <w:tcW w:w="776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Pr="00507F02" w:rsidRDefault="009D71E8" w:rsidP="005105D4">
            <w:pPr>
              <w:pStyle w:val="TableHeader"/>
              <w:jc w:val="left"/>
              <w:rPr>
                <w:rFonts w:cs="Arial"/>
              </w:rPr>
            </w:pPr>
            <w:r w:rsidRPr="00507F02">
              <w:rPr>
                <w:rFonts w:cs="Arial"/>
              </w:rPr>
              <w:t xml:space="preserve">Detail of challenge </w:t>
            </w:r>
          </w:p>
        </w:tc>
      </w:tr>
      <w:tr w:rsidR="00E66558" w:rsidRPr="00507F02" w14:paraId="2A7D54F2" w14:textId="77777777" w:rsidTr="00906CBE">
        <w:tc>
          <w:tcPr>
            <w:tcW w:w="1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1D77F" w14:textId="77777777" w:rsidR="00E66558" w:rsidRPr="00507F02" w:rsidRDefault="009D71E8" w:rsidP="005105D4">
            <w:pPr>
              <w:pStyle w:val="TableRow"/>
              <w:rPr>
                <w:rFonts w:cs="Arial"/>
              </w:rPr>
            </w:pPr>
            <w:r w:rsidRPr="00507F02">
              <w:rPr>
                <w:rFonts w:cs="Arial"/>
              </w:rPr>
              <w:t>1</w:t>
            </w:r>
          </w:p>
          <w:p w14:paraId="2A7D54F0" w14:textId="275854AE" w:rsidR="002621AB" w:rsidRPr="00507F02" w:rsidRDefault="002621AB" w:rsidP="005105D4">
            <w:pPr>
              <w:pStyle w:val="TableRow"/>
              <w:rPr>
                <w:rFonts w:cs="Arial"/>
              </w:rPr>
            </w:pPr>
            <w:r w:rsidRPr="00507F02">
              <w:rPr>
                <w:rFonts w:cs="Arial"/>
              </w:rPr>
              <w:t>SEMH</w:t>
            </w:r>
          </w:p>
        </w:tc>
        <w:tc>
          <w:tcPr>
            <w:tcW w:w="7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0781B" w14:textId="77777777" w:rsidR="00D2619D" w:rsidRPr="00507F02" w:rsidRDefault="00D2619D" w:rsidP="00D335A5">
            <w:pPr>
              <w:pStyle w:val="TableRowCentered"/>
              <w:jc w:val="left"/>
              <w:rPr>
                <w:rFonts w:cs="Arial"/>
                <w:i/>
                <w:iCs/>
                <w:szCs w:val="24"/>
              </w:rPr>
            </w:pPr>
            <w:r w:rsidRPr="00507F02">
              <w:rPr>
                <w:rFonts w:cs="Arial"/>
                <w:i/>
                <w:iCs/>
                <w:color w:val="auto"/>
                <w:szCs w:val="24"/>
                <w:shd w:val="clear" w:color="auto" w:fill="FAFAFA"/>
              </w:rPr>
              <w:t xml:space="preserve">“Social and emotional learning approaches have a positive impact, on average, of </w:t>
            </w:r>
            <w:r w:rsidRPr="00507F02">
              <w:rPr>
                <w:rFonts w:cs="Arial"/>
                <w:b/>
                <w:i/>
                <w:iCs/>
                <w:color w:val="auto"/>
                <w:szCs w:val="24"/>
                <w:shd w:val="clear" w:color="auto" w:fill="FAFAFA"/>
              </w:rPr>
              <w:t>4 months’ additional progress</w:t>
            </w:r>
            <w:r w:rsidRPr="00507F02">
              <w:rPr>
                <w:rFonts w:cs="Arial"/>
                <w:i/>
                <w:iCs/>
                <w:color w:val="auto"/>
                <w:szCs w:val="24"/>
                <w:shd w:val="clear" w:color="auto" w:fill="FAFAFA"/>
              </w:rPr>
              <w:t xml:space="preserve"> in academic outcomes over the course of an academic year.</w:t>
            </w:r>
            <w:r w:rsidR="00034EBA" w:rsidRPr="00507F02">
              <w:rPr>
                <w:rFonts w:cs="Arial"/>
                <w:i/>
                <w:iCs/>
                <w:color w:val="auto"/>
                <w:szCs w:val="24"/>
                <w:shd w:val="clear" w:color="auto" w:fill="FAFAFA"/>
              </w:rPr>
              <w:t>” EEF</w:t>
            </w:r>
          </w:p>
          <w:p w14:paraId="61D1D93D" w14:textId="77777777" w:rsidR="00F410AC" w:rsidRPr="00507F02" w:rsidRDefault="00F410AC" w:rsidP="00B820DB">
            <w:pPr>
              <w:pStyle w:val="TableRowCentered"/>
              <w:ind w:left="0"/>
              <w:jc w:val="left"/>
              <w:rPr>
                <w:rFonts w:cs="Arial"/>
                <w:szCs w:val="24"/>
              </w:rPr>
            </w:pPr>
          </w:p>
          <w:p w14:paraId="2A7D54F1" w14:textId="435224A5" w:rsidR="00C25D92" w:rsidRPr="00507F02" w:rsidRDefault="00C25D92" w:rsidP="00B820DB">
            <w:pPr>
              <w:pStyle w:val="TableRowCentered"/>
              <w:ind w:left="0"/>
              <w:jc w:val="left"/>
              <w:rPr>
                <w:rFonts w:cs="Arial"/>
                <w:szCs w:val="24"/>
              </w:rPr>
            </w:pPr>
            <w:r w:rsidRPr="00507F02">
              <w:rPr>
                <w:rFonts w:cs="Arial"/>
                <w:szCs w:val="24"/>
              </w:rPr>
              <w:t>A persistent challenge in fulfilling the goals of our Pupil Premium Strategy is the significant level of social, emotional, and mental health (SEMH) needs among our students. Many disadvantaged pupils experience complex life circumstances that hinder their ability to fully engage in learning</w:t>
            </w:r>
            <w:r w:rsidR="00C941B2" w:rsidRPr="00507F02">
              <w:rPr>
                <w:rFonts w:cs="Arial"/>
                <w:szCs w:val="24"/>
              </w:rPr>
              <w:t>.</w:t>
            </w:r>
            <w:r w:rsidRPr="00507F02">
              <w:rPr>
                <w:rFonts w:cs="Arial"/>
                <w:szCs w:val="24"/>
              </w:rPr>
              <w:t xml:space="preserve"> These difficulties can obstruct both academic achievement and personal growth, highlighting the importance of keeping emotional wellbeing at the heart of our strategy. </w:t>
            </w:r>
            <w:r w:rsidR="00B820DB" w:rsidRPr="00507F02">
              <w:rPr>
                <w:rFonts w:cs="Arial"/>
                <w:szCs w:val="24"/>
              </w:rPr>
              <w:t xml:space="preserve">Internal data and evidence </w:t>
            </w:r>
            <w:proofErr w:type="gramStart"/>
            <w:r w:rsidR="00B820DB" w:rsidRPr="00507F02">
              <w:rPr>
                <w:rFonts w:cs="Arial"/>
                <w:szCs w:val="24"/>
              </w:rPr>
              <w:t>shows</w:t>
            </w:r>
            <w:proofErr w:type="gramEnd"/>
            <w:r w:rsidR="00B820DB" w:rsidRPr="00507F02">
              <w:rPr>
                <w:rFonts w:cs="Arial"/>
                <w:szCs w:val="24"/>
              </w:rPr>
              <w:t xml:space="preserve"> that pupil premium pupils are not as emotionally and socially resilient as their peers. </w:t>
            </w:r>
            <w:r w:rsidRPr="00507F02">
              <w:rPr>
                <w:rFonts w:cs="Arial"/>
                <w:szCs w:val="24"/>
              </w:rPr>
              <w:t>We address this through tailored support</w:t>
            </w:r>
            <w:r w:rsidR="00F25817" w:rsidRPr="00507F02">
              <w:rPr>
                <w:rFonts w:cs="Arial"/>
                <w:szCs w:val="24"/>
              </w:rPr>
              <w:t xml:space="preserve"> </w:t>
            </w:r>
            <w:r w:rsidRPr="00507F02">
              <w:rPr>
                <w:rFonts w:cs="Arial"/>
                <w:szCs w:val="24"/>
              </w:rPr>
              <w:t>and a school-wide culture rooted in nurture and care.</w:t>
            </w:r>
          </w:p>
        </w:tc>
      </w:tr>
      <w:tr w:rsidR="00E66558" w:rsidRPr="00507F02" w14:paraId="2A7D54F5" w14:textId="77777777" w:rsidTr="00906CBE">
        <w:tc>
          <w:tcPr>
            <w:tcW w:w="1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4E907" w14:textId="77777777" w:rsidR="00E66558" w:rsidRPr="00507F02" w:rsidRDefault="009D71E8" w:rsidP="005105D4">
            <w:pPr>
              <w:pStyle w:val="TableRow"/>
              <w:rPr>
                <w:rFonts w:cs="Arial"/>
              </w:rPr>
            </w:pPr>
            <w:r w:rsidRPr="00507F02">
              <w:rPr>
                <w:rFonts w:cs="Arial"/>
              </w:rPr>
              <w:t>2</w:t>
            </w:r>
          </w:p>
          <w:p w14:paraId="3E8C8E3B" w14:textId="77777777" w:rsidR="002621AB" w:rsidRPr="00507F02" w:rsidRDefault="002621AB" w:rsidP="002621AB">
            <w:pPr>
              <w:pStyle w:val="TableRowCentered"/>
              <w:jc w:val="left"/>
              <w:rPr>
                <w:rFonts w:cs="Arial"/>
                <w:szCs w:val="24"/>
              </w:rPr>
            </w:pPr>
            <w:r w:rsidRPr="00507F02">
              <w:rPr>
                <w:rFonts w:cs="Arial"/>
                <w:szCs w:val="24"/>
              </w:rPr>
              <w:t>Closing Academic Achievement Gap</w:t>
            </w:r>
          </w:p>
          <w:p w14:paraId="2A7D54F3" w14:textId="77777777" w:rsidR="002621AB" w:rsidRPr="00507F02" w:rsidRDefault="002621AB" w:rsidP="005105D4">
            <w:pPr>
              <w:pStyle w:val="TableRow"/>
              <w:rPr>
                <w:rFonts w:cs="Arial"/>
              </w:rPr>
            </w:pPr>
          </w:p>
        </w:tc>
        <w:tc>
          <w:tcPr>
            <w:tcW w:w="7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4" w14:textId="1EB29E71" w:rsidR="00D2619D" w:rsidRPr="00507F02" w:rsidRDefault="00DF0F21" w:rsidP="005105D4">
            <w:pPr>
              <w:pStyle w:val="TableRowCentered"/>
              <w:jc w:val="left"/>
              <w:rPr>
                <w:rFonts w:cs="Arial"/>
                <w:szCs w:val="24"/>
              </w:rPr>
            </w:pPr>
            <w:r w:rsidRPr="00507F02">
              <w:rPr>
                <w:rFonts w:cs="Arial"/>
                <w:szCs w:val="24"/>
              </w:rPr>
              <w:t xml:space="preserve">Internal data and evidence indicate that </w:t>
            </w:r>
            <w:r w:rsidR="00BB52C0" w:rsidRPr="00507F02">
              <w:rPr>
                <w:rFonts w:cs="Arial"/>
                <w:szCs w:val="24"/>
              </w:rPr>
              <w:t xml:space="preserve">some </w:t>
            </w:r>
            <w:r w:rsidRPr="00507F02">
              <w:rPr>
                <w:rFonts w:cs="Arial"/>
                <w:szCs w:val="24"/>
              </w:rPr>
              <w:t xml:space="preserve">pupils eligible for </w:t>
            </w:r>
            <w:r w:rsidR="00181AB0" w:rsidRPr="00507F02">
              <w:rPr>
                <w:rFonts w:cs="Arial"/>
                <w:szCs w:val="24"/>
              </w:rPr>
              <w:t>P</w:t>
            </w:r>
            <w:r w:rsidRPr="00507F02">
              <w:rPr>
                <w:rFonts w:cs="Arial"/>
                <w:szCs w:val="24"/>
              </w:rPr>
              <w:t xml:space="preserve">upil </w:t>
            </w:r>
            <w:r w:rsidR="00181AB0" w:rsidRPr="00507F02">
              <w:rPr>
                <w:rFonts w:cs="Arial"/>
                <w:szCs w:val="24"/>
              </w:rPr>
              <w:t>P</w:t>
            </w:r>
            <w:r w:rsidRPr="00507F02">
              <w:rPr>
                <w:rFonts w:cs="Arial"/>
                <w:szCs w:val="24"/>
              </w:rPr>
              <w:t>remium are not progressing towards age-related expectations at the same pace as their peers and often show lower levels of resilience. These pupils may exhibit anxiety around learning and are less likely to participate during teacher input or class discussions. They also tend to struggle with articulating the purpose of their work or clearly explaining what they are learning.</w:t>
            </w:r>
          </w:p>
        </w:tc>
      </w:tr>
      <w:tr w:rsidR="00906CBE" w:rsidRPr="00507F02" w14:paraId="646953A6" w14:textId="77777777" w:rsidTr="00906CBE">
        <w:tc>
          <w:tcPr>
            <w:tcW w:w="1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A8575" w14:textId="77777777" w:rsidR="00906CBE" w:rsidRPr="00507F02" w:rsidRDefault="00906CBE" w:rsidP="005105D4">
            <w:pPr>
              <w:pStyle w:val="TableRow"/>
              <w:rPr>
                <w:rFonts w:cs="Arial"/>
              </w:rPr>
            </w:pPr>
            <w:r w:rsidRPr="00507F02">
              <w:rPr>
                <w:rFonts w:cs="Arial"/>
              </w:rPr>
              <w:t>3</w:t>
            </w:r>
          </w:p>
          <w:p w14:paraId="6E1EBE48" w14:textId="58103536" w:rsidR="00906CBE" w:rsidRPr="00507F02" w:rsidRDefault="00906CBE" w:rsidP="005105D4">
            <w:pPr>
              <w:pStyle w:val="TableRow"/>
              <w:rPr>
                <w:rFonts w:cs="Arial"/>
              </w:rPr>
            </w:pPr>
            <w:r w:rsidRPr="00507F02">
              <w:rPr>
                <w:rFonts w:cs="Arial"/>
              </w:rPr>
              <w:t>School Readiness</w:t>
            </w:r>
          </w:p>
        </w:tc>
        <w:tc>
          <w:tcPr>
            <w:tcW w:w="7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6CB7D" w14:textId="25E0009C" w:rsidR="00906CBE" w:rsidRPr="00507F02" w:rsidRDefault="00906CBE" w:rsidP="005105D4">
            <w:pPr>
              <w:pStyle w:val="TableRowCentered"/>
              <w:jc w:val="left"/>
              <w:rPr>
                <w:rFonts w:cs="Arial"/>
                <w:szCs w:val="24"/>
              </w:rPr>
            </w:pPr>
            <w:r w:rsidRPr="00507F02">
              <w:rPr>
                <w:rFonts w:cs="Arial"/>
                <w:szCs w:val="24"/>
              </w:rPr>
              <w:t xml:space="preserve">School readiness is a significant issue for disadvantaged pupils, often due to limited self-regulation strategies, restricted access to wider life experiences, and reduced language development. Many have had minimal exposure to rich vocabulary at home, which affects their ability to communicate effectively and engage in learning. These challenges hinder early progress, making it difficult for children to </w:t>
            </w:r>
            <w:r w:rsidRPr="00507F02">
              <w:rPr>
                <w:rFonts w:cs="Arial"/>
                <w:szCs w:val="24"/>
              </w:rPr>
              <w:lastRenderedPageBreak/>
              <w:t>settle, follow routines, and develop the foundational skills needed for long-term academic success.</w:t>
            </w:r>
          </w:p>
        </w:tc>
      </w:tr>
      <w:tr w:rsidR="00E66558" w:rsidRPr="00507F02" w14:paraId="2A7D54FB" w14:textId="77777777" w:rsidTr="00906CBE">
        <w:tc>
          <w:tcPr>
            <w:tcW w:w="1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E7155" w14:textId="13CE41FD" w:rsidR="00371E00" w:rsidRPr="00507F02" w:rsidRDefault="00724075" w:rsidP="00371E00">
            <w:pPr>
              <w:pStyle w:val="TableRowCentered"/>
              <w:jc w:val="left"/>
              <w:rPr>
                <w:rFonts w:cs="Arial"/>
                <w:iCs/>
                <w:szCs w:val="24"/>
              </w:rPr>
            </w:pPr>
            <w:r w:rsidRPr="00507F02">
              <w:rPr>
                <w:rFonts w:cs="Arial"/>
                <w:iCs/>
                <w:szCs w:val="24"/>
              </w:rPr>
              <w:lastRenderedPageBreak/>
              <w:t>4</w:t>
            </w:r>
          </w:p>
          <w:p w14:paraId="09822E3D" w14:textId="0240C65E" w:rsidR="00371E00" w:rsidRPr="00507F02" w:rsidRDefault="00CA6A11" w:rsidP="00371E00">
            <w:pPr>
              <w:pStyle w:val="TableRowCentered"/>
              <w:jc w:val="left"/>
              <w:rPr>
                <w:rFonts w:cs="Arial"/>
                <w:iCs/>
                <w:szCs w:val="24"/>
              </w:rPr>
            </w:pPr>
            <w:r w:rsidRPr="00507F02">
              <w:rPr>
                <w:rFonts w:cs="Arial"/>
                <w:iCs/>
                <w:szCs w:val="24"/>
              </w:rPr>
              <w:t>Cultural Capital</w:t>
            </w:r>
          </w:p>
          <w:p w14:paraId="2A7D54F9" w14:textId="62348B50" w:rsidR="00E66558" w:rsidRPr="00507F02" w:rsidRDefault="00E66558" w:rsidP="005105D4">
            <w:pPr>
              <w:pStyle w:val="TableRow"/>
              <w:rPr>
                <w:rFonts w:cs="Arial"/>
              </w:rPr>
            </w:pPr>
          </w:p>
        </w:tc>
        <w:tc>
          <w:tcPr>
            <w:tcW w:w="7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A" w14:textId="0FD652E2" w:rsidR="008C5DF8" w:rsidRPr="00507F02" w:rsidRDefault="00CA6A11" w:rsidP="00CA6A11">
            <w:pPr>
              <w:pStyle w:val="TableRowCentered"/>
              <w:jc w:val="left"/>
              <w:rPr>
                <w:rFonts w:cs="Arial"/>
                <w:iCs/>
                <w:szCs w:val="24"/>
              </w:rPr>
            </w:pPr>
            <w:r w:rsidRPr="00507F02">
              <w:rPr>
                <w:rFonts w:cs="Arial"/>
                <w:iCs/>
                <w:szCs w:val="24"/>
              </w:rPr>
              <w:t xml:space="preserve">Another challenge faced by many of our disadvantaged pupils is a limited exposure to cultural capital. With fewer opportunities for enrichment, access to diverse experiences, and vocabulary-rich settings, their grasp of the wider world can be narrow, which in turn affects their connection to the curriculum. To overcome this, our approach incorporates </w:t>
            </w:r>
            <w:r w:rsidR="00F84249" w:rsidRPr="00507F02">
              <w:rPr>
                <w:rFonts w:cs="Arial"/>
                <w:iCs/>
                <w:szCs w:val="24"/>
              </w:rPr>
              <w:t>access to</w:t>
            </w:r>
            <w:r w:rsidRPr="00507F02">
              <w:rPr>
                <w:rFonts w:cs="Arial"/>
                <w:iCs/>
                <w:szCs w:val="24"/>
              </w:rPr>
              <w:t xml:space="preserve"> educational trips, and engagement with high-quality literature </w:t>
            </w:r>
            <w:r w:rsidR="00F84249" w:rsidRPr="00507F02">
              <w:rPr>
                <w:rFonts w:cs="Arial"/>
                <w:iCs/>
                <w:szCs w:val="24"/>
              </w:rPr>
              <w:t xml:space="preserve">(targeted interventions) </w:t>
            </w:r>
            <w:r w:rsidRPr="00507F02">
              <w:rPr>
                <w:rFonts w:cs="Arial"/>
                <w:iCs/>
                <w:szCs w:val="24"/>
              </w:rPr>
              <w:t>and to expand their experiences and enhance their learning.</w:t>
            </w:r>
          </w:p>
        </w:tc>
      </w:tr>
      <w:tr w:rsidR="00E66558" w:rsidRPr="00507F02" w14:paraId="2A7D54FE" w14:textId="77777777" w:rsidTr="00906CBE">
        <w:tc>
          <w:tcPr>
            <w:tcW w:w="1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6CFF5" w14:textId="536CC61C" w:rsidR="006263F1" w:rsidRPr="00507F02" w:rsidRDefault="00724075" w:rsidP="005105D4">
            <w:pPr>
              <w:pStyle w:val="TableRow"/>
              <w:rPr>
                <w:rFonts w:cs="Arial"/>
                <w:iCs/>
              </w:rPr>
            </w:pPr>
            <w:bookmarkStart w:id="16" w:name="_Toc443397160"/>
            <w:r w:rsidRPr="00507F02">
              <w:rPr>
                <w:rFonts w:cs="Arial"/>
                <w:iCs/>
              </w:rPr>
              <w:t>5</w:t>
            </w:r>
          </w:p>
          <w:p w14:paraId="2A7D54FC" w14:textId="0F809DEA" w:rsidR="00E66558" w:rsidRPr="00507F02" w:rsidRDefault="006263F1" w:rsidP="005105D4">
            <w:pPr>
              <w:pStyle w:val="TableRow"/>
              <w:rPr>
                <w:rFonts w:cs="Arial"/>
              </w:rPr>
            </w:pPr>
            <w:r w:rsidRPr="00507F02">
              <w:rPr>
                <w:rFonts w:cs="Arial"/>
                <w:iCs/>
              </w:rPr>
              <w:t>Targeted Intervention</w:t>
            </w:r>
          </w:p>
        </w:tc>
        <w:tc>
          <w:tcPr>
            <w:tcW w:w="7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D" w14:textId="185034D1" w:rsidR="004F26D8" w:rsidRPr="00507F02" w:rsidRDefault="00E93686" w:rsidP="00AA3C65">
            <w:pPr>
              <w:pStyle w:val="TableRowCentered"/>
              <w:jc w:val="left"/>
              <w:rPr>
                <w:rFonts w:cs="Arial"/>
                <w:iCs/>
                <w:szCs w:val="24"/>
              </w:rPr>
            </w:pPr>
            <w:r w:rsidRPr="00507F02">
              <w:rPr>
                <w:rFonts w:cs="Arial"/>
                <w:szCs w:val="24"/>
              </w:rPr>
              <w:t xml:space="preserve">Internal assessment and data analysis enables us to assess the </w:t>
            </w:r>
            <w:r w:rsidR="00DD7839" w:rsidRPr="00507F02">
              <w:rPr>
                <w:rFonts w:cs="Arial"/>
                <w:szCs w:val="24"/>
              </w:rPr>
              <w:t>English</w:t>
            </w:r>
            <w:r w:rsidRPr="00507F02">
              <w:rPr>
                <w:rFonts w:cs="Arial"/>
                <w:szCs w:val="24"/>
              </w:rPr>
              <w:t xml:space="preserve"> and </w:t>
            </w:r>
            <w:r w:rsidR="00DD7839" w:rsidRPr="00507F02">
              <w:rPr>
                <w:rFonts w:cs="Arial"/>
                <w:szCs w:val="24"/>
              </w:rPr>
              <w:t>Mathematics</w:t>
            </w:r>
            <w:r w:rsidRPr="00507F02">
              <w:rPr>
                <w:rFonts w:cs="Arial"/>
                <w:szCs w:val="24"/>
              </w:rPr>
              <w:t xml:space="preserve"> skills of our pupils across all year groups. This data informs the allocation of our strategies for pupils who require </w:t>
            </w:r>
            <w:r w:rsidR="00134395" w:rsidRPr="00507F02">
              <w:rPr>
                <w:rFonts w:cs="Arial"/>
                <w:szCs w:val="24"/>
              </w:rPr>
              <w:t>targeted intervention</w:t>
            </w:r>
            <w:r w:rsidRPr="00507F02">
              <w:rPr>
                <w:rFonts w:cs="Arial"/>
                <w:szCs w:val="24"/>
              </w:rPr>
              <w:t>.</w:t>
            </w:r>
            <w:r w:rsidR="00F82695" w:rsidRPr="00507F02">
              <w:rPr>
                <w:rFonts w:cs="Arial"/>
                <w:szCs w:val="24"/>
              </w:rPr>
              <w:t xml:space="preserve"> </w:t>
            </w:r>
            <w:r w:rsidR="007B2C4B" w:rsidRPr="00507F02">
              <w:rPr>
                <w:rFonts w:cs="Arial"/>
                <w:szCs w:val="24"/>
              </w:rPr>
              <w:t xml:space="preserve">Those identified </w:t>
            </w:r>
            <w:r w:rsidR="00F82695" w:rsidRPr="00507F02">
              <w:rPr>
                <w:iCs/>
                <w:szCs w:val="22"/>
              </w:rPr>
              <w:t xml:space="preserve">require a </w:t>
            </w:r>
            <w:r w:rsidR="007B2C4B" w:rsidRPr="00507F02">
              <w:rPr>
                <w:iCs/>
                <w:szCs w:val="22"/>
              </w:rPr>
              <w:t xml:space="preserve">tailored </w:t>
            </w:r>
            <w:r w:rsidR="00F82695" w:rsidRPr="00507F02">
              <w:rPr>
                <w:iCs/>
                <w:szCs w:val="22"/>
              </w:rPr>
              <w:t xml:space="preserve">approach, </w:t>
            </w:r>
            <w:r w:rsidR="002A5E66" w:rsidRPr="00507F02">
              <w:rPr>
                <w:iCs/>
                <w:szCs w:val="22"/>
              </w:rPr>
              <w:t>delivered by highly skilled staff members</w:t>
            </w:r>
            <w:r w:rsidR="00F82695" w:rsidRPr="00507F02">
              <w:rPr>
                <w:iCs/>
                <w:szCs w:val="22"/>
              </w:rPr>
              <w:t xml:space="preserve">, and inclusive practice to ensure that every child </w:t>
            </w:r>
            <w:proofErr w:type="gramStart"/>
            <w:r w:rsidR="00F82695" w:rsidRPr="00507F02">
              <w:rPr>
                <w:iCs/>
                <w:szCs w:val="22"/>
              </w:rPr>
              <w:t>has the opportunity to</w:t>
            </w:r>
            <w:proofErr w:type="gramEnd"/>
            <w:r w:rsidR="00F82695" w:rsidRPr="00507F02">
              <w:rPr>
                <w:iCs/>
                <w:szCs w:val="22"/>
              </w:rPr>
              <w:t xml:space="preserve"> thrive and achieve their full potential.</w:t>
            </w:r>
          </w:p>
        </w:tc>
      </w:tr>
      <w:tr w:rsidR="00DE6D42" w:rsidRPr="00507F02" w14:paraId="5FEACCBB" w14:textId="77777777" w:rsidTr="002E575C">
        <w:tc>
          <w:tcPr>
            <w:tcW w:w="94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68538" w14:textId="77777777" w:rsidR="00DE6D42" w:rsidRPr="00507F02" w:rsidRDefault="00DE6D42" w:rsidP="005105D4">
            <w:pPr>
              <w:pStyle w:val="TableRowCentered"/>
              <w:jc w:val="left"/>
              <w:rPr>
                <w:rFonts w:cs="Arial"/>
                <w:iCs/>
                <w:szCs w:val="24"/>
              </w:rPr>
            </w:pPr>
            <w:r w:rsidRPr="00507F02">
              <w:rPr>
                <w:rFonts w:cs="Arial"/>
                <w:iCs/>
                <w:szCs w:val="24"/>
              </w:rPr>
              <w:t>Supporting whole school ethos and curriculum to be skills led and purposeful- for children to have the highest aspirations for themselves and to understand their part in developing learning behaviours.</w:t>
            </w:r>
          </w:p>
          <w:p w14:paraId="6CDC64D1" w14:textId="77777777" w:rsidR="00DE6D42" w:rsidRPr="00507F02" w:rsidRDefault="00DE6D42" w:rsidP="005105D4">
            <w:pPr>
              <w:pStyle w:val="TableRowCentered"/>
              <w:numPr>
                <w:ilvl w:val="0"/>
                <w:numId w:val="15"/>
              </w:numPr>
              <w:jc w:val="left"/>
              <w:rPr>
                <w:rFonts w:cs="Arial"/>
                <w:iCs/>
                <w:szCs w:val="24"/>
              </w:rPr>
            </w:pPr>
            <w:r w:rsidRPr="00507F02">
              <w:rPr>
                <w:rFonts w:cs="Arial"/>
                <w:iCs/>
                <w:szCs w:val="24"/>
              </w:rPr>
              <w:t>For learning to have meaning and a clear ambition to give the children of Holy Trinity the skills and knowledge they need to succeed.</w:t>
            </w:r>
          </w:p>
          <w:p w14:paraId="6F0E9EE2" w14:textId="77777777" w:rsidR="00DE6D42" w:rsidRPr="00507F02" w:rsidRDefault="00DE6D42" w:rsidP="005105D4">
            <w:pPr>
              <w:pStyle w:val="TableRowCentered"/>
              <w:numPr>
                <w:ilvl w:val="0"/>
                <w:numId w:val="15"/>
              </w:numPr>
              <w:jc w:val="left"/>
              <w:rPr>
                <w:rFonts w:cs="Arial"/>
                <w:iCs/>
                <w:szCs w:val="24"/>
              </w:rPr>
            </w:pPr>
            <w:r w:rsidRPr="00507F02">
              <w:rPr>
                <w:rFonts w:cs="Arial"/>
                <w:iCs/>
                <w:szCs w:val="24"/>
              </w:rPr>
              <w:t>For there to be clear sequences of learning that build effectively on prior experiences and quickly identify needs.</w:t>
            </w:r>
          </w:p>
          <w:p w14:paraId="03C96315" w14:textId="31E8F1BC" w:rsidR="00DE6D42" w:rsidRPr="00507F02" w:rsidRDefault="00DE6D42" w:rsidP="005105D4">
            <w:pPr>
              <w:pStyle w:val="TableRowCentered"/>
              <w:numPr>
                <w:ilvl w:val="0"/>
                <w:numId w:val="15"/>
              </w:numPr>
              <w:jc w:val="left"/>
              <w:rPr>
                <w:rFonts w:cs="Arial"/>
                <w:iCs/>
                <w:szCs w:val="24"/>
              </w:rPr>
            </w:pPr>
            <w:r w:rsidRPr="00507F02">
              <w:rPr>
                <w:rFonts w:cs="Arial"/>
                <w:iCs/>
                <w:szCs w:val="24"/>
              </w:rPr>
              <w:t>To develop confidence and communication skills and to understand the purpose for these skills and how they are applied to later life.</w:t>
            </w:r>
          </w:p>
        </w:tc>
      </w:tr>
    </w:tbl>
    <w:p w14:paraId="2A7D54FF" w14:textId="0FE7208C" w:rsidR="00E66558" w:rsidRPr="00507F02" w:rsidRDefault="009D71E8" w:rsidP="005105D4">
      <w:pPr>
        <w:pStyle w:val="Heading2"/>
        <w:spacing w:before="600"/>
        <w:rPr>
          <w:rFonts w:cs="Arial"/>
        </w:rPr>
      </w:pPr>
      <w:r w:rsidRPr="00507F02">
        <w:rPr>
          <w:rFonts w:cs="Arial"/>
        </w:rPr>
        <w:t xml:space="preserve">Intended outcomes </w:t>
      </w:r>
    </w:p>
    <w:p w14:paraId="2A7D5500" w14:textId="77777777" w:rsidR="00E66558" w:rsidRPr="00507F02" w:rsidRDefault="009D71E8" w:rsidP="005105D4">
      <w:pPr>
        <w:spacing w:line="240" w:lineRule="auto"/>
        <w:rPr>
          <w:rFonts w:cs="Arial"/>
        </w:rPr>
      </w:pPr>
      <w:r w:rsidRPr="00507F02">
        <w:rPr>
          <w:rFonts w:cs="Arial"/>
          <w:color w:val="auto"/>
        </w:rPr>
        <w:t xml:space="preserve">This explains the outcomes we are aiming for </w:t>
      </w:r>
      <w:r w:rsidRPr="00507F02">
        <w:rPr>
          <w:rFonts w:cs="Arial"/>
          <w:b/>
          <w:bCs/>
          <w:color w:val="auto"/>
        </w:rPr>
        <w:t>by the end of our current strategy plan</w:t>
      </w:r>
      <w:r w:rsidRPr="00507F02">
        <w:rPr>
          <w:rFonts w:cs="Arial"/>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3397"/>
        <w:gridCol w:w="6089"/>
      </w:tblGrid>
      <w:tr w:rsidR="00E66558" w:rsidRPr="00507F02" w14:paraId="2A7D5503" w14:textId="77777777" w:rsidTr="001871F9">
        <w:tc>
          <w:tcPr>
            <w:tcW w:w="339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Pr="00507F02" w:rsidRDefault="009D71E8" w:rsidP="005105D4">
            <w:pPr>
              <w:pStyle w:val="TableHeader"/>
              <w:jc w:val="left"/>
              <w:rPr>
                <w:rFonts w:cs="Arial"/>
              </w:rPr>
            </w:pPr>
            <w:r w:rsidRPr="00507F02">
              <w:rPr>
                <w:rFonts w:cs="Arial"/>
              </w:rPr>
              <w:t>Intended outcome</w:t>
            </w:r>
          </w:p>
        </w:tc>
        <w:tc>
          <w:tcPr>
            <w:tcW w:w="608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Pr="00507F02" w:rsidRDefault="009D71E8" w:rsidP="005105D4">
            <w:pPr>
              <w:pStyle w:val="TableHeader"/>
              <w:jc w:val="left"/>
              <w:rPr>
                <w:rFonts w:cs="Arial"/>
              </w:rPr>
            </w:pPr>
            <w:r w:rsidRPr="00507F02">
              <w:rPr>
                <w:rFonts w:cs="Arial"/>
              </w:rPr>
              <w:t>Success criteria</w:t>
            </w:r>
          </w:p>
        </w:tc>
      </w:tr>
      <w:tr w:rsidR="007D2533" w:rsidRPr="00507F02" w14:paraId="2A7D5506" w14:textId="77777777" w:rsidTr="001871F9">
        <w:tc>
          <w:tcPr>
            <w:tcW w:w="3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4" w14:textId="2A986C09" w:rsidR="007D2533" w:rsidRPr="00507F02" w:rsidRDefault="007D2533" w:rsidP="007D2533">
            <w:pPr>
              <w:pStyle w:val="TableRow"/>
              <w:rPr>
                <w:rFonts w:cs="Arial"/>
              </w:rPr>
            </w:pPr>
            <w:r w:rsidRPr="00507F02">
              <w:rPr>
                <w:rFonts w:cs="Arial"/>
              </w:rPr>
              <w:t>Progress in Reading</w:t>
            </w:r>
          </w:p>
        </w:tc>
        <w:tc>
          <w:tcPr>
            <w:tcW w:w="6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F698B" w14:textId="14D581E5" w:rsidR="007D2533" w:rsidRPr="00507F02" w:rsidRDefault="007D2533" w:rsidP="007D2533">
            <w:pPr>
              <w:pStyle w:val="TableRowCentered"/>
              <w:numPr>
                <w:ilvl w:val="0"/>
                <w:numId w:val="1"/>
              </w:numPr>
              <w:jc w:val="both"/>
              <w:rPr>
                <w:szCs w:val="24"/>
              </w:rPr>
            </w:pPr>
            <w:r w:rsidRPr="00507F02">
              <w:rPr>
                <w:b/>
                <w:bCs/>
                <w:szCs w:val="24"/>
              </w:rPr>
              <w:t>Accelerated Progress for Disadvantaged Pupils</w:t>
            </w:r>
            <w:r w:rsidRPr="00507F02">
              <w:rPr>
                <w:szCs w:val="24"/>
              </w:rPr>
              <w:br/>
              <w:t xml:space="preserve">Disadvantaged pupils make at least expected progress in reading from their starting points, with a significant proportion making accelerated progress, as evidenced by internal tracking and national assessment data. A greater number of Pupil Premium children achieving expected and greater depth standard at End of Key Stage 2. </w:t>
            </w:r>
          </w:p>
          <w:p w14:paraId="2A7D5505" w14:textId="3301550E" w:rsidR="007D2533" w:rsidRPr="00507F02" w:rsidRDefault="009F5C30" w:rsidP="007126F0">
            <w:pPr>
              <w:pStyle w:val="TableRowCentered"/>
              <w:jc w:val="both"/>
              <w:rPr>
                <w:szCs w:val="24"/>
              </w:rPr>
            </w:pPr>
            <w:r w:rsidRPr="00507F02">
              <w:rPr>
                <w:b/>
                <w:bCs/>
                <w:szCs w:val="24"/>
              </w:rPr>
              <w:t>I</w:t>
            </w:r>
            <w:r w:rsidR="007D2533" w:rsidRPr="00507F02">
              <w:rPr>
                <w:b/>
                <w:bCs/>
                <w:szCs w:val="24"/>
              </w:rPr>
              <w:t>ncreased Reading Fluency and Comprehension</w:t>
            </w:r>
            <w:r w:rsidR="007D2533" w:rsidRPr="00507F02">
              <w:rPr>
                <w:szCs w:val="24"/>
              </w:rPr>
              <w:br/>
              <w:t>Pupils demonstrate improved fluency, decoding skills, and comprehension through regular</w:t>
            </w:r>
            <w:r w:rsidRPr="00507F02">
              <w:rPr>
                <w:szCs w:val="24"/>
              </w:rPr>
              <w:t xml:space="preserve"> assessments</w:t>
            </w:r>
            <w:r w:rsidR="007D2533" w:rsidRPr="00507F02">
              <w:rPr>
                <w:szCs w:val="24"/>
              </w:rPr>
              <w:t xml:space="preserve">, </w:t>
            </w:r>
            <w:r w:rsidRPr="00507F02">
              <w:rPr>
                <w:i/>
                <w:iCs/>
                <w:szCs w:val="24"/>
              </w:rPr>
              <w:t>Phonics into Fluency</w:t>
            </w:r>
            <w:r w:rsidR="007D2533" w:rsidRPr="00507F02">
              <w:rPr>
                <w:szCs w:val="24"/>
              </w:rPr>
              <w:t xml:space="preserve"> sessions, and engagement with high-quality </w:t>
            </w:r>
            <w:r w:rsidR="007126F0" w:rsidRPr="00507F02">
              <w:rPr>
                <w:szCs w:val="24"/>
              </w:rPr>
              <w:t xml:space="preserve">no-fiction </w:t>
            </w:r>
            <w:r w:rsidR="007D2533" w:rsidRPr="00507F02">
              <w:rPr>
                <w:szCs w:val="24"/>
              </w:rPr>
              <w:t>texts</w:t>
            </w:r>
            <w:r w:rsidR="007126F0" w:rsidRPr="00507F02">
              <w:rPr>
                <w:szCs w:val="24"/>
              </w:rPr>
              <w:t xml:space="preserve">. </w:t>
            </w:r>
          </w:p>
        </w:tc>
      </w:tr>
      <w:tr w:rsidR="007D2533" w:rsidRPr="00507F02" w14:paraId="2A7D5509" w14:textId="77777777" w:rsidTr="001871F9">
        <w:tc>
          <w:tcPr>
            <w:tcW w:w="3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7" w14:textId="4C1A5857" w:rsidR="007D2533" w:rsidRPr="00507F02" w:rsidRDefault="007D2533" w:rsidP="007D2533">
            <w:pPr>
              <w:pStyle w:val="TableRow"/>
              <w:rPr>
                <w:rFonts w:cs="Arial"/>
              </w:rPr>
            </w:pPr>
            <w:r w:rsidRPr="00507F02">
              <w:rPr>
                <w:rFonts w:cs="Arial"/>
              </w:rPr>
              <w:t>Progress in Writing</w:t>
            </w:r>
          </w:p>
        </w:tc>
        <w:tc>
          <w:tcPr>
            <w:tcW w:w="6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D74E74" w14:textId="77777777" w:rsidR="007D2533" w:rsidRPr="00507F02" w:rsidRDefault="007D2533" w:rsidP="007D2533">
            <w:pPr>
              <w:pStyle w:val="TableRowCentered"/>
              <w:numPr>
                <w:ilvl w:val="0"/>
                <w:numId w:val="1"/>
              </w:numPr>
              <w:jc w:val="both"/>
              <w:rPr>
                <w:szCs w:val="24"/>
              </w:rPr>
            </w:pPr>
            <w:r w:rsidRPr="00507F02">
              <w:rPr>
                <w:b/>
                <w:bCs/>
                <w:szCs w:val="24"/>
              </w:rPr>
              <w:t>Improved Writing Outcomes for Disadvantaged Pupils</w:t>
            </w:r>
            <w:r w:rsidRPr="00507F02">
              <w:rPr>
                <w:szCs w:val="24"/>
              </w:rPr>
              <w:br/>
            </w:r>
            <w:r w:rsidRPr="00507F02">
              <w:rPr>
                <w:szCs w:val="24"/>
              </w:rPr>
              <w:lastRenderedPageBreak/>
              <w:t>Disadvantaged pupils make at least expected progress in writing from their starting points, with increasing numbers achieving age-related expectations or above by the end of each key stage.</w:t>
            </w:r>
          </w:p>
          <w:p w14:paraId="14E9780F" w14:textId="77777777" w:rsidR="007D2533" w:rsidRPr="00507F02" w:rsidRDefault="007D2533" w:rsidP="007D2533">
            <w:pPr>
              <w:pStyle w:val="TableRowCentered"/>
              <w:numPr>
                <w:ilvl w:val="0"/>
                <w:numId w:val="1"/>
              </w:numPr>
              <w:jc w:val="both"/>
              <w:rPr>
                <w:szCs w:val="24"/>
              </w:rPr>
            </w:pPr>
          </w:p>
          <w:p w14:paraId="2A7D5508" w14:textId="32AEA3D5" w:rsidR="007D2533" w:rsidRPr="00507F02" w:rsidRDefault="007D2533" w:rsidP="00D7767D">
            <w:pPr>
              <w:pStyle w:val="TableRowCentered"/>
              <w:numPr>
                <w:ilvl w:val="0"/>
                <w:numId w:val="1"/>
              </w:numPr>
              <w:jc w:val="both"/>
              <w:rPr>
                <w:rFonts w:cs="Arial"/>
                <w:szCs w:val="24"/>
              </w:rPr>
            </w:pPr>
            <w:r w:rsidRPr="00507F02">
              <w:rPr>
                <w:b/>
                <w:bCs/>
                <w:szCs w:val="24"/>
              </w:rPr>
              <w:t>Enhanced Sentence Structure, Vocabulary, and Coherence</w:t>
            </w:r>
            <w:r w:rsidRPr="00507F02">
              <w:rPr>
                <w:szCs w:val="24"/>
              </w:rPr>
              <w:br/>
              <w:t xml:space="preserve">Pupils demonstrate increasing use of </w:t>
            </w:r>
            <w:r w:rsidR="0048465C" w:rsidRPr="00507F02">
              <w:rPr>
                <w:szCs w:val="24"/>
              </w:rPr>
              <w:t xml:space="preserve">coherence, </w:t>
            </w:r>
            <w:r w:rsidRPr="00507F02">
              <w:rPr>
                <w:szCs w:val="24"/>
              </w:rPr>
              <w:t>sentence structure</w:t>
            </w:r>
            <w:r w:rsidR="0048465C" w:rsidRPr="00507F02">
              <w:rPr>
                <w:szCs w:val="24"/>
              </w:rPr>
              <w:t xml:space="preserve"> and a</w:t>
            </w:r>
            <w:r w:rsidRPr="00507F02">
              <w:rPr>
                <w:szCs w:val="24"/>
              </w:rPr>
              <w:t>mbitious vocabulary</w:t>
            </w:r>
            <w:r w:rsidR="0048465C" w:rsidRPr="00507F02">
              <w:rPr>
                <w:szCs w:val="24"/>
              </w:rPr>
              <w:t xml:space="preserve">, </w:t>
            </w:r>
            <w:r w:rsidRPr="00507F02">
              <w:rPr>
                <w:szCs w:val="24"/>
              </w:rPr>
              <w:t>evidenced through teacher assessment</w:t>
            </w:r>
            <w:r w:rsidR="00D7767D" w:rsidRPr="00507F02">
              <w:rPr>
                <w:szCs w:val="24"/>
              </w:rPr>
              <w:t xml:space="preserve"> and </w:t>
            </w:r>
            <w:r w:rsidRPr="00507F02">
              <w:rPr>
                <w:szCs w:val="24"/>
              </w:rPr>
              <w:t>moderated work samples</w:t>
            </w:r>
            <w:r w:rsidR="00D7767D" w:rsidRPr="00507F02">
              <w:rPr>
                <w:szCs w:val="24"/>
              </w:rPr>
              <w:t>.</w:t>
            </w:r>
          </w:p>
        </w:tc>
      </w:tr>
      <w:tr w:rsidR="007D2533" w:rsidRPr="00507F02" w14:paraId="2A7D550C" w14:textId="77777777" w:rsidTr="001871F9">
        <w:tc>
          <w:tcPr>
            <w:tcW w:w="3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A" w14:textId="46410050" w:rsidR="007D2533" w:rsidRPr="00507F02" w:rsidRDefault="007D2533" w:rsidP="007D2533">
            <w:pPr>
              <w:pStyle w:val="TableRow"/>
              <w:rPr>
                <w:rFonts w:cs="Arial"/>
              </w:rPr>
            </w:pPr>
            <w:r w:rsidRPr="00507F02">
              <w:rPr>
                <w:rFonts w:cs="Arial"/>
              </w:rPr>
              <w:lastRenderedPageBreak/>
              <w:t>Progress in Mathematics</w:t>
            </w:r>
          </w:p>
        </w:tc>
        <w:tc>
          <w:tcPr>
            <w:tcW w:w="6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D0BD1B" w14:textId="5E5A7804" w:rsidR="00F361A0" w:rsidRPr="00507F02" w:rsidRDefault="00F361A0" w:rsidP="00F361A0">
            <w:pPr>
              <w:pStyle w:val="TableRowCentered"/>
              <w:jc w:val="both"/>
              <w:rPr>
                <w:szCs w:val="24"/>
              </w:rPr>
            </w:pPr>
            <w:r w:rsidRPr="00507F02">
              <w:rPr>
                <w:b/>
                <w:bCs/>
                <w:szCs w:val="24"/>
              </w:rPr>
              <w:t>Accelerated Progress for Disadvantaged Pupils</w:t>
            </w:r>
            <w:r w:rsidRPr="00507F02">
              <w:rPr>
                <w:szCs w:val="24"/>
              </w:rPr>
              <w:br/>
              <w:t>Disadvantaged pupils make at least expected progress in maths from their starting points, with a growing proportion achieving age-related expectations or higher by the end of each key stage.</w:t>
            </w:r>
            <w:r w:rsidR="00BF4585" w:rsidRPr="00507F02">
              <w:rPr>
                <w:szCs w:val="24"/>
              </w:rPr>
              <w:t xml:space="preserve"> An increased number of children achieving greater depth at end of Key Stage 2.</w:t>
            </w:r>
          </w:p>
          <w:p w14:paraId="00B70EED" w14:textId="77777777" w:rsidR="00BF4585" w:rsidRPr="00507F02" w:rsidRDefault="00BF4585" w:rsidP="00BF4585">
            <w:pPr>
              <w:pStyle w:val="TableRowCentered"/>
              <w:jc w:val="left"/>
              <w:rPr>
                <w:rFonts w:cs="Arial"/>
                <w:szCs w:val="24"/>
              </w:rPr>
            </w:pPr>
          </w:p>
          <w:p w14:paraId="2CD9D650" w14:textId="11C96FAB" w:rsidR="00907A43" w:rsidRPr="00507F02" w:rsidRDefault="00907A43" w:rsidP="00907A43">
            <w:pPr>
              <w:pStyle w:val="TableRowCentered"/>
              <w:jc w:val="both"/>
              <w:rPr>
                <w:rFonts w:cs="Arial"/>
                <w:b/>
                <w:bCs/>
                <w:szCs w:val="24"/>
              </w:rPr>
            </w:pPr>
            <w:r w:rsidRPr="00507F02">
              <w:rPr>
                <w:rFonts w:cs="Arial"/>
                <w:b/>
                <w:bCs/>
                <w:szCs w:val="24"/>
              </w:rPr>
              <w:t>Multiplication Check Y4</w:t>
            </w:r>
          </w:p>
          <w:p w14:paraId="2A7D550B" w14:textId="7B7927DF" w:rsidR="007D2533" w:rsidRPr="00507F02" w:rsidRDefault="007D2533" w:rsidP="00BF4585">
            <w:pPr>
              <w:pStyle w:val="TableRowCentered"/>
              <w:jc w:val="left"/>
              <w:rPr>
                <w:rFonts w:cs="Arial"/>
                <w:szCs w:val="24"/>
              </w:rPr>
            </w:pPr>
            <w:r w:rsidRPr="00507F02">
              <w:rPr>
                <w:rFonts w:cs="Arial"/>
                <w:szCs w:val="24"/>
              </w:rPr>
              <w:t>Improved scores in Multiplication test in Y4</w:t>
            </w:r>
            <w:r w:rsidR="00907A43" w:rsidRPr="00507F02">
              <w:rPr>
                <w:rFonts w:cs="Arial"/>
                <w:szCs w:val="24"/>
              </w:rPr>
              <w:t>, with an increase in the number of children scoring 25</w:t>
            </w:r>
            <w:r w:rsidR="006B75C7" w:rsidRPr="00507F02">
              <w:rPr>
                <w:rFonts w:cs="Arial"/>
                <w:szCs w:val="24"/>
              </w:rPr>
              <w:t xml:space="preserve"> to meet the standard. </w:t>
            </w:r>
          </w:p>
        </w:tc>
      </w:tr>
      <w:tr w:rsidR="00CB32E6" w:rsidRPr="00507F02" w14:paraId="7208CC0A" w14:textId="77777777" w:rsidTr="001871F9">
        <w:tc>
          <w:tcPr>
            <w:tcW w:w="3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35303" w14:textId="3959CEA8" w:rsidR="00CB32E6" w:rsidRPr="00507F02" w:rsidRDefault="00CB32E6" w:rsidP="00CB32E6">
            <w:pPr>
              <w:pStyle w:val="TableRow"/>
              <w:rPr>
                <w:rFonts w:cs="Arial"/>
              </w:rPr>
            </w:pPr>
            <w:r w:rsidRPr="00507F02">
              <w:t>Improved SEMH</w:t>
            </w:r>
          </w:p>
        </w:tc>
        <w:tc>
          <w:tcPr>
            <w:tcW w:w="6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59DEE5" w14:textId="1204A536" w:rsidR="00CB32E6" w:rsidRPr="00507F02" w:rsidRDefault="00CB32E6" w:rsidP="00CB32E6">
            <w:pPr>
              <w:pStyle w:val="NormalWeb"/>
              <w:rPr>
                <w:rFonts w:ascii="Arial" w:hAnsi="Arial" w:cs="Arial"/>
              </w:rPr>
            </w:pPr>
            <w:r w:rsidRPr="00507F02">
              <w:rPr>
                <w:rStyle w:val="Strong"/>
                <w:rFonts w:ascii="Arial" w:hAnsi="Arial" w:cs="Arial"/>
              </w:rPr>
              <w:t>Increased Emotional Resilience and Self-Regulation</w:t>
            </w:r>
            <w:r w:rsidRPr="00507F02">
              <w:rPr>
                <w:rFonts w:ascii="Arial" w:hAnsi="Arial" w:cs="Arial"/>
              </w:rPr>
              <w:br/>
              <w:t xml:space="preserve">Pupils receiving </w:t>
            </w:r>
            <w:r w:rsidRPr="00507F02">
              <w:rPr>
                <w:rFonts w:ascii="Arial" w:hAnsi="Arial" w:cs="Arial"/>
                <w:i/>
                <w:iCs/>
              </w:rPr>
              <w:t>Thrive</w:t>
            </w:r>
            <w:r w:rsidRPr="00507F02">
              <w:rPr>
                <w:rFonts w:ascii="Arial" w:hAnsi="Arial" w:cs="Arial"/>
              </w:rPr>
              <w:t xml:space="preserve"> </w:t>
            </w:r>
            <w:r w:rsidR="008906B1" w:rsidRPr="00507F02">
              <w:rPr>
                <w:rFonts w:ascii="Arial" w:hAnsi="Arial" w:cs="Arial"/>
              </w:rPr>
              <w:t>to</w:t>
            </w:r>
            <w:r w:rsidRPr="00507F02">
              <w:rPr>
                <w:rFonts w:ascii="Arial" w:hAnsi="Arial" w:cs="Arial"/>
              </w:rPr>
              <w:t xml:space="preserve"> demonstrate improved ability to manage emotions, cope with challenges, and maintain positive behaviour in class and social settings.</w:t>
            </w:r>
          </w:p>
          <w:p w14:paraId="0EE493DA" w14:textId="332A03CA" w:rsidR="00CB32E6" w:rsidRPr="00507F02" w:rsidRDefault="00CB32E6" w:rsidP="008D2983">
            <w:pPr>
              <w:pStyle w:val="TableRowCentered"/>
              <w:jc w:val="left"/>
              <w:rPr>
                <w:rFonts w:cs="Arial"/>
                <w:szCs w:val="24"/>
              </w:rPr>
            </w:pPr>
            <w:r w:rsidRPr="00507F02">
              <w:rPr>
                <w:rStyle w:val="Strong"/>
                <w:rFonts w:cs="Arial"/>
                <w:szCs w:val="24"/>
              </w:rPr>
              <w:t>Improved Engagement and Wellbeing Across the School</w:t>
            </w:r>
            <w:r w:rsidRPr="00507F02">
              <w:rPr>
                <w:rFonts w:cs="Arial"/>
                <w:szCs w:val="24"/>
              </w:rPr>
              <w:br/>
              <w:t>Pupils accessing Thrive and ELSA show enhanced confidence, self-esteem and active participation in learning and school life, contributing to a positive, nurturing whole-school environment.</w:t>
            </w:r>
          </w:p>
        </w:tc>
      </w:tr>
    </w:tbl>
    <w:p w14:paraId="2A7D5512" w14:textId="33D79090" w:rsidR="00E66558" w:rsidRPr="00507F02" w:rsidRDefault="009D71E8" w:rsidP="005105D4">
      <w:pPr>
        <w:pStyle w:val="Heading2"/>
        <w:rPr>
          <w:rFonts w:cs="Arial"/>
        </w:rPr>
      </w:pPr>
      <w:r w:rsidRPr="00507F02">
        <w:rPr>
          <w:rFonts w:cs="Arial"/>
        </w:rPr>
        <w:t>Activity in this academic year</w:t>
      </w:r>
    </w:p>
    <w:p w14:paraId="2A7D5513" w14:textId="0A7D150B" w:rsidR="00E66558" w:rsidRPr="00507F02" w:rsidRDefault="009D71E8" w:rsidP="005105D4">
      <w:pPr>
        <w:spacing w:after="480" w:line="240" w:lineRule="auto"/>
        <w:rPr>
          <w:rFonts w:cs="Arial"/>
        </w:rPr>
      </w:pPr>
      <w:r w:rsidRPr="00507F02">
        <w:rPr>
          <w:rFonts w:cs="Arial"/>
        </w:rPr>
        <w:t xml:space="preserve">This details how we intend to spend our pupil premium </w:t>
      </w:r>
      <w:r w:rsidRPr="00507F02">
        <w:rPr>
          <w:rFonts w:cs="Arial"/>
          <w:b/>
          <w:bCs/>
        </w:rPr>
        <w:t>this academic year</w:t>
      </w:r>
      <w:r w:rsidRPr="00507F02">
        <w:rPr>
          <w:rFonts w:cs="Arial"/>
        </w:rPr>
        <w:t xml:space="preserve"> to address the challenges listed above.</w:t>
      </w:r>
    </w:p>
    <w:p w14:paraId="2A7D5514" w14:textId="77777777" w:rsidR="00E66558" w:rsidRPr="00507F02" w:rsidRDefault="009D71E8" w:rsidP="005105D4">
      <w:pPr>
        <w:pStyle w:val="Heading3"/>
        <w:rPr>
          <w:rFonts w:cs="Arial"/>
          <w:sz w:val="32"/>
          <w:szCs w:val="32"/>
        </w:rPr>
      </w:pPr>
      <w:r w:rsidRPr="00507F02">
        <w:rPr>
          <w:rFonts w:cs="Arial"/>
          <w:sz w:val="32"/>
          <w:szCs w:val="32"/>
        </w:rPr>
        <w:t>Teaching (for example, CPD, recruitment and retention)</w:t>
      </w:r>
    </w:p>
    <w:p w14:paraId="2A7D5515" w14:textId="3D1995A9" w:rsidR="00E66558" w:rsidRPr="00507F02" w:rsidRDefault="009D71E8" w:rsidP="005105D4">
      <w:pPr>
        <w:spacing w:line="240" w:lineRule="auto"/>
        <w:rPr>
          <w:rFonts w:cs="Arial"/>
        </w:rPr>
      </w:pPr>
      <w:r w:rsidRPr="00507F02">
        <w:rPr>
          <w:rFonts w:cs="Arial"/>
        </w:rPr>
        <w:t xml:space="preserve">Budgeted cost: </w:t>
      </w:r>
      <w:r w:rsidR="00063ACB" w:rsidRPr="00507F02">
        <w:rPr>
          <w:rFonts w:cs="Arial"/>
        </w:rPr>
        <w:t>£</w:t>
      </w:r>
      <w:r w:rsidR="000E45C1" w:rsidRPr="00507F02">
        <w:rPr>
          <w:rFonts w:cs="Arial"/>
        </w:rPr>
        <w:t>2</w:t>
      </w:r>
      <w:r w:rsidR="0096009E" w:rsidRPr="00507F02">
        <w:rPr>
          <w:rFonts w:cs="Arial"/>
        </w:rPr>
        <w:t>4 000</w:t>
      </w:r>
    </w:p>
    <w:tbl>
      <w:tblPr>
        <w:tblW w:w="5000" w:type="pct"/>
        <w:tblCellMar>
          <w:left w:w="10" w:type="dxa"/>
          <w:right w:w="10" w:type="dxa"/>
        </w:tblCellMar>
        <w:tblLook w:val="04A0" w:firstRow="1" w:lastRow="0" w:firstColumn="1" w:lastColumn="0" w:noHBand="0" w:noVBand="1"/>
      </w:tblPr>
      <w:tblGrid>
        <w:gridCol w:w="2688"/>
        <w:gridCol w:w="5245"/>
        <w:gridCol w:w="1553"/>
      </w:tblGrid>
      <w:tr w:rsidR="00E66558" w:rsidRPr="00507F02" w14:paraId="2A7D5519" w14:textId="77777777" w:rsidTr="00BA4045">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Pr="00507F02" w:rsidRDefault="009D71E8" w:rsidP="005105D4">
            <w:pPr>
              <w:pStyle w:val="TableHeader"/>
              <w:jc w:val="left"/>
              <w:rPr>
                <w:rFonts w:cs="Arial"/>
              </w:rPr>
            </w:pPr>
            <w:r w:rsidRPr="00507F02">
              <w:rPr>
                <w:rFonts w:cs="Arial"/>
              </w:rPr>
              <w:t>Activity</w:t>
            </w:r>
          </w:p>
        </w:tc>
        <w:tc>
          <w:tcPr>
            <w:tcW w:w="524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Pr="00507F02" w:rsidRDefault="009D71E8" w:rsidP="005105D4">
            <w:pPr>
              <w:pStyle w:val="TableHeader"/>
              <w:jc w:val="left"/>
              <w:rPr>
                <w:rFonts w:cs="Arial"/>
              </w:rPr>
            </w:pPr>
            <w:r w:rsidRPr="00507F02">
              <w:rPr>
                <w:rFonts w:cs="Arial"/>
              </w:rPr>
              <w:t>Evidence that supports this approach</w:t>
            </w:r>
          </w:p>
        </w:tc>
        <w:tc>
          <w:tcPr>
            <w:tcW w:w="155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Pr="00507F02" w:rsidRDefault="009D71E8" w:rsidP="005105D4">
            <w:pPr>
              <w:pStyle w:val="TableHeader"/>
              <w:jc w:val="left"/>
              <w:rPr>
                <w:rFonts w:cs="Arial"/>
              </w:rPr>
            </w:pPr>
            <w:r w:rsidRPr="00507F02">
              <w:rPr>
                <w:rFonts w:cs="Arial"/>
              </w:rPr>
              <w:t>Challenge number(s) addressed</w:t>
            </w:r>
          </w:p>
        </w:tc>
      </w:tr>
      <w:tr w:rsidR="00E66558" w:rsidRPr="00507F02" w14:paraId="2A7D551D" w14:textId="77777777" w:rsidTr="00BA4045">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A" w14:textId="6491CBD2" w:rsidR="00E66558" w:rsidRPr="00507F02" w:rsidRDefault="00F218C9" w:rsidP="005105D4">
            <w:pPr>
              <w:pStyle w:val="TableRow"/>
              <w:rPr>
                <w:rFonts w:cs="Arial"/>
              </w:rPr>
            </w:pPr>
            <w:r w:rsidRPr="00507F02">
              <w:rPr>
                <w:rFonts w:cs="Arial"/>
              </w:rPr>
              <w:lastRenderedPageBreak/>
              <w:t>Staff CPD Library</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D91BA5" w14:textId="77777777" w:rsidR="00E66558" w:rsidRPr="00507F02" w:rsidRDefault="00906B8D" w:rsidP="005105D4">
            <w:pPr>
              <w:pStyle w:val="NoSpacing"/>
              <w:rPr>
                <w:rFonts w:cs="Arial"/>
              </w:rPr>
            </w:pPr>
            <w:r w:rsidRPr="00507F02">
              <w:rPr>
                <w:rFonts w:cs="Arial"/>
              </w:rPr>
              <w:t xml:space="preserve">Continual development of staff is key. It is vital that we continue to offer staff the opportunity to develop as practitioners. Staff have access to a range of educational texts and works of professionals. </w:t>
            </w:r>
          </w:p>
          <w:p w14:paraId="2A7D551B" w14:textId="080772CE" w:rsidR="00F25520" w:rsidRPr="00507F02" w:rsidRDefault="00F25520" w:rsidP="005105D4">
            <w:pPr>
              <w:pStyle w:val="NoSpacing"/>
              <w:rPr>
                <w:rFonts w:cs="Arial"/>
              </w:rPr>
            </w:pP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C" w14:textId="23FBA042" w:rsidR="00E66558" w:rsidRPr="00507F02" w:rsidRDefault="009039D5" w:rsidP="005105D4">
            <w:pPr>
              <w:pStyle w:val="TableRowCentered"/>
              <w:jc w:val="left"/>
              <w:rPr>
                <w:rFonts w:cs="Arial"/>
                <w:szCs w:val="24"/>
              </w:rPr>
            </w:pPr>
            <w:r w:rsidRPr="00507F02">
              <w:rPr>
                <w:rFonts w:cs="Arial"/>
                <w:szCs w:val="24"/>
              </w:rPr>
              <w:t xml:space="preserve">2, </w:t>
            </w:r>
            <w:r w:rsidR="00A4769A" w:rsidRPr="00507F02">
              <w:rPr>
                <w:rFonts w:cs="Arial"/>
                <w:szCs w:val="24"/>
              </w:rPr>
              <w:t>4</w:t>
            </w:r>
          </w:p>
        </w:tc>
      </w:tr>
      <w:tr w:rsidR="00E66558" w:rsidRPr="00507F02" w14:paraId="2A7D5521" w14:textId="77777777" w:rsidTr="00BA4045">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7743E" w14:textId="77777777" w:rsidR="00E66558" w:rsidRPr="00507F02" w:rsidRDefault="00F218C9" w:rsidP="005105D4">
            <w:pPr>
              <w:pStyle w:val="TableRow"/>
              <w:rPr>
                <w:rFonts w:cs="Arial"/>
              </w:rPr>
            </w:pPr>
            <w:r w:rsidRPr="00507F02">
              <w:rPr>
                <w:rFonts w:cs="Arial"/>
              </w:rPr>
              <w:t>Educational Resources to support SEMH/PSHE</w:t>
            </w:r>
          </w:p>
          <w:p w14:paraId="4B4CDE43" w14:textId="32C4A304" w:rsidR="009064F9" w:rsidRPr="00507F02" w:rsidRDefault="009064F9" w:rsidP="005105D4">
            <w:pPr>
              <w:pStyle w:val="TableRow"/>
              <w:rPr>
                <w:rFonts w:cs="Arial"/>
              </w:rPr>
            </w:pPr>
          </w:p>
          <w:p w14:paraId="2A7D551E" w14:textId="3BCD3A93" w:rsidR="009064F9" w:rsidRPr="00507F02" w:rsidRDefault="009064F9" w:rsidP="005105D4">
            <w:pPr>
              <w:pStyle w:val="TableRow"/>
              <w:rPr>
                <w:rFonts w:cs="Arial"/>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A9C942" w14:textId="77777777" w:rsidR="00FC4449" w:rsidRPr="00507F02" w:rsidRDefault="00034EBA" w:rsidP="00FC4449">
            <w:pPr>
              <w:pStyle w:val="TableRowCentered"/>
              <w:jc w:val="left"/>
              <w:rPr>
                <w:rFonts w:cs="Arial"/>
                <w:i/>
                <w:iCs/>
                <w:color w:val="auto"/>
                <w:szCs w:val="24"/>
                <w:shd w:val="clear" w:color="auto" w:fill="FFFFFF"/>
              </w:rPr>
            </w:pPr>
            <w:r w:rsidRPr="00507F02">
              <w:rPr>
                <w:rFonts w:cs="Arial"/>
                <w:i/>
                <w:iCs/>
                <w:color w:val="auto"/>
                <w:szCs w:val="24"/>
                <w:shd w:val="clear" w:color="auto" w:fill="FFFFFF"/>
              </w:rPr>
              <w:t>Social and emotional learning (SEL) interventions seek to improve pupils’ decision-making skills, interaction with others and their self-management of emotions, rather than focusing directly on the academic or cognitive elements of learning. A solid social and emotional approach adds, on average, 4 months progress per academic year. Improvements appear more likely when SEL approaches are embedded into routine educational practices and supported by professional development and training for staff.</w:t>
            </w:r>
            <w:r w:rsidR="00FC4449" w:rsidRPr="00507F02">
              <w:rPr>
                <w:rFonts w:cs="Arial"/>
                <w:i/>
                <w:iCs/>
                <w:color w:val="auto"/>
                <w:szCs w:val="24"/>
                <w:shd w:val="clear" w:color="auto" w:fill="FFFFFF"/>
              </w:rPr>
              <w:t xml:space="preserve"> (EEF)</w:t>
            </w:r>
          </w:p>
          <w:p w14:paraId="3F8F2276" w14:textId="77777777" w:rsidR="00FC4449" w:rsidRPr="00507F02" w:rsidRDefault="00FC4449" w:rsidP="00FC4449">
            <w:pPr>
              <w:pStyle w:val="TableRowCentered"/>
              <w:jc w:val="left"/>
              <w:rPr>
                <w:rFonts w:cs="Arial"/>
                <w:color w:val="auto"/>
                <w:szCs w:val="24"/>
                <w:shd w:val="clear" w:color="auto" w:fill="FFFFFF"/>
              </w:rPr>
            </w:pPr>
          </w:p>
          <w:p w14:paraId="36F655BF" w14:textId="277D344C" w:rsidR="00D40A52" w:rsidRPr="00507F02" w:rsidRDefault="00FC4449" w:rsidP="00FC4449">
            <w:pPr>
              <w:pStyle w:val="TableRowCentered"/>
              <w:jc w:val="left"/>
              <w:rPr>
                <w:rFonts w:cs="Arial"/>
                <w:i/>
                <w:iCs/>
                <w:color w:val="auto"/>
                <w:szCs w:val="24"/>
              </w:rPr>
            </w:pPr>
            <w:r w:rsidRPr="00507F02">
              <w:rPr>
                <w:rFonts w:cs="Arial"/>
                <w:color w:val="auto"/>
                <w:szCs w:val="24"/>
                <w:shd w:val="clear" w:color="auto" w:fill="FFFFFF"/>
              </w:rPr>
              <w:t xml:space="preserve">The </w:t>
            </w:r>
            <w:r w:rsidR="00034EBA" w:rsidRPr="00507F02">
              <w:rPr>
                <w:rFonts w:cs="Arial"/>
                <w:i/>
                <w:iCs/>
                <w:color w:val="auto"/>
                <w:szCs w:val="24"/>
              </w:rPr>
              <w:t>Thrive</w:t>
            </w:r>
            <w:r w:rsidRPr="00507F02">
              <w:rPr>
                <w:rFonts w:cs="Arial"/>
                <w:i/>
                <w:iCs/>
                <w:color w:val="auto"/>
                <w:szCs w:val="24"/>
              </w:rPr>
              <w:t xml:space="preserve"> Approach</w:t>
            </w:r>
            <w:r w:rsidR="00034EBA" w:rsidRPr="00507F02">
              <w:rPr>
                <w:rFonts w:cs="Arial"/>
                <w:color w:val="auto"/>
                <w:szCs w:val="24"/>
              </w:rPr>
              <w:t>:</w:t>
            </w:r>
          </w:p>
          <w:p w14:paraId="076F9D63" w14:textId="63FA3325" w:rsidR="006A198F" w:rsidRPr="00507F02" w:rsidRDefault="006A198F" w:rsidP="005105D4">
            <w:pPr>
              <w:pStyle w:val="TableRowCentered"/>
              <w:numPr>
                <w:ilvl w:val="0"/>
                <w:numId w:val="15"/>
              </w:numPr>
              <w:jc w:val="left"/>
              <w:rPr>
                <w:rFonts w:cs="Arial"/>
                <w:color w:val="auto"/>
                <w:szCs w:val="24"/>
              </w:rPr>
            </w:pPr>
            <w:r w:rsidRPr="00507F02">
              <w:rPr>
                <w:rFonts w:cs="Arial"/>
                <w:color w:val="auto"/>
                <w:szCs w:val="24"/>
              </w:rPr>
              <w:t xml:space="preserve">We have </w:t>
            </w:r>
            <w:r w:rsidR="00D017F3" w:rsidRPr="00507F02">
              <w:rPr>
                <w:rFonts w:cs="Arial"/>
                <w:color w:val="auto"/>
                <w:szCs w:val="24"/>
              </w:rPr>
              <w:t>three</w:t>
            </w:r>
            <w:r w:rsidRPr="00507F02">
              <w:rPr>
                <w:rFonts w:cs="Arial"/>
                <w:color w:val="auto"/>
                <w:szCs w:val="24"/>
              </w:rPr>
              <w:t xml:space="preserve"> fully trained </w:t>
            </w:r>
            <w:r w:rsidR="00D017F3" w:rsidRPr="00507F02">
              <w:rPr>
                <w:rFonts w:cs="Arial"/>
                <w:color w:val="auto"/>
                <w:szCs w:val="24"/>
              </w:rPr>
              <w:t>Thrive Practitioners</w:t>
            </w:r>
            <w:r w:rsidR="007A4731" w:rsidRPr="00507F02">
              <w:rPr>
                <w:rFonts w:cs="Arial"/>
                <w:color w:val="auto"/>
                <w:szCs w:val="24"/>
              </w:rPr>
              <w:t>.</w:t>
            </w:r>
          </w:p>
          <w:p w14:paraId="2638A68E" w14:textId="77777777" w:rsidR="00FC4449" w:rsidRPr="00507F02" w:rsidRDefault="00FC4449" w:rsidP="00FC4449">
            <w:pPr>
              <w:pStyle w:val="TableRowCentered"/>
              <w:jc w:val="left"/>
              <w:rPr>
                <w:rFonts w:cs="Arial"/>
                <w:color w:val="auto"/>
                <w:szCs w:val="24"/>
              </w:rPr>
            </w:pPr>
          </w:p>
          <w:p w14:paraId="46A98199" w14:textId="5184562B" w:rsidR="00FC4449" w:rsidRPr="00507F02" w:rsidRDefault="00FC4449" w:rsidP="00FC4449">
            <w:pPr>
              <w:pStyle w:val="TableRowCentered"/>
              <w:jc w:val="left"/>
              <w:rPr>
                <w:rFonts w:cs="Arial"/>
                <w:color w:val="auto"/>
                <w:szCs w:val="24"/>
              </w:rPr>
            </w:pPr>
            <w:r w:rsidRPr="00507F02">
              <w:rPr>
                <w:rFonts w:cs="Arial"/>
                <w:i/>
                <w:iCs/>
                <w:color w:val="auto"/>
                <w:szCs w:val="24"/>
              </w:rPr>
              <w:t>Alliance Psychology Service</w:t>
            </w:r>
          </w:p>
          <w:p w14:paraId="3DAF2E0F" w14:textId="5CEA9885" w:rsidR="006A198F" w:rsidRPr="00507F02" w:rsidRDefault="006A198F" w:rsidP="00FC4449">
            <w:pPr>
              <w:pStyle w:val="TableRowCentered"/>
              <w:jc w:val="left"/>
              <w:rPr>
                <w:rFonts w:cs="Arial"/>
                <w:color w:val="auto"/>
                <w:szCs w:val="24"/>
              </w:rPr>
            </w:pPr>
            <w:r w:rsidRPr="00507F02">
              <w:rPr>
                <w:rFonts w:cs="Arial"/>
                <w:color w:val="auto"/>
                <w:szCs w:val="24"/>
              </w:rPr>
              <w:t xml:space="preserve">Alliance support SEMH </w:t>
            </w:r>
            <w:r w:rsidR="00F25520" w:rsidRPr="00507F02">
              <w:rPr>
                <w:rFonts w:cs="Arial"/>
                <w:color w:val="auto"/>
                <w:szCs w:val="24"/>
              </w:rPr>
              <w:t xml:space="preserve">weekly </w:t>
            </w:r>
            <w:r w:rsidRPr="00507F02">
              <w:rPr>
                <w:rFonts w:cs="Arial"/>
                <w:color w:val="auto"/>
                <w:szCs w:val="24"/>
              </w:rPr>
              <w:t>within school at a whole class, small group, individual and family (parent support level) this is a service which bridges the gap between Thrive and CAMHS</w:t>
            </w:r>
            <w:r w:rsidR="00877C57" w:rsidRPr="00507F02">
              <w:rPr>
                <w:rFonts w:cs="Arial"/>
                <w:color w:val="auto"/>
                <w:szCs w:val="24"/>
              </w:rPr>
              <w:t>.</w:t>
            </w:r>
          </w:p>
          <w:p w14:paraId="2A7D551F" w14:textId="0CF01EE6" w:rsidR="00797214" w:rsidRPr="00507F02" w:rsidRDefault="00797214" w:rsidP="005105D4">
            <w:pPr>
              <w:pStyle w:val="TableRowCentered"/>
              <w:jc w:val="left"/>
              <w:rPr>
                <w:rFonts w:cs="Arial"/>
                <w:color w:val="auto"/>
                <w:szCs w:val="24"/>
              </w:rPr>
            </w:pP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0" w14:textId="34C393EA" w:rsidR="00E66558" w:rsidRPr="00507F02" w:rsidRDefault="009039D5" w:rsidP="005105D4">
            <w:pPr>
              <w:pStyle w:val="TableRowCentered"/>
              <w:jc w:val="left"/>
              <w:rPr>
                <w:rFonts w:cs="Arial"/>
                <w:szCs w:val="24"/>
              </w:rPr>
            </w:pPr>
            <w:r w:rsidRPr="00507F02">
              <w:rPr>
                <w:rFonts w:cs="Arial"/>
                <w:szCs w:val="24"/>
              </w:rPr>
              <w:t>1</w:t>
            </w:r>
            <w:r w:rsidR="00DC156E" w:rsidRPr="00507F02">
              <w:rPr>
                <w:rFonts w:cs="Arial"/>
                <w:szCs w:val="24"/>
              </w:rPr>
              <w:t>,2,4</w:t>
            </w:r>
          </w:p>
        </w:tc>
      </w:tr>
      <w:tr w:rsidR="00DB38D9" w:rsidRPr="00507F02" w14:paraId="6E73BE18" w14:textId="77777777" w:rsidTr="00BA4045">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27D2B" w14:textId="2B47092C" w:rsidR="00DB38D9" w:rsidRPr="00507F02" w:rsidRDefault="00300492" w:rsidP="005105D4">
            <w:pPr>
              <w:pStyle w:val="TableRow"/>
              <w:rPr>
                <w:rFonts w:cs="Arial"/>
              </w:rPr>
            </w:pPr>
            <w:r w:rsidRPr="00507F02">
              <w:rPr>
                <w:rFonts w:cs="Arial"/>
              </w:rPr>
              <w:t xml:space="preserve">Educational Psychologist time </w:t>
            </w:r>
            <w:r w:rsidR="00831DE1" w:rsidRPr="00507F02">
              <w:rPr>
                <w:rFonts w:cs="Arial"/>
              </w:rPr>
              <w:t>(Additional EP time purchased)</w:t>
            </w:r>
          </w:p>
          <w:p w14:paraId="26D94700" w14:textId="77777777" w:rsidR="009064F9" w:rsidRPr="00507F02" w:rsidRDefault="009064F9" w:rsidP="005105D4">
            <w:pPr>
              <w:pStyle w:val="TableRow"/>
              <w:rPr>
                <w:rFonts w:cs="Arial"/>
              </w:rPr>
            </w:pPr>
          </w:p>
          <w:p w14:paraId="6239C75B" w14:textId="70154A38" w:rsidR="009064F9" w:rsidRPr="00507F02" w:rsidRDefault="009064F9" w:rsidP="005105D4">
            <w:pPr>
              <w:pStyle w:val="TableRow"/>
              <w:rPr>
                <w:rFonts w:cs="Arial"/>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1DE13" w14:textId="69733B97" w:rsidR="007A4731" w:rsidRPr="00507F02" w:rsidRDefault="003206EC" w:rsidP="00831DE1">
            <w:pPr>
              <w:pStyle w:val="TableRowCentered"/>
              <w:jc w:val="left"/>
              <w:rPr>
                <w:rFonts w:cs="Arial"/>
                <w:szCs w:val="24"/>
              </w:rPr>
            </w:pPr>
            <w:r w:rsidRPr="00507F02">
              <w:rPr>
                <w:rFonts w:cs="Arial"/>
                <w:szCs w:val="24"/>
              </w:rPr>
              <w:t>Funding allocated to deliver additional E</w:t>
            </w:r>
            <w:r w:rsidR="00E53049" w:rsidRPr="00507F02">
              <w:rPr>
                <w:rFonts w:cs="Arial"/>
                <w:szCs w:val="24"/>
              </w:rPr>
              <w:t>ducational Psychologist</w:t>
            </w:r>
            <w:r w:rsidRPr="00507F02">
              <w:rPr>
                <w:rFonts w:cs="Arial"/>
                <w:szCs w:val="24"/>
              </w:rPr>
              <w:t xml:space="preserve"> time. </w:t>
            </w:r>
            <w:r w:rsidR="001B388D" w:rsidRPr="00507F02">
              <w:rPr>
                <w:rFonts w:cs="Arial"/>
                <w:szCs w:val="24"/>
              </w:rPr>
              <w:t xml:space="preserve">This provides </w:t>
            </w:r>
            <w:r w:rsidR="00DC156E" w:rsidRPr="00507F02">
              <w:rPr>
                <w:rFonts w:cs="Arial"/>
                <w:szCs w:val="24"/>
              </w:rPr>
              <w:t xml:space="preserve">staff </w:t>
            </w:r>
            <w:r w:rsidR="001B388D" w:rsidRPr="00507F02">
              <w:rPr>
                <w:rFonts w:cs="Arial"/>
                <w:szCs w:val="24"/>
              </w:rPr>
              <w:t xml:space="preserve">with expert insight into </w:t>
            </w:r>
            <w:r w:rsidR="00033EE6" w:rsidRPr="00507F02">
              <w:rPr>
                <w:rFonts w:cs="Arial"/>
                <w:szCs w:val="24"/>
              </w:rPr>
              <w:t>our individual learners with</w:t>
            </w:r>
            <w:r w:rsidR="00DC156E" w:rsidRPr="00507F02">
              <w:rPr>
                <w:rFonts w:cs="Arial"/>
                <w:szCs w:val="24"/>
              </w:rPr>
              <w:t xml:space="preserve"> meaningful, achievable and workable targets. Each class has a</w:t>
            </w:r>
            <w:r w:rsidR="00FA545D" w:rsidRPr="00507F02">
              <w:rPr>
                <w:rFonts w:cs="Arial"/>
                <w:szCs w:val="24"/>
              </w:rPr>
              <w:t>ccess to</w:t>
            </w:r>
            <w:r w:rsidR="00DC156E" w:rsidRPr="00507F02">
              <w:rPr>
                <w:rFonts w:cs="Arial"/>
                <w:szCs w:val="24"/>
              </w:rPr>
              <w:t xml:space="preserve"> T</w:t>
            </w:r>
            <w:r w:rsidR="00033EE6" w:rsidRPr="00507F02">
              <w:rPr>
                <w:rFonts w:cs="Arial"/>
                <w:szCs w:val="24"/>
              </w:rPr>
              <w:t>eaching Assistant</w:t>
            </w:r>
            <w:r w:rsidR="00206C0A" w:rsidRPr="00507F02">
              <w:rPr>
                <w:rFonts w:cs="Arial"/>
                <w:szCs w:val="24"/>
              </w:rPr>
              <w:t xml:space="preserve"> time</w:t>
            </w:r>
            <w:r w:rsidR="00A94B46" w:rsidRPr="00507F02">
              <w:rPr>
                <w:rFonts w:cs="Arial"/>
                <w:szCs w:val="24"/>
              </w:rPr>
              <w:t xml:space="preserve">. Additional adults support </w:t>
            </w:r>
            <w:r w:rsidR="00DC156E" w:rsidRPr="00507F02">
              <w:rPr>
                <w:rFonts w:cs="Arial"/>
                <w:szCs w:val="24"/>
              </w:rPr>
              <w:t>individual needs alongside the quality first teaching from class teachers.</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16DF3" w14:textId="1957BD28" w:rsidR="00DB38D9" w:rsidRPr="00507F02" w:rsidRDefault="00826F24" w:rsidP="005105D4">
            <w:pPr>
              <w:pStyle w:val="TableRowCentered"/>
              <w:jc w:val="left"/>
              <w:rPr>
                <w:rFonts w:cs="Arial"/>
                <w:szCs w:val="24"/>
              </w:rPr>
            </w:pPr>
            <w:r w:rsidRPr="00507F02">
              <w:rPr>
                <w:rFonts w:cs="Arial"/>
                <w:szCs w:val="24"/>
              </w:rPr>
              <w:t xml:space="preserve">1, </w:t>
            </w:r>
            <w:r w:rsidR="009039D5" w:rsidRPr="00507F02">
              <w:rPr>
                <w:rFonts w:cs="Arial"/>
                <w:szCs w:val="24"/>
              </w:rPr>
              <w:t>2</w:t>
            </w:r>
            <w:r w:rsidR="00DC156E" w:rsidRPr="00507F02">
              <w:rPr>
                <w:rFonts w:cs="Arial"/>
                <w:szCs w:val="24"/>
              </w:rPr>
              <w:t>, 3</w:t>
            </w:r>
            <w:r w:rsidR="005E6EC2" w:rsidRPr="00507F02">
              <w:rPr>
                <w:rFonts w:cs="Arial"/>
                <w:szCs w:val="24"/>
              </w:rPr>
              <w:t>, 6</w:t>
            </w:r>
          </w:p>
        </w:tc>
      </w:tr>
      <w:tr w:rsidR="00DB38D9" w:rsidRPr="00507F02" w14:paraId="40C53C02" w14:textId="77777777" w:rsidTr="00BA4045">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E3AF1" w14:textId="1ACBFD99" w:rsidR="00DB38D9" w:rsidRPr="00507F02" w:rsidRDefault="00DB38D9" w:rsidP="005105D4">
            <w:pPr>
              <w:pStyle w:val="TableRow"/>
              <w:rPr>
                <w:rFonts w:cs="Arial"/>
              </w:rPr>
            </w:pPr>
            <w:r w:rsidRPr="00507F02">
              <w:rPr>
                <w:rFonts w:cs="Arial"/>
              </w:rPr>
              <w:t>Staff CPD</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81754" w14:textId="27D5D65B" w:rsidR="00137062" w:rsidRPr="00507F02" w:rsidRDefault="00CB6606" w:rsidP="005105D4">
            <w:pPr>
              <w:pStyle w:val="TableRowCentered"/>
              <w:jc w:val="left"/>
              <w:rPr>
                <w:rFonts w:cs="Arial"/>
                <w:szCs w:val="24"/>
              </w:rPr>
            </w:pPr>
            <w:r w:rsidRPr="00507F02">
              <w:rPr>
                <w:rFonts w:cs="Arial"/>
                <w:szCs w:val="24"/>
              </w:rPr>
              <w:t xml:space="preserve">All staff at Holy Trinity are offered a bespoke training/CPD offer. Training at Holy Trinity is centred around school priorities and it is vital that all staff understand the key priorities of the school, what needs to be done and how they can measure success. Staff are also given the opportunity to further develop their own skills by training in areas specific to their needs/interests. Staff are fully trained </w:t>
            </w:r>
            <w:proofErr w:type="gramStart"/>
            <w:r w:rsidRPr="00507F02">
              <w:rPr>
                <w:rFonts w:cs="Arial"/>
                <w:szCs w:val="24"/>
              </w:rPr>
              <w:t>in order to</w:t>
            </w:r>
            <w:proofErr w:type="gramEnd"/>
            <w:r w:rsidRPr="00507F02">
              <w:rPr>
                <w:rFonts w:cs="Arial"/>
                <w:szCs w:val="24"/>
              </w:rPr>
              <w:t xml:space="preserve"> engage with processes further and enable children to make progress in specific areas.</w:t>
            </w:r>
            <w:r w:rsidR="00E057F8" w:rsidRPr="00507F02">
              <w:rPr>
                <w:rFonts w:cs="Arial"/>
                <w:szCs w:val="24"/>
              </w:rPr>
              <w:t xml:space="preserve"> </w:t>
            </w:r>
            <w:r w:rsidRPr="00507F02">
              <w:rPr>
                <w:rFonts w:cs="Arial"/>
                <w:szCs w:val="24"/>
              </w:rPr>
              <w:lastRenderedPageBreak/>
              <w:t>All staff are regularly trained in safeguarding updates and a culture of self-improvement and self-initiated CPD had developed.</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3C68F" w14:textId="603296F6" w:rsidR="00DB38D9" w:rsidRPr="00507F02" w:rsidRDefault="009039D5" w:rsidP="005105D4">
            <w:pPr>
              <w:pStyle w:val="TableRowCentered"/>
              <w:jc w:val="left"/>
              <w:rPr>
                <w:rFonts w:cs="Arial"/>
                <w:szCs w:val="24"/>
              </w:rPr>
            </w:pPr>
            <w:r w:rsidRPr="00507F02">
              <w:rPr>
                <w:rFonts w:cs="Arial"/>
                <w:szCs w:val="24"/>
              </w:rPr>
              <w:lastRenderedPageBreak/>
              <w:t>2</w:t>
            </w:r>
            <w:r w:rsidR="005E6EC2" w:rsidRPr="00507F02">
              <w:rPr>
                <w:rFonts w:cs="Arial"/>
                <w:szCs w:val="24"/>
              </w:rPr>
              <w:t>, 6</w:t>
            </w:r>
          </w:p>
        </w:tc>
      </w:tr>
    </w:tbl>
    <w:p w14:paraId="2A7D5522" w14:textId="77777777" w:rsidR="00E66558" w:rsidRPr="00507F02" w:rsidRDefault="00E66558" w:rsidP="005105D4">
      <w:pPr>
        <w:keepNext/>
        <w:spacing w:after="60" w:line="240" w:lineRule="auto"/>
        <w:outlineLvl w:val="1"/>
        <w:rPr>
          <w:rFonts w:cs="Arial"/>
        </w:rPr>
      </w:pPr>
    </w:p>
    <w:p w14:paraId="6436B958" w14:textId="77777777" w:rsidR="009E6335" w:rsidRPr="00507F02" w:rsidRDefault="009E6335" w:rsidP="005105D4">
      <w:pPr>
        <w:spacing w:line="240" w:lineRule="auto"/>
        <w:rPr>
          <w:rFonts w:cs="Arial"/>
          <w:b/>
          <w:bCs/>
          <w:color w:val="104F75"/>
        </w:rPr>
      </w:pPr>
    </w:p>
    <w:p w14:paraId="2A7D5523" w14:textId="6DAB7C92" w:rsidR="00E66558" w:rsidRPr="00507F02" w:rsidRDefault="009D71E8" w:rsidP="005105D4">
      <w:pPr>
        <w:spacing w:line="240" w:lineRule="auto"/>
        <w:rPr>
          <w:rFonts w:cs="Arial"/>
          <w:b/>
          <w:bCs/>
          <w:color w:val="104F75"/>
          <w:sz w:val="32"/>
          <w:szCs w:val="32"/>
        </w:rPr>
      </w:pPr>
      <w:r w:rsidRPr="00507F02">
        <w:rPr>
          <w:rFonts w:cs="Arial"/>
          <w:b/>
          <w:bCs/>
          <w:color w:val="104F75"/>
          <w:sz w:val="32"/>
          <w:szCs w:val="32"/>
        </w:rPr>
        <w:t xml:space="preserve">Targeted academic support (for example, </w:t>
      </w:r>
      <w:r w:rsidR="00D33FE5" w:rsidRPr="00507F02">
        <w:rPr>
          <w:rFonts w:cs="Arial"/>
          <w:b/>
          <w:bCs/>
          <w:color w:val="104F75"/>
          <w:sz w:val="32"/>
          <w:szCs w:val="32"/>
        </w:rPr>
        <w:t xml:space="preserve">tutoring, one-to-one support </w:t>
      </w:r>
      <w:r w:rsidRPr="00507F02">
        <w:rPr>
          <w:rFonts w:cs="Arial"/>
          <w:b/>
          <w:bCs/>
          <w:color w:val="104F75"/>
          <w:sz w:val="32"/>
          <w:szCs w:val="32"/>
        </w:rPr>
        <w:t xml:space="preserve">structured interventions) </w:t>
      </w:r>
    </w:p>
    <w:p w14:paraId="2A7D5524" w14:textId="082B80FC" w:rsidR="00E66558" w:rsidRPr="00507F02" w:rsidRDefault="009D71E8" w:rsidP="005105D4">
      <w:pPr>
        <w:spacing w:line="240" w:lineRule="auto"/>
        <w:rPr>
          <w:rFonts w:cs="Arial"/>
        </w:rPr>
      </w:pPr>
      <w:r w:rsidRPr="00507F02">
        <w:rPr>
          <w:rFonts w:cs="Arial"/>
        </w:rPr>
        <w:t xml:space="preserve">Budgeted cost: £ </w:t>
      </w:r>
      <w:r w:rsidR="0032406D" w:rsidRPr="00507F02">
        <w:rPr>
          <w:rFonts w:cs="Arial"/>
        </w:rPr>
        <w:t>32 500</w:t>
      </w:r>
    </w:p>
    <w:tbl>
      <w:tblPr>
        <w:tblW w:w="5000" w:type="pct"/>
        <w:tblCellMar>
          <w:left w:w="10" w:type="dxa"/>
          <w:right w:w="10" w:type="dxa"/>
        </w:tblCellMar>
        <w:tblLook w:val="04A0" w:firstRow="1" w:lastRow="0" w:firstColumn="1" w:lastColumn="0" w:noHBand="0" w:noVBand="1"/>
      </w:tblPr>
      <w:tblGrid>
        <w:gridCol w:w="2688"/>
        <w:gridCol w:w="5245"/>
        <w:gridCol w:w="1553"/>
      </w:tblGrid>
      <w:tr w:rsidR="00E66558" w:rsidRPr="00507F02" w14:paraId="2A7D5528" w14:textId="77777777" w:rsidTr="00BA4045">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Pr="00507F02" w:rsidRDefault="009D71E8" w:rsidP="005105D4">
            <w:pPr>
              <w:pStyle w:val="TableHeader"/>
              <w:jc w:val="left"/>
              <w:rPr>
                <w:rFonts w:cs="Arial"/>
              </w:rPr>
            </w:pPr>
            <w:r w:rsidRPr="00507F02">
              <w:rPr>
                <w:rFonts w:cs="Arial"/>
              </w:rPr>
              <w:t>Activity</w:t>
            </w:r>
          </w:p>
        </w:tc>
        <w:tc>
          <w:tcPr>
            <w:tcW w:w="524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Pr="00507F02" w:rsidRDefault="009D71E8" w:rsidP="005105D4">
            <w:pPr>
              <w:pStyle w:val="TableHeader"/>
              <w:jc w:val="left"/>
              <w:rPr>
                <w:rFonts w:cs="Arial"/>
              </w:rPr>
            </w:pPr>
            <w:r w:rsidRPr="00507F02">
              <w:rPr>
                <w:rFonts w:cs="Arial"/>
              </w:rPr>
              <w:t>Evidence that supports this approach</w:t>
            </w:r>
          </w:p>
        </w:tc>
        <w:tc>
          <w:tcPr>
            <w:tcW w:w="155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Pr="00507F02" w:rsidRDefault="009D71E8" w:rsidP="005105D4">
            <w:pPr>
              <w:pStyle w:val="TableHeader"/>
              <w:jc w:val="left"/>
              <w:rPr>
                <w:rFonts w:cs="Arial"/>
              </w:rPr>
            </w:pPr>
            <w:r w:rsidRPr="00507F02">
              <w:rPr>
                <w:rFonts w:cs="Arial"/>
              </w:rPr>
              <w:t>Challenge number(s) addressed</w:t>
            </w:r>
          </w:p>
        </w:tc>
      </w:tr>
      <w:tr w:rsidR="00707C96" w:rsidRPr="00507F02" w14:paraId="1D876CC6" w14:textId="77777777" w:rsidTr="00BA4045">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6CDAC" w14:textId="56543D58" w:rsidR="00707C96" w:rsidRPr="00507F02" w:rsidRDefault="00707C96" w:rsidP="005105D4">
            <w:pPr>
              <w:pStyle w:val="TableRow"/>
              <w:rPr>
                <w:rFonts w:cs="Arial"/>
              </w:rPr>
            </w:pPr>
            <w:r w:rsidRPr="00507F02">
              <w:rPr>
                <w:rFonts w:cs="Arial"/>
              </w:rPr>
              <w:t xml:space="preserve">Academic and SEMH support </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ED0DDC" w14:textId="128C52FF" w:rsidR="00707C96" w:rsidRPr="00507F02" w:rsidRDefault="00221745" w:rsidP="005105D4">
            <w:pPr>
              <w:pStyle w:val="TableRowCentered"/>
              <w:jc w:val="left"/>
              <w:rPr>
                <w:rFonts w:cs="Arial"/>
                <w:color w:val="202124"/>
                <w:szCs w:val="24"/>
                <w:shd w:val="clear" w:color="auto" w:fill="FFFFFF"/>
              </w:rPr>
            </w:pPr>
            <w:r w:rsidRPr="00507F02">
              <w:rPr>
                <w:szCs w:val="22"/>
              </w:rPr>
              <w:t xml:space="preserve">Thrive provides structured, evidence-based approaches to supporting pupils’ social, emotional, and mental health, which are essential foundations for effective learning and personal development. By addressing emotional barriers early, the program </w:t>
            </w:r>
            <w:proofErr w:type="gramStart"/>
            <w:r w:rsidRPr="00507F02">
              <w:rPr>
                <w:szCs w:val="22"/>
              </w:rPr>
              <w:t>help</w:t>
            </w:r>
            <w:proofErr w:type="gramEnd"/>
            <w:r w:rsidRPr="00507F02">
              <w:rPr>
                <w:szCs w:val="22"/>
              </w:rPr>
              <w:t xml:space="preserve"> pupils build resilience, improve behaviour, and increase engagement across all areas of the curriculum. This holistic support complements academic interventions, ensuring that disadvantaged pupils receive the nurturing environment they need to thrive both inside and outside the classroom.</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98A9D" w14:textId="2ED41808" w:rsidR="00707C96" w:rsidRPr="00507F02" w:rsidRDefault="009039D5" w:rsidP="005105D4">
            <w:pPr>
              <w:pStyle w:val="TableRowCentered"/>
              <w:jc w:val="left"/>
              <w:rPr>
                <w:rFonts w:cs="Arial"/>
                <w:szCs w:val="24"/>
              </w:rPr>
            </w:pPr>
            <w:r w:rsidRPr="00507F02">
              <w:rPr>
                <w:rFonts w:cs="Arial"/>
                <w:szCs w:val="24"/>
              </w:rPr>
              <w:t>1</w:t>
            </w:r>
          </w:p>
        </w:tc>
      </w:tr>
      <w:tr w:rsidR="00E66558" w:rsidRPr="00507F02" w14:paraId="2A7D5530" w14:textId="77777777" w:rsidTr="00BA4045">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99BD9" w14:textId="77777777" w:rsidR="00DB4B08" w:rsidRPr="00507F02" w:rsidRDefault="00DB4B08" w:rsidP="005105D4">
            <w:pPr>
              <w:pStyle w:val="TableRow"/>
              <w:ind w:left="0"/>
              <w:rPr>
                <w:rFonts w:cs="Arial"/>
              </w:rPr>
            </w:pPr>
            <w:proofErr w:type="spellStart"/>
            <w:r w:rsidRPr="00507F02">
              <w:rPr>
                <w:rFonts w:cs="Arial"/>
              </w:rPr>
              <w:t>TTRockstars</w:t>
            </w:r>
            <w:proofErr w:type="spellEnd"/>
          </w:p>
          <w:p w14:paraId="2A7D552D" w14:textId="3C6B3216" w:rsidR="009064F9" w:rsidRPr="00507F02" w:rsidRDefault="009064F9" w:rsidP="005105D4">
            <w:pPr>
              <w:pStyle w:val="TableRow"/>
              <w:ind w:left="0"/>
              <w:rPr>
                <w:rFonts w:cs="Arial"/>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E" w14:textId="7741C6B6" w:rsidR="00674A21" w:rsidRPr="00507F02" w:rsidRDefault="00497729" w:rsidP="00806F89">
            <w:pPr>
              <w:pStyle w:val="NoSpacing"/>
              <w:rPr>
                <w:rFonts w:cs="Arial"/>
              </w:rPr>
            </w:pPr>
            <w:r w:rsidRPr="00507F02">
              <w:rPr>
                <w:rFonts w:cs="Arial"/>
              </w:rPr>
              <w:t xml:space="preserve">Online platform </w:t>
            </w:r>
            <w:r w:rsidR="003A52AD" w:rsidRPr="00507F02">
              <w:rPr>
                <w:rFonts w:cs="Arial"/>
              </w:rPr>
              <w:t xml:space="preserve">supporting fluency in times tables, </w:t>
            </w:r>
            <w:r w:rsidR="00D4077E" w:rsidRPr="00507F02">
              <w:rPr>
                <w:rFonts w:cs="Arial"/>
              </w:rPr>
              <w:t xml:space="preserve">in preparation for the Y4 test. </w:t>
            </w:r>
            <w:r w:rsidR="001C4FDE" w:rsidRPr="00507F02">
              <w:rPr>
                <w:rFonts w:cs="Arial"/>
              </w:rPr>
              <w:t xml:space="preserve">This </w:t>
            </w:r>
            <w:r w:rsidR="007A0F02" w:rsidRPr="00507F02">
              <w:rPr>
                <w:rFonts w:cs="Arial"/>
              </w:rPr>
              <w:t>platform</w:t>
            </w:r>
            <w:r w:rsidR="001C4FDE" w:rsidRPr="00507F02">
              <w:rPr>
                <w:rFonts w:cs="Arial"/>
              </w:rPr>
              <w:t xml:space="preserve"> </w:t>
            </w:r>
            <w:r w:rsidR="007A0F02" w:rsidRPr="00507F02">
              <w:rPr>
                <w:rFonts w:cs="Arial"/>
              </w:rPr>
              <w:t>has a</w:t>
            </w:r>
            <w:r w:rsidR="00D4077E" w:rsidRPr="00507F02">
              <w:rPr>
                <w:rFonts w:cs="Arial"/>
              </w:rPr>
              <w:t xml:space="preserve"> range of open</w:t>
            </w:r>
            <w:r w:rsidR="002C64A5" w:rsidRPr="00507F02">
              <w:rPr>
                <w:rFonts w:cs="Arial"/>
              </w:rPr>
              <w:t>-</w:t>
            </w:r>
            <w:r w:rsidR="00D4077E" w:rsidRPr="00507F02">
              <w:rPr>
                <w:rFonts w:cs="Arial"/>
              </w:rPr>
              <w:t>ended tasks with multiple outcomes for success</w:t>
            </w:r>
            <w:r w:rsidR="00806F89" w:rsidRPr="00507F02">
              <w:rPr>
                <w:rFonts w:cs="Arial"/>
              </w:rPr>
              <w:t xml:space="preserve"> where e</w:t>
            </w:r>
            <w:r w:rsidR="00D4077E" w:rsidRPr="00507F02">
              <w:rPr>
                <w:rFonts w:cs="Arial"/>
              </w:rPr>
              <w:t xml:space="preserve">ach level of ability is catered for. </w:t>
            </w:r>
            <w:r w:rsidR="00806F89" w:rsidRPr="00507F02">
              <w:rPr>
                <w:rFonts w:cs="Arial"/>
              </w:rPr>
              <w:t>TTRS has i</w:t>
            </w:r>
            <w:r w:rsidR="00D4077E" w:rsidRPr="00507F02">
              <w:rPr>
                <w:rFonts w:cs="Arial"/>
              </w:rPr>
              <w:t>mproved rates of progress in maths across the school</w:t>
            </w:r>
            <w:r w:rsidR="00806F89" w:rsidRPr="00507F02">
              <w:rPr>
                <w:rFonts w:cs="Arial"/>
              </w:rPr>
              <w:t xml:space="preserve"> and l</w:t>
            </w:r>
            <w:r w:rsidR="00D4077E" w:rsidRPr="00507F02">
              <w:rPr>
                <w:rFonts w:cs="Arial"/>
              </w:rPr>
              <w:t xml:space="preserve">evels of enjoyment and confidence in maths </w:t>
            </w:r>
            <w:r w:rsidR="00806F89" w:rsidRPr="00507F02">
              <w:rPr>
                <w:rFonts w:cs="Arial"/>
              </w:rPr>
              <w:t xml:space="preserve">have improved </w:t>
            </w:r>
            <w:r w:rsidR="00D4077E" w:rsidRPr="00507F02">
              <w:rPr>
                <w:rFonts w:cs="Arial"/>
              </w:rPr>
              <w:t>amongst pupils</w:t>
            </w:r>
            <w:r w:rsidR="00674A21" w:rsidRPr="00507F02">
              <w:rPr>
                <w:rFonts w:cs="Arial"/>
              </w:rPr>
              <w:t>.</w:t>
            </w:r>
            <w:r w:rsidR="00806F89" w:rsidRPr="00507F02">
              <w:rPr>
                <w:rFonts w:cs="Arial"/>
              </w:rPr>
              <w:t xml:space="preserve"> </w:t>
            </w:r>
            <w:r w:rsidR="00A902FC" w:rsidRPr="00507F02">
              <w:rPr>
                <w:rFonts w:cs="Arial"/>
              </w:rPr>
              <w:t>76</w:t>
            </w:r>
            <w:r w:rsidR="009E6335" w:rsidRPr="00507F02">
              <w:rPr>
                <w:rFonts w:cs="Arial"/>
              </w:rPr>
              <w:t>%</w:t>
            </w:r>
            <w:r w:rsidR="0046237B" w:rsidRPr="00507F02">
              <w:rPr>
                <w:rFonts w:cs="Arial"/>
              </w:rPr>
              <w:t xml:space="preserve"> of Y4</w:t>
            </w:r>
            <w:r w:rsidR="009E6335" w:rsidRPr="00507F02">
              <w:rPr>
                <w:rFonts w:cs="Arial"/>
              </w:rPr>
              <w:t xml:space="preserve"> scored 2</w:t>
            </w:r>
            <w:r w:rsidR="00B141DF" w:rsidRPr="00507F02">
              <w:rPr>
                <w:rFonts w:cs="Arial"/>
              </w:rPr>
              <w:t>5</w:t>
            </w:r>
            <w:r w:rsidR="0046237B" w:rsidRPr="00507F02">
              <w:rPr>
                <w:rFonts w:cs="Arial"/>
              </w:rPr>
              <w:t>/25</w:t>
            </w:r>
            <w:r w:rsidR="00A902FC" w:rsidRPr="00507F02">
              <w:rPr>
                <w:rFonts w:cs="Arial"/>
              </w:rPr>
              <w:t>. 5</w:t>
            </w:r>
            <w:r w:rsidR="00B141DF" w:rsidRPr="00507F02">
              <w:rPr>
                <w:rFonts w:cs="Arial"/>
              </w:rPr>
              <w:t xml:space="preserve"> </w:t>
            </w:r>
            <w:r w:rsidR="009E6335" w:rsidRPr="00507F02">
              <w:rPr>
                <w:rFonts w:cs="Arial"/>
              </w:rPr>
              <w:t xml:space="preserve">Pupil premium pupils scored </w:t>
            </w:r>
            <w:r w:rsidR="00A902FC" w:rsidRPr="00507F02">
              <w:rPr>
                <w:rFonts w:cs="Arial"/>
              </w:rPr>
              <w:t xml:space="preserve">25, </w:t>
            </w:r>
            <w:r w:rsidR="0046237B" w:rsidRPr="00507F02">
              <w:rPr>
                <w:rFonts w:cs="Arial"/>
              </w:rPr>
              <w:t xml:space="preserve">1 scored 24 and 2 scored 18 (60% of PP met standard). </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F" w14:textId="758E68E7" w:rsidR="00912641" w:rsidRPr="00507F02" w:rsidRDefault="009039D5" w:rsidP="005105D4">
            <w:pPr>
              <w:pStyle w:val="TableRowCentered"/>
              <w:jc w:val="left"/>
              <w:rPr>
                <w:rFonts w:cs="Arial"/>
                <w:szCs w:val="24"/>
              </w:rPr>
            </w:pPr>
            <w:r w:rsidRPr="00507F02">
              <w:rPr>
                <w:rFonts w:cs="Arial"/>
                <w:szCs w:val="24"/>
              </w:rPr>
              <w:t>2,</w:t>
            </w:r>
            <w:r w:rsidR="00C03002" w:rsidRPr="00507F02">
              <w:rPr>
                <w:rFonts w:cs="Arial"/>
                <w:szCs w:val="24"/>
              </w:rPr>
              <w:t xml:space="preserve"> 6</w:t>
            </w:r>
          </w:p>
        </w:tc>
      </w:tr>
      <w:tr w:rsidR="00F218C9" w:rsidRPr="00507F02" w14:paraId="76B13519" w14:textId="77777777" w:rsidTr="00BA4045">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CF7B0" w14:textId="40154E6A" w:rsidR="00F218C9" w:rsidRPr="00507F02" w:rsidRDefault="00AE346A" w:rsidP="005105D4">
            <w:pPr>
              <w:pStyle w:val="TableRow"/>
              <w:rPr>
                <w:rFonts w:cs="Arial"/>
              </w:rPr>
            </w:pPr>
            <w:r w:rsidRPr="00507F02">
              <w:rPr>
                <w:rFonts w:cs="Arial"/>
              </w:rPr>
              <w:t>Phonics into Fluen</w:t>
            </w:r>
            <w:r w:rsidR="00431BCD" w:rsidRPr="00507F02">
              <w:rPr>
                <w:rFonts w:cs="Arial"/>
              </w:rPr>
              <w:t>c</w:t>
            </w:r>
            <w:r w:rsidRPr="00507F02">
              <w:rPr>
                <w:rFonts w:cs="Arial"/>
              </w:rPr>
              <w:t>y</w:t>
            </w:r>
            <w:r w:rsidR="00F218C9" w:rsidRPr="00507F02">
              <w:rPr>
                <w:rFonts w:cs="Arial"/>
              </w:rPr>
              <w:t xml:space="preserve"> Reading Intervention</w:t>
            </w:r>
            <w:r w:rsidR="00F81DF3" w:rsidRPr="00507F02">
              <w:rPr>
                <w:rFonts w:cs="Arial"/>
              </w:rPr>
              <w:t>/1:1 reading</w:t>
            </w:r>
          </w:p>
          <w:p w14:paraId="3A94E05E" w14:textId="11524DA2" w:rsidR="009064F9" w:rsidRPr="00507F02" w:rsidRDefault="009064F9" w:rsidP="005105D4">
            <w:pPr>
              <w:pStyle w:val="TableRow"/>
              <w:rPr>
                <w:rFonts w:cs="Arial"/>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03FE0" w14:textId="4509DE06" w:rsidR="00F218C9" w:rsidRPr="00507F02" w:rsidRDefault="00336EF4" w:rsidP="005105D4">
            <w:pPr>
              <w:pStyle w:val="TableRowCentered"/>
              <w:jc w:val="left"/>
              <w:rPr>
                <w:rFonts w:cs="Arial"/>
                <w:szCs w:val="24"/>
              </w:rPr>
            </w:pPr>
            <w:r w:rsidRPr="00507F02">
              <w:rPr>
                <w:rFonts w:cs="Arial"/>
                <w:szCs w:val="24"/>
              </w:rPr>
              <w:t>Increased fluency can broaden knowledge, teach vocabulary in context, and enable deeper reading and listening comprehension. Crucially, it also develops background knowledge – a key driver of language comprehension – which may be particularly beneficial for disadvantaged pupils.</w:t>
            </w:r>
            <w:r w:rsidR="00431BCD" w:rsidRPr="00507F02">
              <w:rPr>
                <w:rFonts w:cs="Arial"/>
                <w:szCs w:val="24"/>
              </w:rPr>
              <w:t xml:space="preserve"> The Phonics to Fluency programme is an evidence- informed approach to develop fluency in reading non-fiction texts through quality teacher modelling and repeated readings.</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F6A62" w14:textId="663A52B3" w:rsidR="00912641" w:rsidRPr="00507F02" w:rsidRDefault="009039D5" w:rsidP="005105D4">
            <w:pPr>
              <w:pStyle w:val="TableRowCentered"/>
              <w:jc w:val="left"/>
              <w:rPr>
                <w:rFonts w:cs="Arial"/>
                <w:szCs w:val="24"/>
              </w:rPr>
            </w:pPr>
            <w:r w:rsidRPr="00507F02">
              <w:rPr>
                <w:rFonts w:cs="Arial"/>
                <w:szCs w:val="24"/>
              </w:rPr>
              <w:t>2,</w:t>
            </w:r>
            <w:r w:rsidR="00D245D3" w:rsidRPr="00507F02">
              <w:rPr>
                <w:rFonts w:cs="Arial"/>
                <w:szCs w:val="24"/>
              </w:rPr>
              <w:t xml:space="preserve"> </w:t>
            </w:r>
            <w:r w:rsidR="00A4769A" w:rsidRPr="00507F02">
              <w:rPr>
                <w:rFonts w:cs="Arial"/>
                <w:szCs w:val="24"/>
              </w:rPr>
              <w:t>4</w:t>
            </w:r>
            <w:r w:rsidR="00D245D3" w:rsidRPr="00507F02">
              <w:rPr>
                <w:rFonts w:cs="Arial"/>
                <w:szCs w:val="24"/>
              </w:rPr>
              <w:t>,</w:t>
            </w:r>
            <w:r w:rsidR="00C03002" w:rsidRPr="00507F02">
              <w:rPr>
                <w:rFonts w:cs="Arial"/>
                <w:szCs w:val="24"/>
              </w:rPr>
              <w:t xml:space="preserve"> 6</w:t>
            </w:r>
          </w:p>
        </w:tc>
      </w:tr>
      <w:tr w:rsidR="0032541E" w:rsidRPr="00507F02" w14:paraId="25564A7A" w14:textId="77777777" w:rsidTr="00BA4045">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42FFA" w14:textId="10167204" w:rsidR="0032541E" w:rsidRPr="00507F02" w:rsidRDefault="00007E52" w:rsidP="005105D4">
            <w:pPr>
              <w:pStyle w:val="TableRow"/>
              <w:rPr>
                <w:rFonts w:cs="Arial"/>
              </w:rPr>
            </w:pPr>
            <w:r w:rsidRPr="00507F02">
              <w:rPr>
                <w:rFonts w:cs="Arial"/>
              </w:rPr>
              <w:lastRenderedPageBreak/>
              <w:t>Quality of teaching for all</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1854E" w14:textId="28127FB0" w:rsidR="0032541E" w:rsidRPr="00507F02" w:rsidRDefault="00007E52" w:rsidP="005105D4">
            <w:pPr>
              <w:pStyle w:val="TableRowCentered"/>
              <w:jc w:val="left"/>
              <w:rPr>
                <w:rFonts w:cs="Arial"/>
                <w:szCs w:val="24"/>
              </w:rPr>
            </w:pPr>
            <w:r w:rsidRPr="00507F02">
              <w:rPr>
                <w:rFonts w:cs="Arial"/>
                <w:szCs w:val="24"/>
              </w:rPr>
              <w:t>High quality and consistency of teaching and learning impacts on the number, and percentage, of pupils achieving the highest standard. Data is monitored half-termly and progress discussed with SLT/Team Leaders. Marking and feedback is central and monitored by Team Leaders/SLT.</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A3C201" w14:textId="763C093F" w:rsidR="0032541E" w:rsidRPr="00507F02" w:rsidRDefault="009039D5" w:rsidP="005105D4">
            <w:pPr>
              <w:pStyle w:val="TableRowCentered"/>
              <w:jc w:val="left"/>
              <w:rPr>
                <w:rFonts w:cs="Arial"/>
                <w:szCs w:val="24"/>
              </w:rPr>
            </w:pPr>
            <w:r w:rsidRPr="00507F02">
              <w:rPr>
                <w:rFonts w:cs="Arial"/>
                <w:szCs w:val="24"/>
              </w:rPr>
              <w:t>2,</w:t>
            </w:r>
            <w:r w:rsidR="00617A6A" w:rsidRPr="00507F02">
              <w:rPr>
                <w:rFonts w:cs="Arial"/>
                <w:szCs w:val="24"/>
              </w:rPr>
              <w:t xml:space="preserve"> 6</w:t>
            </w:r>
          </w:p>
        </w:tc>
      </w:tr>
    </w:tbl>
    <w:p w14:paraId="7326B6F6" w14:textId="7D393CB2" w:rsidR="00DB4B08" w:rsidRPr="00507F02" w:rsidRDefault="00DB4B08" w:rsidP="005105D4">
      <w:pPr>
        <w:spacing w:line="240" w:lineRule="auto"/>
        <w:rPr>
          <w:rFonts w:cs="Arial"/>
          <w:b/>
          <w:color w:val="104F75"/>
        </w:rPr>
      </w:pPr>
    </w:p>
    <w:p w14:paraId="17DA6889" w14:textId="77777777" w:rsidR="00292C87" w:rsidRPr="00507F02" w:rsidRDefault="00292C87" w:rsidP="005105D4">
      <w:pPr>
        <w:spacing w:line="240" w:lineRule="auto"/>
        <w:rPr>
          <w:rFonts w:cs="Arial"/>
          <w:b/>
          <w:color w:val="104F75"/>
          <w:sz w:val="32"/>
          <w:szCs w:val="32"/>
        </w:rPr>
      </w:pPr>
    </w:p>
    <w:p w14:paraId="2A7D5532" w14:textId="43035D7F" w:rsidR="00E66558" w:rsidRPr="00507F02" w:rsidRDefault="009D71E8" w:rsidP="005105D4">
      <w:pPr>
        <w:spacing w:line="240" w:lineRule="auto"/>
        <w:rPr>
          <w:rFonts w:cs="Arial"/>
          <w:b/>
          <w:color w:val="104F75"/>
          <w:sz w:val="32"/>
          <w:szCs w:val="32"/>
        </w:rPr>
      </w:pPr>
      <w:r w:rsidRPr="00507F02">
        <w:rPr>
          <w:rFonts w:cs="Arial"/>
          <w:b/>
          <w:color w:val="104F75"/>
          <w:sz w:val="32"/>
          <w:szCs w:val="32"/>
        </w:rPr>
        <w:t>Wider strategies (for example, related to attendance, behaviour, wellbeing)</w:t>
      </w:r>
    </w:p>
    <w:p w14:paraId="2A7D5533" w14:textId="4845F350" w:rsidR="00E66558" w:rsidRPr="00507F02" w:rsidRDefault="009D71E8" w:rsidP="005105D4">
      <w:pPr>
        <w:spacing w:before="240" w:after="120" w:line="240" w:lineRule="auto"/>
        <w:rPr>
          <w:rFonts w:cs="Arial"/>
        </w:rPr>
      </w:pPr>
      <w:r w:rsidRPr="00507F02">
        <w:rPr>
          <w:rFonts w:cs="Arial"/>
        </w:rPr>
        <w:t xml:space="preserve">Budgeted cost: £ </w:t>
      </w:r>
      <w:r w:rsidR="00507F02" w:rsidRPr="00507F02">
        <w:rPr>
          <w:rFonts w:cs="Arial"/>
        </w:rPr>
        <w:t>17 308</w:t>
      </w:r>
    </w:p>
    <w:tbl>
      <w:tblPr>
        <w:tblW w:w="5000" w:type="pct"/>
        <w:tblCellMar>
          <w:left w:w="10" w:type="dxa"/>
          <w:right w:w="10" w:type="dxa"/>
        </w:tblCellMar>
        <w:tblLook w:val="04A0" w:firstRow="1" w:lastRow="0" w:firstColumn="1" w:lastColumn="0" w:noHBand="0" w:noVBand="1"/>
      </w:tblPr>
      <w:tblGrid>
        <w:gridCol w:w="2688"/>
        <w:gridCol w:w="5245"/>
        <w:gridCol w:w="1553"/>
      </w:tblGrid>
      <w:tr w:rsidR="00E66558" w:rsidRPr="00507F02" w14:paraId="2A7D5537" w14:textId="77777777" w:rsidTr="00BA4045">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Pr="00507F02" w:rsidRDefault="009D71E8" w:rsidP="005105D4">
            <w:pPr>
              <w:pStyle w:val="TableHeader"/>
              <w:jc w:val="left"/>
              <w:rPr>
                <w:rFonts w:cs="Arial"/>
              </w:rPr>
            </w:pPr>
            <w:r w:rsidRPr="00507F02">
              <w:rPr>
                <w:rFonts w:cs="Arial"/>
              </w:rPr>
              <w:t>Activity</w:t>
            </w:r>
          </w:p>
        </w:tc>
        <w:tc>
          <w:tcPr>
            <w:tcW w:w="524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Pr="00507F02" w:rsidRDefault="009D71E8" w:rsidP="005105D4">
            <w:pPr>
              <w:pStyle w:val="TableHeader"/>
              <w:jc w:val="left"/>
              <w:rPr>
                <w:rFonts w:cs="Arial"/>
              </w:rPr>
            </w:pPr>
            <w:r w:rsidRPr="00507F02">
              <w:rPr>
                <w:rFonts w:cs="Arial"/>
              </w:rPr>
              <w:t>Evidence that supports this approach</w:t>
            </w:r>
          </w:p>
        </w:tc>
        <w:tc>
          <w:tcPr>
            <w:tcW w:w="155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Pr="00507F02" w:rsidRDefault="009D71E8" w:rsidP="005105D4">
            <w:pPr>
              <w:pStyle w:val="TableHeader"/>
              <w:jc w:val="left"/>
              <w:rPr>
                <w:rFonts w:cs="Arial"/>
              </w:rPr>
            </w:pPr>
            <w:r w:rsidRPr="00507F02">
              <w:rPr>
                <w:rFonts w:cs="Arial"/>
              </w:rPr>
              <w:t>Challenge number(s) addressed</w:t>
            </w:r>
          </w:p>
        </w:tc>
      </w:tr>
      <w:tr w:rsidR="00E66558" w:rsidRPr="00507F02" w14:paraId="2A7D553B" w14:textId="77777777" w:rsidTr="00BA4045">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8" w14:textId="459EEAF0" w:rsidR="00E66558" w:rsidRPr="00507F02" w:rsidRDefault="00356ADE" w:rsidP="005105D4">
            <w:pPr>
              <w:pStyle w:val="TableRow"/>
              <w:rPr>
                <w:rFonts w:cs="Arial"/>
              </w:rPr>
            </w:pPr>
            <w:r w:rsidRPr="00507F02">
              <w:rPr>
                <w:rFonts w:cs="Arial"/>
              </w:rPr>
              <w:t xml:space="preserve">WOW experiences, developing cultural capital </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9" w14:textId="0ED774E4" w:rsidR="00356ADE" w:rsidRPr="00507F02" w:rsidRDefault="00356ADE" w:rsidP="005105D4">
            <w:pPr>
              <w:pStyle w:val="NoSpacing"/>
              <w:rPr>
                <w:rFonts w:cs="Arial"/>
              </w:rPr>
            </w:pPr>
            <w:r w:rsidRPr="00507F02">
              <w:rPr>
                <w:rFonts w:cs="Arial"/>
                <w:iCs/>
              </w:rPr>
              <w:t xml:space="preserve">Holy Trinity incorporates access to mapped educational visits, visitors to school, and </w:t>
            </w:r>
            <w:r w:rsidR="00243CB5" w:rsidRPr="00507F02">
              <w:rPr>
                <w:rFonts w:cs="Arial"/>
              </w:rPr>
              <w:t>provides a wide range of experiences beyond the classroom and curriculum,</w:t>
            </w:r>
            <w:r w:rsidR="00243CB5" w:rsidRPr="00507F02">
              <w:rPr>
                <w:rFonts w:cs="Arial"/>
                <w:iCs/>
              </w:rPr>
              <w:t xml:space="preserve"> </w:t>
            </w:r>
            <w:r w:rsidRPr="00507F02">
              <w:rPr>
                <w:rFonts w:cs="Arial"/>
                <w:iCs/>
              </w:rPr>
              <w:t>to expand</w:t>
            </w:r>
            <w:r w:rsidR="00547A77" w:rsidRPr="00507F02">
              <w:rPr>
                <w:rFonts w:cs="Arial"/>
                <w:iCs/>
              </w:rPr>
              <w:t xml:space="preserve"> </w:t>
            </w:r>
            <w:r w:rsidRPr="00507F02">
              <w:rPr>
                <w:rFonts w:cs="Arial"/>
                <w:iCs/>
              </w:rPr>
              <w:t>experiences and enhance learning.</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A" w14:textId="5EB5BA53" w:rsidR="00E66558" w:rsidRPr="00507F02" w:rsidRDefault="009039D5" w:rsidP="005105D4">
            <w:pPr>
              <w:pStyle w:val="TableRowCentered"/>
              <w:jc w:val="left"/>
              <w:rPr>
                <w:rFonts w:cs="Arial"/>
                <w:szCs w:val="24"/>
              </w:rPr>
            </w:pPr>
            <w:r w:rsidRPr="00507F02">
              <w:rPr>
                <w:rFonts w:cs="Arial"/>
                <w:szCs w:val="24"/>
              </w:rPr>
              <w:t>1,</w:t>
            </w:r>
            <w:r w:rsidR="00547A77" w:rsidRPr="00507F02">
              <w:rPr>
                <w:rFonts w:cs="Arial"/>
                <w:szCs w:val="24"/>
              </w:rPr>
              <w:t xml:space="preserve"> </w:t>
            </w:r>
            <w:r w:rsidRPr="00507F02">
              <w:rPr>
                <w:rFonts w:cs="Arial"/>
                <w:szCs w:val="24"/>
              </w:rPr>
              <w:t>2</w:t>
            </w:r>
            <w:r w:rsidR="00547A77" w:rsidRPr="00507F02">
              <w:rPr>
                <w:rFonts w:cs="Arial"/>
                <w:szCs w:val="24"/>
              </w:rPr>
              <w:t xml:space="preserve">, </w:t>
            </w:r>
            <w:r w:rsidR="00A4769A" w:rsidRPr="00507F02">
              <w:rPr>
                <w:rFonts w:cs="Arial"/>
                <w:szCs w:val="24"/>
              </w:rPr>
              <w:t>4</w:t>
            </w:r>
          </w:p>
        </w:tc>
      </w:tr>
      <w:tr w:rsidR="00E66558" w:rsidRPr="00507F02" w14:paraId="2A7D553F" w14:textId="77777777" w:rsidTr="00BA4045">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C" w14:textId="5A9640E2" w:rsidR="00E66558" w:rsidRPr="00507F02" w:rsidRDefault="00F218C9" w:rsidP="005105D4">
            <w:pPr>
              <w:pStyle w:val="TableRow"/>
              <w:rPr>
                <w:rFonts w:cs="Arial"/>
              </w:rPr>
            </w:pPr>
            <w:r w:rsidRPr="00507F02">
              <w:rPr>
                <w:rFonts w:cs="Arial"/>
              </w:rPr>
              <w:t>After School Clubs and Social Clubs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D" w14:textId="3F1268B3" w:rsidR="00E66558" w:rsidRPr="00507F02" w:rsidRDefault="001B72AB" w:rsidP="005105D4">
            <w:pPr>
              <w:pStyle w:val="TableRowCentered"/>
              <w:jc w:val="left"/>
              <w:rPr>
                <w:rFonts w:cs="Arial"/>
                <w:szCs w:val="24"/>
              </w:rPr>
            </w:pPr>
            <w:r w:rsidRPr="00507F02">
              <w:rPr>
                <w:rFonts w:cs="Arial"/>
                <w:szCs w:val="24"/>
              </w:rPr>
              <w:t>A wide range of extra-curricular activities enable children to develop social skills and increase confidence. Knowledge, skills and understanding developed in extra-curricular activities enable children to succeed in a wider curriculum setting. After school clubs are cost free and targeted/open to all.</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E" w14:textId="0380F6B2" w:rsidR="00E66558" w:rsidRPr="00507F02" w:rsidRDefault="009039D5" w:rsidP="005105D4">
            <w:pPr>
              <w:pStyle w:val="TableRowCentered"/>
              <w:jc w:val="left"/>
              <w:rPr>
                <w:rFonts w:cs="Arial"/>
                <w:szCs w:val="24"/>
              </w:rPr>
            </w:pPr>
            <w:r w:rsidRPr="00507F02">
              <w:rPr>
                <w:rFonts w:cs="Arial"/>
                <w:szCs w:val="24"/>
              </w:rPr>
              <w:t>1,</w:t>
            </w:r>
            <w:r w:rsidR="00680C27" w:rsidRPr="00507F02">
              <w:rPr>
                <w:rFonts w:cs="Arial"/>
                <w:szCs w:val="24"/>
              </w:rPr>
              <w:t xml:space="preserve"> </w:t>
            </w:r>
            <w:r w:rsidRPr="00507F02">
              <w:rPr>
                <w:rFonts w:cs="Arial"/>
                <w:szCs w:val="24"/>
              </w:rPr>
              <w:t>2</w:t>
            </w:r>
            <w:r w:rsidR="00F33ECF" w:rsidRPr="00507F02">
              <w:rPr>
                <w:rFonts w:cs="Arial"/>
                <w:szCs w:val="24"/>
              </w:rPr>
              <w:t xml:space="preserve">, </w:t>
            </w:r>
            <w:r w:rsidR="00A4769A" w:rsidRPr="00507F02">
              <w:rPr>
                <w:rFonts w:cs="Arial"/>
                <w:szCs w:val="24"/>
              </w:rPr>
              <w:t>4</w:t>
            </w:r>
            <w:r w:rsidR="00F33ECF" w:rsidRPr="00507F02">
              <w:rPr>
                <w:rFonts w:cs="Arial"/>
                <w:szCs w:val="24"/>
              </w:rPr>
              <w:t>, 6</w:t>
            </w:r>
          </w:p>
        </w:tc>
      </w:tr>
      <w:tr w:rsidR="00F218C9" w:rsidRPr="00507F02" w14:paraId="7B401840" w14:textId="77777777" w:rsidTr="00BA4045">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01814" w14:textId="2316A3D8" w:rsidR="00F218C9" w:rsidRPr="00507F02" w:rsidRDefault="00F218C9" w:rsidP="005105D4">
            <w:pPr>
              <w:pStyle w:val="TableRow"/>
              <w:rPr>
                <w:rFonts w:cs="Arial"/>
              </w:rPr>
            </w:pPr>
            <w:r w:rsidRPr="00507F02">
              <w:rPr>
                <w:rFonts w:cs="Arial"/>
              </w:rPr>
              <w:t>Staff Training</w:t>
            </w:r>
            <w:r w:rsidR="00DB4B08" w:rsidRPr="00507F02">
              <w:rPr>
                <w:rFonts w:cs="Arial"/>
              </w:rPr>
              <w:t xml:space="preserve"> </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C8B1B4" w14:textId="760AC1A5" w:rsidR="00F218C9" w:rsidRPr="00507F02" w:rsidRDefault="009039D5" w:rsidP="005105D4">
            <w:pPr>
              <w:pStyle w:val="TableRowCentered"/>
              <w:jc w:val="left"/>
              <w:rPr>
                <w:rFonts w:cs="Arial"/>
                <w:szCs w:val="24"/>
              </w:rPr>
            </w:pPr>
            <w:r w:rsidRPr="00507F02">
              <w:rPr>
                <w:rFonts w:cs="Arial"/>
                <w:szCs w:val="24"/>
              </w:rPr>
              <w:t xml:space="preserve">All staff at Holy Trinity are offered a bespoke training/CPD offer. Training at Holy Trinity is centred around school priorities and it is vital that all staff understand the key priorities of the school, what needs to be done and how they can measure success. Staff are also given the opportunity to further develop their own skills by training in areas specific to their needs/interests. Staff are fully trained </w:t>
            </w:r>
            <w:proofErr w:type="gramStart"/>
            <w:r w:rsidRPr="00507F02">
              <w:rPr>
                <w:rFonts w:cs="Arial"/>
                <w:szCs w:val="24"/>
              </w:rPr>
              <w:t>in order to</w:t>
            </w:r>
            <w:proofErr w:type="gramEnd"/>
            <w:r w:rsidRPr="00507F02">
              <w:rPr>
                <w:rFonts w:cs="Arial"/>
                <w:szCs w:val="24"/>
              </w:rPr>
              <w:t xml:space="preserve"> engage with processes further and enable</w:t>
            </w:r>
            <w:r w:rsidR="00D2619D" w:rsidRPr="00507F02">
              <w:rPr>
                <w:rFonts w:cs="Arial"/>
                <w:szCs w:val="24"/>
              </w:rPr>
              <w:t xml:space="preserve"> children to make progress in specific areas</w:t>
            </w:r>
            <w:r w:rsidR="00DB4B08" w:rsidRPr="00507F02">
              <w:rPr>
                <w:rFonts w:cs="Arial"/>
                <w:szCs w:val="24"/>
              </w:rPr>
              <w:t>.</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5F261" w14:textId="2FC31AC6" w:rsidR="00F218C9" w:rsidRPr="00507F02" w:rsidRDefault="009039D5" w:rsidP="005105D4">
            <w:pPr>
              <w:pStyle w:val="TableRowCentered"/>
              <w:jc w:val="left"/>
              <w:rPr>
                <w:rFonts w:cs="Arial"/>
                <w:szCs w:val="24"/>
              </w:rPr>
            </w:pPr>
            <w:r w:rsidRPr="00507F02">
              <w:rPr>
                <w:rFonts w:cs="Arial"/>
                <w:szCs w:val="24"/>
              </w:rPr>
              <w:t>1,</w:t>
            </w:r>
            <w:r w:rsidR="00E506E0" w:rsidRPr="00507F02">
              <w:rPr>
                <w:rFonts w:cs="Arial"/>
                <w:szCs w:val="24"/>
              </w:rPr>
              <w:t xml:space="preserve"> </w:t>
            </w:r>
            <w:r w:rsidRPr="00507F02">
              <w:rPr>
                <w:rFonts w:cs="Arial"/>
                <w:szCs w:val="24"/>
              </w:rPr>
              <w:t>2,</w:t>
            </w:r>
            <w:r w:rsidR="00E506E0" w:rsidRPr="00507F02">
              <w:rPr>
                <w:rFonts w:cs="Arial"/>
                <w:szCs w:val="24"/>
              </w:rPr>
              <w:t xml:space="preserve"> </w:t>
            </w:r>
            <w:r w:rsidRPr="00507F02">
              <w:rPr>
                <w:rFonts w:cs="Arial"/>
                <w:szCs w:val="24"/>
              </w:rPr>
              <w:t>3,</w:t>
            </w:r>
            <w:r w:rsidR="00E506E0" w:rsidRPr="00507F02">
              <w:rPr>
                <w:rFonts w:cs="Arial"/>
                <w:szCs w:val="24"/>
              </w:rPr>
              <w:t xml:space="preserve"> </w:t>
            </w:r>
            <w:r w:rsidR="00A4769A" w:rsidRPr="00507F02">
              <w:rPr>
                <w:rFonts w:cs="Arial"/>
                <w:szCs w:val="24"/>
              </w:rPr>
              <w:t>4</w:t>
            </w:r>
            <w:r w:rsidR="001F5AC7" w:rsidRPr="00507F02">
              <w:rPr>
                <w:rFonts w:cs="Arial"/>
                <w:szCs w:val="24"/>
              </w:rPr>
              <w:t>, 6</w:t>
            </w:r>
          </w:p>
        </w:tc>
      </w:tr>
      <w:tr w:rsidR="00F218C9" w:rsidRPr="00507F02" w14:paraId="1CAD1F85" w14:textId="77777777" w:rsidTr="00BA4045">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71336" w14:textId="114FCA60" w:rsidR="00F218C9" w:rsidRPr="00507F02" w:rsidRDefault="00F218C9" w:rsidP="005105D4">
            <w:pPr>
              <w:pStyle w:val="TableRow"/>
              <w:rPr>
                <w:rFonts w:cs="Arial"/>
              </w:rPr>
            </w:pPr>
            <w:r w:rsidRPr="00507F02">
              <w:rPr>
                <w:rFonts w:cs="Arial"/>
              </w:rPr>
              <w:t>Alliance- Trailblazer</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8F196" w14:textId="371469C4" w:rsidR="00CB6606" w:rsidRPr="00507F02" w:rsidRDefault="0051437C" w:rsidP="005105D4">
            <w:pPr>
              <w:pStyle w:val="NoSpacing"/>
              <w:rPr>
                <w:rFonts w:cs="Arial"/>
              </w:rPr>
            </w:pPr>
            <w:r w:rsidRPr="00507F02">
              <w:rPr>
                <w:rFonts w:cs="Arial"/>
              </w:rPr>
              <w:t>Trailblazer support</w:t>
            </w:r>
            <w:r w:rsidRPr="00507F02">
              <w:rPr>
                <w:rFonts w:cs="Arial"/>
                <w:bCs/>
              </w:rPr>
              <w:t xml:space="preserve"> </w:t>
            </w:r>
            <w:r w:rsidRPr="00507F02">
              <w:rPr>
                <w:rFonts w:cs="Arial"/>
                <w:bCs/>
                <w:iCs/>
              </w:rPr>
              <w:t xml:space="preserve">children and families in Holy Trinity who </w:t>
            </w:r>
            <w:r w:rsidR="00DD19EC" w:rsidRPr="00507F02">
              <w:rPr>
                <w:rFonts w:cs="Arial"/>
                <w:bCs/>
                <w:iCs/>
              </w:rPr>
              <w:t>have</w:t>
            </w:r>
            <w:r w:rsidRPr="00507F02">
              <w:rPr>
                <w:rFonts w:cs="Arial"/>
                <w:bCs/>
                <w:iCs/>
              </w:rPr>
              <w:t xml:space="preserve"> experiences mild to moderate traits of low mood, anxiety and behaviour. </w:t>
            </w:r>
            <w:r w:rsidRPr="00507F02">
              <w:rPr>
                <w:rFonts w:cs="Arial"/>
              </w:rPr>
              <w:t xml:space="preserve">The team encourage the development of self-care skills and self-help techniques and explore different ways of coping with mental health.  This is delivered in a variety of ways including individual, group </w:t>
            </w:r>
            <w:r w:rsidRPr="00507F02">
              <w:rPr>
                <w:rFonts w:cs="Arial"/>
              </w:rPr>
              <w:lastRenderedPageBreak/>
              <w:t>and class interventions. It can be carried out school and remotely using digital platforms.</w:t>
            </w:r>
          </w:p>
          <w:p w14:paraId="13528CE7" w14:textId="77777777" w:rsidR="00CB6606" w:rsidRPr="00507F02" w:rsidRDefault="00CB6606" w:rsidP="005105D4">
            <w:pPr>
              <w:pStyle w:val="NoSpacing"/>
              <w:rPr>
                <w:rFonts w:cs="Arial"/>
                <w:bCs/>
                <w:iCs/>
              </w:rPr>
            </w:pPr>
          </w:p>
          <w:p w14:paraId="3E08B7B7" w14:textId="35B8F317" w:rsidR="00F218C9" w:rsidRPr="00507F02" w:rsidRDefault="0051437C" w:rsidP="005105D4">
            <w:pPr>
              <w:pStyle w:val="NoSpacing"/>
              <w:rPr>
                <w:rFonts w:cs="Arial"/>
              </w:rPr>
            </w:pPr>
            <w:r w:rsidRPr="00507F02">
              <w:rPr>
                <w:rFonts w:cs="Arial"/>
                <w:bCs/>
                <w:iCs/>
              </w:rPr>
              <w:t>It</w:t>
            </w:r>
            <w:r w:rsidRPr="00507F02">
              <w:rPr>
                <w:rFonts w:cs="Arial"/>
              </w:rPr>
              <w:t xml:space="preserve"> also raises and awareness of mental health in school, developing a whole school approach to mental health and wellbeing.  It is hoped that this intervention will enable children and young people have a better understanding of how to look after their own mental health, how they can access the right services, thus, preventing any unnecessary waits or referrals to local CAMHS Services.</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CAAB0" w14:textId="2A426135" w:rsidR="00F218C9" w:rsidRPr="00507F02" w:rsidRDefault="007871DA" w:rsidP="005105D4">
            <w:pPr>
              <w:pStyle w:val="TableRowCentered"/>
              <w:jc w:val="left"/>
              <w:rPr>
                <w:rFonts w:cs="Arial"/>
                <w:szCs w:val="24"/>
              </w:rPr>
            </w:pPr>
            <w:r w:rsidRPr="00507F02">
              <w:rPr>
                <w:rFonts w:cs="Arial"/>
                <w:szCs w:val="24"/>
              </w:rPr>
              <w:lastRenderedPageBreak/>
              <w:t>1, 2, 3, 6</w:t>
            </w:r>
          </w:p>
        </w:tc>
      </w:tr>
      <w:tr w:rsidR="00F218C9" w:rsidRPr="00507F02" w14:paraId="58BA3962" w14:textId="77777777" w:rsidTr="00BA4045">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FCE7D8" w14:textId="0C27E104" w:rsidR="00F218C9" w:rsidRPr="00507F02" w:rsidRDefault="00F218C9" w:rsidP="005105D4">
            <w:pPr>
              <w:pStyle w:val="TableRow"/>
              <w:rPr>
                <w:rFonts w:cs="Arial"/>
              </w:rPr>
            </w:pPr>
            <w:r w:rsidRPr="00507F02">
              <w:rPr>
                <w:rFonts w:cs="Arial"/>
              </w:rPr>
              <w:t>Educational Opportunities/Visits (WOW evens, visits, residential outdoor adventure/cultural)</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133A0" w14:textId="350F8B70" w:rsidR="00BA4045" w:rsidRPr="00507F02" w:rsidRDefault="00BA4045" w:rsidP="005105D4">
            <w:pPr>
              <w:pStyle w:val="NoSpacing"/>
              <w:rPr>
                <w:rFonts w:cs="Arial"/>
              </w:rPr>
            </w:pPr>
            <w:r w:rsidRPr="00507F02">
              <w:rPr>
                <w:rFonts w:cs="Arial"/>
              </w:rPr>
              <w:t>Pupils are exposed to a wide range of social /cultural and sporting experiences through a broad and varied curriculum</w:t>
            </w:r>
            <w:r w:rsidR="00B22CB7" w:rsidRPr="00507F02">
              <w:rPr>
                <w:rFonts w:cs="Arial"/>
              </w:rPr>
              <w:t xml:space="preserve">. </w:t>
            </w:r>
            <w:r w:rsidR="00243AE0" w:rsidRPr="00507F02">
              <w:rPr>
                <w:rFonts w:cs="Arial"/>
              </w:rPr>
              <w:t>Holy Trinity children are provided with o</w:t>
            </w:r>
            <w:r w:rsidRPr="00507F02">
              <w:rPr>
                <w:rFonts w:cs="Arial"/>
              </w:rPr>
              <w:t>ngoing experiences within and beyond the curriculum</w:t>
            </w:r>
            <w:r w:rsidR="00243AE0" w:rsidRPr="00507F02">
              <w:rPr>
                <w:rFonts w:cs="Arial"/>
              </w:rPr>
              <w:t xml:space="preserve">. </w:t>
            </w:r>
            <w:r w:rsidRPr="00507F02">
              <w:rPr>
                <w:rFonts w:cs="Arial"/>
              </w:rPr>
              <w:t xml:space="preserve">Long term </w:t>
            </w:r>
            <w:r w:rsidR="00456390" w:rsidRPr="00507F02">
              <w:rPr>
                <w:rFonts w:cs="Arial"/>
              </w:rPr>
              <w:t xml:space="preserve">Educational Visits </w:t>
            </w:r>
            <w:r w:rsidRPr="00507F02">
              <w:rPr>
                <w:rFonts w:cs="Arial"/>
              </w:rPr>
              <w:t>planning with</w:t>
            </w:r>
            <w:r w:rsidR="00456390" w:rsidRPr="00507F02">
              <w:rPr>
                <w:rFonts w:cs="Arial"/>
              </w:rPr>
              <w:t xml:space="preserve"> a</w:t>
            </w:r>
            <w:r w:rsidRPr="00507F02">
              <w:rPr>
                <w:rFonts w:cs="Arial"/>
              </w:rPr>
              <w:t xml:space="preserve"> broad</w:t>
            </w:r>
            <w:r w:rsidR="00456390" w:rsidRPr="00507F02">
              <w:rPr>
                <w:rFonts w:cs="Arial"/>
              </w:rPr>
              <w:t xml:space="preserve"> and </w:t>
            </w:r>
            <w:r w:rsidRPr="00507F02">
              <w:rPr>
                <w:rFonts w:cs="Arial"/>
              </w:rPr>
              <w:t>balanced</w:t>
            </w:r>
            <w:r w:rsidR="00456390" w:rsidRPr="00507F02">
              <w:rPr>
                <w:rFonts w:cs="Arial"/>
              </w:rPr>
              <w:t xml:space="preserve"> </w:t>
            </w:r>
            <w:r w:rsidRPr="00507F02">
              <w:rPr>
                <w:rFonts w:cs="Arial"/>
              </w:rPr>
              <w:t xml:space="preserve">curriculum; passport of experiences </w:t>
            </w:r>
            <w:proofErr w:type="gramStart"/>
            <w:r w:rsidRPr="00507F02">
              <w:rPr>
                <w:rFonts w:cs="Arial"/>
              </w:rPr>
              <w:t>including</w:t>
            </w:r>
            <w:r w:rsidR="00456390" w:rsidRPr="00507F02">
              <w:rPr>
                <w:rFonts w:cs="Arial"/>
              </w:rPr>
              <w:t>:</w:t>
            </w:r>
            <w:proofErr w:type="gramEnd"/>
            <w:r w:rsidRPr="00507F02">
              <w:rPr>
                <w:rFonts w:cs="Arial"/>
              </w:rPr>
              <w:t xml:space="preserve"> theatre</w:t>
            </w:r>
            <w:r w:rsidR="00456390" w:rsidRPr="00507F02">
              <w:rPr>
                <w:rFonts w:cs="Arial"/>
              </w:rPr>
              <w:t xml:space="preserve"> visit</w:t>
            </w:r>
            <w:r w:rsidRPr="00507F02">
              <w:rPr>
                <w:rFonts w:cs="Arial"/>
              </w:rPr>
              <w:t>, camping</w:t>
            </w:r>
            <w:r w:rsidR="002E4117" w:rsidRPr="00507F02">
              <w:rPr>
                <w:rFonts w:cs="Arial"/>
              </w:rPr>
              <w:t>, Robin</w:t>
            </w:r>
            <w:r w:rsidR="00456390" w:rsidRPr="00507F02">
              <w:rPr>
                <w:rFonts w:cs="Arial"/>
              </w:rPr>
              <w:t>w</w:t>
            </w:r>
            <w:r w:rsidR="002E4117" w:rsidRPr="00507F02">
              <w:rPr>
                <w:rFonts w:cs="Arial"/>
              </w:rPr>
              <w:t xml:space="preserve">ood </w:t>
            </w:r>
            <w:r w:rsidR="00456390" w:rsidRPr="00507F02">
              <w:rPr>
                <w:rFonts w:cs="Arial"/>
              </w:rPr>
              <w:t>Activity Centre (Outdoor Adventu</w:t>
            </w:r>
            <w:r w:rsidR="000914F1" w:rsidRPr="00507F02">
              <w:rPr>
                <w:rFonts w:cs="Arial"/>
              </w:rPr>
              <w:t>rous Activity) a</w:t>
            </w:r>
            <w:r w:rsidR="002E4117" w:rsidRPr="00507F02">
              <w:rPr>
                <w:rFonts w:cs="Arial"/>
              </w:rPr>
              <w:t>nd Edinburgh residentia</w:t>
            </w:r>
            <w:r w:rsidR="000914F1" w:rsidRPr="00507F02">
              <w:rPr>
                <w:rFonts w:cs="Arial"/>
              </w:rPr>
              <w:t>l</w:t>
            </w:r>
            <w:r w:rsidRPr="00507F02">
              <w:rPr>
                <w:rFonts w:cs="Arial"/>
              </w:rPr>
              <w:t xml:space="preserve">. </w:t>
            </w:r>
          </w:p>
          <w:p w14:paraId="7F1C3247" w14:textId="77777777" w:rsidR="00BA4045" w:rsidRPr="00507F02" w:rsidRDefault="00BA4045" w:rsidP="005105D4">
            <w:pPr>
              <w:pStyle w:val="NoSpacing"/>
              <w:rPr>
                <w:rFonts w:cs="Arial"/>
              </w:rPr>
            </w:pPr>
          </w:p>
          <w:p w14:paraId="39F497F5" w14:textId="79FF7527" w:rsidR="00D4077E" w:rsidRPr="00507F02" w:rsidRDefault="00BA4045" w:rsidP="005105D4">
            <w:pPr>
              <w:pStyle w:val="NoSpacing"/>
              <w:rPr>
                <w:rFonts w:cs="Arial"/>
              </w:rPr>
            </w:pPr>
            <w:r w:rsidRPr="00507F02">
              <w:rPr>
                <w:rFonts w:cs="Arial"/>
              </w:rPr>
              <w:t>Developing active learning and lead learners</w:t>
            </w:r>
            <w:r w:rsidR="00D621BD" w:rsidRPr="00507F02">
              <w:rPr>
                <w:rFonts w:cs="Arial"/>
              </w:rPr>
              <w:t>.</w:t>
            </w:r>
            <w:r w:rsidRPr="00507F02">
              <w:rPr>
                <w:rFonts w:cs="Arial"/>
              </w:rPr>
              <w:t xml:space="preserve"> </w:t>
            </w:r>
          </w:p>
          <w:p w14:paraId="138A40DC" w14:textId="77777777" w:rsidR="00D4077E" w:rsidRPr="00507F02" w:rsidRDefault="00D4077E" w:rsidP="005105D4">
            <w:pPr>
              <w:pStyle w:val="NoSpacing"/>
              <w:rPr>
                <w:rFonts w:cs="Arial"/>
              </w:rPr>
            </w:pPr>
          </w:p>
          <w:p w14:paraId="6EF20AE8" w14:textId="674B6D79" w:rsidR="00D4077E" w:rsidRPr="00507F02" w:rsidRDefault="00BA4045" w:rsidP="005105D4">
            <w:pPr>
              <w:pStyle w:val="NoSpacing"/>
              <w:rPr>
                <w:rFonts w:cs="Arial"/>
              </w:rPr>
            </w:pPr>
            <w:r w:rsidRPr="00507F02">
              <w:rPr>
                <w:rFonts w:cs="Arial"/>
              </w:rPr>
              <w:t>Reduced fee for clubs and trips</w:t>
            </w:r>
            <w:r w:rsidR="00D621BD" w:rsidRPr="00507F02">
              <w:rPr>
                <w:rFonts w:cs="Arial"/>
              </w:rPr>
              <w:t>.</w:t>
            </w:r>
          </w:p>
          <w:p w14:paraId="5692EE11" w14:textId="77777777" w:rsidR="00D4077E" w:rsidRPr="00507F02" w:rsidRDefault="00D4077E" w:rsidP="005105D4">
            <w:pPr>
              <w:pStyle w:val="NoSpacing"/>
              <w:rPr>
                <w:rFonts w:cs="Arial"/>
              </w:rPr>
            </w:pPr>
          </w:p>
          <w:p w14:paraId="6D574120" w14:textId="726B5B30" w:rsidR="00F218C9" w:rsidRPr="00507F02" w:rsidRDefault="00BA4045" w:rsidP="005105D4">
            <w:pPr>
              <w:pStyle w:val="NoSpacing"/>
              <w:rPr>
                <w:rFonts w:cs="Arial"/>
              </w:rPr>
            </w:pPr>
            <w:r w:rsidRPr="00507F02">
              <w:rPr>
                <w:rFonts w:cs="Arial"/>
              </w:rPr>
              <w:t>Pupils are exposed to a wide range of social /cultural and sporting experiences through a broad and varied curriculum.</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A6BE6" w14:textId="2A187262" w:rsidR="00F218C9" w:rsidRPr="00507F02" w:rsidRDefault="009039D5" w:rsidP="005105D4">
            <w:pPr>
              <w:pStyle w:val="TableRowCentered"/>
              <w:jc w:val="left"/>
              <w:rPr>
                <w:rFonts w:cs="Arial"/>
                <w:szCs w:val="24"/>
              </w:rPr>
            </w:pPr>
            <w:r w:rsidRPr="00507F02">
              <w:rPr>
                <w:rFonts w:cs="Arial"/>
                <w:szCs w:val="24"/>
              </w:rPr>
              <w:t>1,</w:t>
            </w:r>
            <w:r w:rsidR="00A4769A" w:rsidRPr="00507F02">
              <w:rPr>
                <w:rFonts w:cs="Arial"/>
                <w:szCs w:val="24"/>
              </w:rPr>
              <w:t xml:space="preserve"> </w:t>
            </w:r>
            <w:r w:rsidRPr="00507F02">
              <w:rPr>
                <w:rFonts w:cs="Arial"/>
                <w:szCs w:val="24"/>
              </w:rPr>
              <w:t>2</w:t>
            </w:r>
          </w:p>
        </w:tc>
      </w:tr>
      <w:tr w:rsidR="00F218C9" w:rsidRPr="00507F02" w14:paraId="34AE5A00" w14:textId="77777777" w:rsidTr="00BA4045">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D317A" w14:textId="405F847A" w:rsidR="00F218C9" w:rsidRPr="00507F02" w:rsidRDefault="00F218C9" w:rsidP="005105D4">
            <w:pPr>
              <w:pStyle w:val="TableRow"/>
              <w:rPr>
                <w:rFonts w:cs="Arial"/>
              </w:rPr>
            </w:pPr>
            <w:r w:rsidRPr="00507F02">
              <w:rPr>
                <w:rFonts w:cs="Arial"/>
              </w:rPr>
              <w:t>Services to Students- including free milk and fruit</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FFD78" w14:textId="09457FC5" w:rsidR="00F218C9" w:rsidRPr="00507F02" w:rsidRDefault="00007E52" w:rsidP="005105D4">
            <w:pPr>
              <w:pStyle w:val="TableRowCentered"/>
              <w:jc w:val="left"/>
              <w:rPr>
                <w:rFonts w:cs="Arial"/>
                <w:szCs w:val="24"/>
              </w:rPr>
            </w:pPr>
            <w:r w:rsidRPr="00507F02">
              <w:rPr>
                <w:rFonts w:cs="Arial"/>
                <w:szCs w:val="24"/>
              </w:rPr>
              <w:t>Ensuring that children have access to milk and fresh fruit for health and nutrition benefits</w:t>
            </w:r>
            <w:r w:rsidR="00DE6D42" w:rsidRPr="00507F02">
              <w:rPr>
                <w:rFonts w:cs="Arial"/>
                <w:szCs w:val="24"/>
              </w:rPr>
              <w:t>- promoting a healthy lifestyle.</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BD104" w14:textId="29C1B1D9" w:rsidR="00F218C9" w:rsidRPr="00507F02" w:rsidRDefault="009039D5" w:rsidP="005105D4">
            <w:pPr>
              <w:pStyle w:val="TableRowCentered"/>
              <w:jc w:val="left"/>
              <w:rPr>
                <w:rFonts w:cs="Arial"/>
                <w:szCs w:val="24"/>
              </w:rPr>
            </w:pPr>
            <w:r w:rsidRPr="00507F02">
              <w:rPr>
                <w:rFonts w:cs="Arial"/>
                <w:szCs w:val="24"/>
              </w:rPr>
              <w:t>1</w:t>
            </w:r>
          </w:p>
        </w:tc>
      </w:tr>
    </w:tbl>
    <w:p w14:paraId="2A7D5540" w14:textId="77777777" w:rsidR="00E66558" w:rsidRPr="00507F02" w:rsidRDefault="00E66558" w:rsidP="005105D4">
      <w:pPr>
        <w:spacing w:before="240" w:after="0" w:line="240" w:lineRule="auto"/>
        <w:rPr>
          <w:rFonts w:cs="Arial"/>
          <w:b/>
          <w:bCs/>
          <w:color w:val="104F75"/>
        </w:rPr>
      </w:pPr>
    </w:p>
    <w:p w14:paraId="2A7D5541" w14:textId="3E593FEA" w:rsidR="00E66558" w:rsidRPr="00507F02" w:rsidRDefault="009D71E8" w:rsidP="005105D4">
      <w:pPr>
        <w:spacing w:line="240" w:lineRule="auto"/>
        <w:rPr>
          <w:rFonts w:cs="Arial"/>
        </w:rPr>
      </w:pPr>
      <w:r w:rsidRPr="00507F02">
        <w:rPr>
          <w:rFonts w:cs="Arial"/>
          <w:b/>
          <w:bCs/>
          <w:color w:val="104F75"/>
        </w:rPr>
        <w:t xml:space="preserve">Total budgeted cost: £ </w:t>
      </w:r>
      <w:r w:rsidR="00507F02" w:rsidRPr="00507F02">
        <w:rPr>
          <w:rFonts w:cs="Arial"/>
          <w:i/>
          <w:iCs/>
          <w:color w:val="104F75"/>
        </w:rPr>
        <w:t>73 808</w:t>
      </w:r>
    </w:p>
    <w:p w14:paraId="2A7D5542" w14:textId="77777777" w:rsidR="00E66558" w:rsidRPr="00507F02" w:rsidRDefault="009D71E8" w:rsidP="005105D4">
      <w:pPr>
        <w:pStyle w:val="Heading1"/>
        <w:rPr>
          <w:rFonts w:cs="Arial"/>
          <w:sz w:val="32"/>
          <w:szCs w:val="32"/>
        </w:rPr>
      </w:pPr>
      <w:r w:rsidRPr="00507F02">
        <w:rPr>
          <w:rFonts w:cs="Arial"/>
          <w:sz w:val="32"/>
          <w:szCs w:val="32"/>
        </w:rPr>
        <w:lastRenderedPageBreak/>
        <w:t>Part B: Review of outcomes in the previous academic year</w:t>
      </w:r>
    </w:p>
    <w:p w14:paraId="2A7D5544" w14:textId="4F10A40A" w:rsidR="00E66558" w:rsidRPr="00507F02" w:rsidRDefault="001F47CC" w:rsidP="001F47CC">
      <w:pPr>
        <w:pStyle w:val="Heading2"/>
        <w:rPr>
          <w:rFonts w:cs="Arial"/>
          <w:sz w:val="24"/>
          <w:szCs w:val="24"/>
        </w:rPr>
      </w:pPr>
      <w:r w:rsidRPr="00507F02">
        <w:rPr>
          <w:rFonts w:cs="Arial"/>
        </w:rPr>
        <w:t>Outcomes for disadvantaged pupils</w:t>
      </w:r>
    </w:p>
    <w:tbl>
      <w:tblPr>
        <w:tblW w:w="9493" w:type="dxa"/>
        <w:tblCellMar>
          <w:left w:w="10" w:type="dxa"/>
          <w:right w:w="10" w:type="dxa"/>
        </w:tblCellMar>
        <w:tblLook w:val="04A0" w:firstRow="1" w:lastRow="0" w:firstColumn="1" w:lastColumn="0" w:noHBand="0" w:noVBand="1"/>
      </w:tblPr>
      <w:tblGrid>
        <w:gridCol w:w="9726"/>
      </w:tblGrid>
      <w:tr w:rsidR="00E66558" w:rsidRPr="00507F02" w14:paraId="2A7D5547" w14:textId="77777777">
        <w:trPr>
          <w:trHeight w:val="1102"/>
        </w:trPr>
        <w:tc>
          <w:tcPr>
            <w:tcW w:w="9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52AFE" w14:textId="2C45641A" w:rsidR="00235791" w:rsidRPr="00507F02" w:rsidRDefault="00A12A44" w:rsidP="005105D4">
            <w:pPr>
              <w:spacing w:line="240" w:lineRule="auto"/>
              <w:rPr>
                <w:rFonts w:cs="Arial"/>
                <w:lang w:eastAsia="en-US"/>
              </w:rPr>
            </w:pPr>
            <w:r w:rsidRPr="00507F02">
              <w:rPr>
                <w:rFonts w:cs="Arial"/>
                <w:lang w:eastAsia="en-US"/>
              </w:rPr>
              <w:t xml:space="preserve">KS2 </w:t>
            </w:r>
            <w:r w:rsidR="00F8602B" w:rsidRPr="00507F02">
              <w:rPr>
                <w:rFonts w:cs="Arial"/>
                <w:lang w:eastAsia="en-US"/>
              </w:rPr>
              <w:t>outcomes</w:t>
            </w:r>
            <w:r w:rsidR="00A4769A" w:rsidRPr="00507F02">
              <w:rPr>
                <w:rFonts w:cs="Arial"/>
                <w:lang w:eastAsia="en-US"/>
              </w:rPr>
              <w:t xml:space="preserve"> fo</w:t>
            </w:r>
            <w:r w:rsidR="007045DB" w:rsidRPr="00507F02">
              <w:rPr>
                <w:rFonts w:cs="Arial"/>
                <w:lang w:eastAsia="en-US"/>
              </w:rPr>
              <w:t>r 2025-26</w:t>
            </w:r>
          </w:p>
          <w:p w14:paraId="01251F41" w14:textId="7196C9A4" w:rsidR="007045DB" w:rsidRPr="00507F02" w:rsidRDefault="007045DB" w:rsidP="005105D4">
            <w:pPr>
              <w:spacing w:line="240" w:lineRule="auto"/>
              <w:rPr>
                <w:rFonts w:cs="Arial"/>
                <w:lang w:eastAsia="en-US"/>
              </w:rPr>
            </w:pPr>
            <w:r w:rsidRPr="00507F02">
              <w:rPr>
                <w:rFonts w:cs="Arial"/>
                <w:lang w:eastAsia="en-US"/>
              </w:rPr>
              <w:t>Reading (SAT Scaled Score)</w:t>
            </w:r>
          </w:p>
          <w:p w14:paraId="042CC541" w14:textId="25ECFECF" w:rsidR="007045DB" w:rsidRPr="00507F02" w:rsidRDefault="007045DB" w:rsidP="005105D4">
            <w:pPr>
              <w:spacing w:line="240" w:lineRule="auto"/>
              <w:rPr>
                <w:rFonts w:cs="Arial"/>
                <w:lang w:eastAsia="en-US"/>
              </w:rPr>
            </w:pPr>
            <w:r w:rsidRPr="00507F02">
              <w:rPr>
                <w:rFonts w:cs="Arial"/>
                <w:lang w:eastAsia="en-US"/>
              </w:rPr>
              <w:t>Writing (SAT – Teacher Assessment)</w:t>
            </w:r>
          </w:p>
          <w:p w14:paraId="3DFA4342" w14:textId="22017246" w:rsidR="00D52677" w:rsidRPr="00507F02" w:rsidRDefault="00D52677" w:rsidP="005105D4">
            <w:pPr>
              <w:spacing w:line="240" w:lineRule="auto"/>
              <w:rPr>
                <w:rFonts w:cs="Arial"/>
                <w:lang w:eastAsia="en-US"/>
              </w:rPr>
            </w:pPr>
            <w:r w:rsidRPr="00507F02">
              <w:rPr>
                <w:rFonts w:cs="Arial"/>
                <w:lang w:eastAsia="en-US"/>
              </w:rPr>
              <w:drawing>
                <wp:inline distT="0" distB="0" distL="0" distR="0" wp14:anchorId="2C89BD99" wp14:editId="3B3B6C13">
                  <wp:extent cx="6029960" cy="386715"/>
                  <wp:effectExtent l="0" t="0" r="8890" b="0"/>
                  <wp:docPr id="944113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113971" name=""/>
                          <pic:cNvPicPr/>
                        </pic:nvPicPr>
                        <pic:blipFill>
                          <a:blip r:embed="rId11"/>
                          <a:stretch>
                            <a:fillRect/>
                          </a:stretch>
                        </pic:blipFill>
                        <pic:spPr>
                          <a:xfrm>
                            <a:off x="0" y="0"/>
                            <a:ext cx="6029960" cy="386715"/>
                          </a:xfrm>
                          <a:prstGeom prst="rect">
                            <a:avLst/>
                          </a:prstGeom>
                        </pic:spPr>
                      </pic:pic>
                    </a:graphicData>
                  </a:graphic>
                </wp:inline>
              </w:drawing>
            </w:r>
          </w:p>
          <w:p w14:paraId="3839E14A" w14:textId="4AA1A717" w:rsidR="007045DB" w:rsidRPr="00507F02" w:rsidRDefault="007045DB" w:rsidP="005105D4">
            <w:pPr>
              <w:spacing w:line="240" w:lineRule="auto"/>
              <w:rPr>
                <w:rFonts w:cs="Arial"/>
                <w:lang w:eastAsia="en-US"/>
              </w:rPr>
            </w:pPr>
            <w:r w:rsidRPr="00507F02">
              <w:rPr>
                <w:rFonts w:cs="Arial"/>
                <w:lang w:eastAsia="en-US"/>
              </w:rPr>
              <w:t>Maths (SAT Scaled Score)</w:t>
            </w:r>
          </w:p>
          <w:p w14:paraId="08E403CD" w14:textId="77777777" w:rsidR="005926C0" w:rsidRPr="00507F02" w:rsidRDefault="005926C0" w:rsidP="005105D4">
            <w:pPr>
              <w:spacing w:line="240" w:lineRule="auto"/>
              <w:rPr>
                <w:rFonts w:cs="Arial"/>
                <w:lang w:eastAsia="en-US"/>
              </w:rPr>
            </w:pPr>
          </w:p>
          <w:p w14:paraId="2C9A6B62" w14:textId="63AD5FC9" w:rsidR="00F8602B" w:rsidRPr="00507F02" w:rsidRDefault="00F8602B" w:rsidP="005105D4">
            <w:pPr>
              <w:spacing w:line="240" w:lineRule="auto"/>
              <w:rPr>
                <w:rFonts w:cs="Arial"/>
                <w:lang w:eastAsia="en-US"/>
              </w:rPr>
            </w:pPr>
          </w:p>
          <w:p w14:paraId="0B1DE625" w14:textId="7AA43395" w:rsidR="001E2EB6" w:rsidRPr="00507F02" w:rsidRDefault="004E0669" w:rsidP="005105D4">
            <w:pPr>
              <w:spacing w:line="240" w:lineRule="auto"/>
              <w:rPr>
                <w:rFonts w:cs="Arial"/>
                <w:bCs/>
              </w:rPr>
            </w:pPr>
            <w:r w:rsidRPr="00507F02">
              <w:rPr>
                <w:rFonts w:cs="Arial"/>
                <w:bCs/>
              </w:rPr>
              <w:t>MTC outcome</w:t>
            </w:r>
            <w:r w:rsidR="001E2EB6" w:rsidRPr="00507F02">
              <w:rPr>
                <w:rFonts w:cs="Arial"/>
                <w:bCs/>
              </w:rPr>
              <w:t xml:space="preserve"> </w:t>
            </w:r>
            <w:r w:rsidR="007045DB" w:rsidRPr="00507F02">
              <w:rPr>
                <w:rFonts w:cs="Arial"/>
                <w:bCs/>
              </w:rPr>
              <w:t>2025-26</w:t>
            </w:r>
          </w:p>
          <w:p w14:paraId="154D2C45" w14:textId="7B23B128" w:rsidR="006D51B6" w:rsidRPr="00507F02" w:rsidRDefault="006D51B6" w:rsidP="005105D4">
            <w:pPr>
              <w:spacing w:line="240" w:lineRule="auto"/>
              <w:rPr>
                <w:rFonts w:cs="Arial"/>
                <w:bCs/>
              </w:rPr>
            </w:pPr>
            <w:r w:rsidRPr="00507F02">
              <w:rPr>
                <w:rFonts w:cs="Arial"/>
                <w:bCs/>
              </w:rPr>
              <w:drawing>
                <wp:inline distT="0" distB="0" distL="0" distR="0" wp14:anchorId="235035C8" wp14:editId="572C0303">
                  <wp:extent cx="6029960" cy="437515"/>
                  <wp:effectExtent l="0" t="0" r="8890" b="635"/>
                  <wp:docPr id="1969632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632959" name=""/>
                          <pic:cNvPicPr/>
                        </pic:nvPicPr>
                        <pic:blipFill>
                          <a:blip r:embed="rId12"/>
                          <a:stretch>
                            <a:fillRect/>
                          </a:stretch>
                        </pic:blipFill>
                        <pic:spPr>
                          <a:xfrm>
                            <a:off x="0" y="0"/>
                            <a:ext cx="6029960" cy="437515"/>
                          </a:xfrm>
                          <a:prstGeom prst="rect">
                            <a:avLst/>
                          </a:prstGeom>
                        </pic:spPr>
                      </pic:pic>
                    </a:graphicData>
                  </a:graphic>
                </wp:inline>
              </w:drawing>
            </w:r>
          </w:p>
          <w:p w14:paraId="5F7716C4" w14:textId="0D408AD9" w:rsidR="005926C0" w:rsidRPr="00507F02" w:rsidRDefault="005926C0" w:rsidP="005105D4">
            <w:pPr>
              <w:spacing w:line="240" w:lineRule="auto"/>
              <w:rPr>
                <w:rFonts w:cs="Arial"/>
                <w:b/>
                <w:i/>
                <w:lang w:eastAsia="en-US"/>
              </w:rPr>
            </w:pPr>
          </w:p>
          <w:p w14:paraId="2E6A2A6E" w14:textId="77777777" w:rsidR="004E0669" w:rsidRPr="00507F02" w:rsidRDefault="004E0669" w:rsidP="005105D4">
            <w:pPr>
              <w:spacing w:line="240" w:lineRule="auto"/>
              <w:rPr>
                <w:rFonts w:cs="Arial"/>
                <w:b/>
                <w:i/>
                <w:lang w:eastAsia="en-US"/>
              </w:rPr>
            </w:pPr>
          </w:p>
          <w:p w14:paraId="02D2238E" w14:textId="24693314" w:rsidR="004E0669" w:rsidRPr="00507F02" w:rsidRDefault="004E0669" w:rsidP="005105D4">
            <w:pPr>
              <w:spacing w:line="240" w:lineRule="auto"/>
              <w:rPr>
                <w:rFonts w:cs="Arial"/>
                <w:bCs/>
                <w:iCs/>
                <w:lang w:eastAsia="en-US"/>
              </w:rPr>
            </w:pPr>
            <w:r w:rsidRPr="00507F02">
              <w:rPr>
                <w:rFonts w:cs="Arial"/>
                <w:bCs/>
                <w:iCs/>
                <w:lang w:eastAsia="en-US"/>
              </w:rPr>
              <w:t>KS1 expected standard</w:t>
            </w:r>
          </w:p>
          <w:p w14:paraId="0E650FA0" w14:textId="605EB8A4" w:rsidR="00E4197A" w:rsidRPr="00507F02" w:rsidRDefault="009A0F5C" w:rsidP="005105D4">
            <w:pPr>
              <w:spacing w:line="240" w:lineRule="auto"/>
              <w:rPr>
                <w:rFonts w:cs="Arial"/>
                <w:bCs/>
                <w:iCs/>
                <w:lang w:eastAsia="en-US"/>
              </w:rPr>
            </w:pPr>
            <w:r w:rsidRPr="00507F02">
              <w:rPr>
                <w:rFonts w:cs="Arial"/>
                <w:bCs/>
                <w:iCs/>
                <w:lang w:eastAsia="en-US"/>
              </w:rPr>
              <w:drawing>
                <wp:inline distT="0" distB="0" distL="0" distR="0" wp14:anchorId="2CDE681C" wp14:editId="6B4CCFAA">
                  <wp:extent cx="6029960" cy="1156970"/>
                  <wp:effectExtent l="0" t="0" r="8890" b="5080"/>
                  <wp:docPr id="620967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967037" name=""/>
                          <pic:cNvPicPr/>
                        </pic:nvPicPr>
                        <pic:blipFill>
                          <a:blip r:embed="rId13"/>
                          <a:stretch>
                            <a:fillRect/>
                          </a:stretch>
                        </pic:blipFill>
                        <pic:spPr>
                          <a:xfrm>
                            <a:off x="0" y="0"/>
                            <a:ext cx="6029960" cy="1156970"/>
                          </a:xfrm>
                          <a:prstGeom prst="rect">
                            <a:avLst/>
                          </a:prstGeom>
                        </pic:spPr>
                      </pic:pic>
                    </a:graphicData>
                  </a:graphic>
                </wp:inline>
              </w:drawing>
            </w:r>
          </w:p>
          <w:p w14:paraId="152101D3" w14:textId="2668D3F5" w:rsidR="004E0669" w:rsidRPr="00507F02" w:rsidRDefault="00E4197A" w:rsidP="005105D4">
            <w:pPr>
              <w:spacing w:line="240" w:lineRule="auto"/>
              <w:rPr>
                <w:rFonts w:cs="Arial"/>
                <w:bCs/>
                <w:iCs/>
                <w:lang w:eastAsia="en-US"/>
              </w:rPr>
            </w:pPr>
            <w:r w:rsidRPr="00507F02">
              <w:rPr>
                <w:rFonts w:cs="Arial"/>
                <w:bCs/>
                <w:iCs/>
                <w:lang w:eastAsia="en-US"/>
              </w:rPr>
              <w:t>Y1 phonics</w:t>
            </w:r>
          </w:p>
          <w:p w14:paraId="3FB43C94" w14:textId="76CBE06E" w:rsidR="00B829D0" w:rsidRPr="00507F02" w:rsidRDefault="001E1E88" w:rsidP="005105D4">
            <w:pPr>
              <w:spacing w:line="240" w:lineRule="auto"/>
              <w:rPr>
                <w:rFonts w:cs="Arial"/>
                <w:bCs/>
                <w:iCs/>
                <w:lang w:eastAsia="en-US"/>
              </w:rPr>
            </w:pPr>
            <w:r w:rsidRPr="00507F02">
              <w:rPr>
                <w:rFonts w:cs="Arial"/>
                <w:bCs/>
                <w:iCs/>
                <w:lang w:eastAsia="en-US"/>
              </w:rPr>
              <w:drawing>
                <wp:inline distT="0" distB="0" distL="0" distR="0" wp14:anchorId="066DD174" wp14:editId="3E08FB6C">
                  <wp:extent cx="6029960" cy="490220"/>
                  <wp:effectExtent l="0" t="0" r="8890" b="5080"/>
                  <wp:docPr id="271914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914354" name=""/>
                          <pic:cNvPicPr/>
                        </pic:nvPicPr>
                        <pic:blipFill>
                          <a:blip r:embed="rId14"/>
                          <a:stretch>
                            <a:fillRect/>
                          </a:stretch>
                        </pic:blipFill>
                        <pic:spPr>
                          <a:xfrm>
                            <a:off x="0" y="0"/>
                            <a:ext cx="6029960" cy="490220"/>
                          </a:xfrm>
                          <a:prstGeom prst="rect">
                            <a:avLst/>
                          </a:prstGeom>
                        </pic:spPr>
                      </pic:pic>
                    </a:graphicData>
                  </a:graphic>
                </wp:inline>
              </w:drawing>
            </w:r>
          </w:p>
          <w:p w14:paraId="6A7E9EDD" w14:textId="6701CFA5" w:rsidR="00B829D0" w:rsidRPr="00507F02" w:rsidRDefault="00B829D0" w:rsidP="005105D4">
            <w:pPr>
              <w:spacing w:line="240" w:lineRule="auto"/>
              <w:rPr>
                <w:rFonts w:cs="Arial"/>
                <w:bCs/>
                <w:iCs/>
                <w:lang w:eastAsia="en-US"/>
              </w:rPr>
            </w:pPr>
            <w:r w:rsidRPr="00507F02">
              <w:rPr>
                <w:rFonts w:cs="Arial"/>
                <w:bCs/>
                <w:iCs/>
                <w:lang w:eastAsia="en-US"/>
              </w:rPr>
              <w:t>REC GLD</w:t>
            </w:r>
          </w:p>
          <w:p w14:paraId="0490F539" w14:textId="5D2D0ED1" w:rsidR="009B335F" w:rsidRPr="00507F02" w:rsidRDefault="000C1D88" w:rsidP="009B335F">
            <w:pPr>
              <w:pStyle w:val="NoSpacing"/>
              <w:rPr>
                <w:rFonts w:cs="Arial"/>
                <w:b/>
              </w:rPr>
            </w:pPr>
            <w:r w:rsidRPr="00507F02">
              <w:rPr>
                <w:rFonts w:cs="Arial"/>
                <w:b/>
              </w:rPr>
              <w:drawing>
                <wp:inline distT="0" distB="0" distL="0" distR="0" wp14:anchorId="249E6236" wp14:editId="6B2A75E0">
                  <wp:extent cx="3696216" cy="809738"/>
                  <wp:effectExtent l="0" t="0" r="0" b="9525"/>
                  <wp:docPr id="752226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226412" name=""/>
                          <pic:cNvPicPr/>
                        </pic:nvPicPr>
                        <pic:blipFill>
                          <a:blip r:embed="rId15"/>
                          <a:stretch>
                            <a:fillRect/>
                          </a:stretch>
                        </pic:blipFill>
                        <pic:spPr>
                          <a:xfrm>
                            <a:off x="0" y="0"/>
                            <a:ext cx="3696216" cy="809738"/>
                          </a:xfrm>
                          <a:prstGeom prst="rect">
                            <a:avLst/>
                          </a:prstGeom>
                        </pic:spPr>
                      </pic:pic>
                    </a:graphicData>
                  </a:graphic>
                </wp:inline>
              </w:drawing>
            </w:r>
          </w:p>
          <w:p w14:paraId="1FF51448" w14:textId="5F20BF6B" w:rsidR="00143D35" w:rsidRPr="00507F02" w:rsidRDefault="00143D35" w:rsidP="009B335F">
            <w:pPr>
              <w:pStyle w:val="NoSpacing"/>
              <w:rPr>
                <w:rFonts w:cs="Arial"/>
                <w:b/>
              </w:rPr>
            </w:pPr>
            <w:r w:rsidRPr="00507F02">
              <w:rPr>
                <w:rFonts w:cs="Arial"/>
                <w:b/>
              </w:rPr>
              <w:lastRenderedPageBreak/>
              <w:drawing>
                <wp:inline distT="0" distB="0" distL="0" distR="0" wp14:anchorId="065C536D" wp14:editId="1EF93120">
                  <wp:extent cx="4353533" cy="943107"/>
                  <wp:effectExtent l="0" t="0" r="0" b="9525"/>
                  <wp:docPr id="1106819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819235" name=""/>
                          <pic:cNvPicPr/>
                        </pic:nvPicPr>
                        <pic:blipFill>
                          <a:blip r:embed="rId16"/>
                          <a:stretch>
                            <a:fillRect/>
                          </a:stretch>
                        </pic:blipFill>
                        <pic:spPr>
                          <a:xfrm>
                            <a:off x="0" y="0"/>
                            <a:ext cx="4353533" cy="943107"/>
                          </a:xfrm>
                          <a:prstGeom prst="rect">
                            <a:avLst/>
                          </a:prstGeom>
                        </pic:spPr>
                      </pic:pic>
                    </a:graphicData>
                  </a:graphic>
                </wp:inline>
              </w:drawing>
            </w:r>
          </w:p>
          <w:p w14:paraId="7D01A24B" w14:textId="77777777" w:rsidR="009B335F" w:rsidRPr="00507F02" w:rsidRDefault="009B335F" w:rsidP="009B335F">
            <w:pPr>
              <w:pStyle w:val="NoSpacing"/>
              <w:rPr>
                <w:rFonts w:cs="Arial"/>
                <w:bCs/>
              </w:rPr>
            </w:pPr>
          </w:p>
          <w:p w14:paraId="6758C593" w14:textId="24055E5C" w:rsidR="009B335F" w:rsidRPr="00507F02" w:rsidRDefault="009B335F" w:rsidP="009B335F">
            <w:pPr>
              <w:pStyle w:val="NoSpacing"/>
              <w:rPr>
                <w:rFonts w:cs="Arial"/>
                <w:bCs/>
              </w:rPr>
            </w:pPr>
            <w:r w:rsidRPr="00507F02">
              <w:rPr>
                <w:rFonts w:cs="Arial"/>
                <w:bCs/>
              </w:rPr>
              <w:t>Achieving high standard at KS2 RWM</w:t>
            </w:r>
          </w:p>
          <w:p w14:paraId="63A1229B" w14:textId="58DE58C3" w:rsidR="00C73946" w:rsidRPr="00507F02" w:rsidRDefault="00C73946" w:rsidP="005105D4">
            <w:pPr>
              <w:spacing w:line="240" w:lineRule="auto"/>
              <w:rPr>
                <w:rFonts w:cs="Arial"/>
                <w:bCs/>
                <w:iCs/>
                <w:lang w:eastAsia="en-US"/>
              </w:rPr>
            </w:pPr>
          </w:p>
          <w:tbl>
            <w:tblPr>
              <w:tblStyle w:val="TableGrid"/>
              <w:tblW w:w="0" w:type="auto"/>
              <w:tblLook w:val="04A0" w:firstRow="1" w:lastRow="0" w:firstColumn="1" w:lastColumn="0" w:noHBand="0" w:noVBand="1"/>
            </w:tblPr>
            <w:tblGrid>
              <w:gridCol w:w="3089"/>
              <w:gridCol w:w="1760"/>
              <w:gridCol w:w="4418"/>
            </w:tblGrid>
            <w:tr w:rsidR="0096460C" w:rsidRPr="00507F02" w14:paraId="2134FD70" w14:textId="77777777" w:rsidTr="0096460C">
              <w:tc>
                <w:tcPr>
                  <w:tcW w:w="9267" w:type="dxa"/>
                  <w:gridSpan w:val="3"/>
                  <w:shd w:val="clear" w:color="auto" w:fill="D9D9D9" w:themeFill="background1" w:themeFillShade="D9"/>
                </w:tcPr>
                <w:p w14:paraId="41562778" w14:textId="1882DF4D" w:rsidR="0096460C" w:rsidRPr="00507F02" w:rsidRDefault="0096460C" w:rsidP="005105D4">
                  <w:pPr>
                    <w:pStyle w:val="NoSpacing"/>
                    <w:rPr>
                      <w:rFonts w:cs="Arial"/>
                      <w:b/>
                    </w:rPr>
                  </w:pPr>
                  <w:r w:rsidRPr="00507F02">
                    <w:rPr>
                      <w:rFonts w:cs="Arial"/>
                      <w:b/>
                    </w:rPr>
                    <w:t>Five Year Summary</w:t>
                  </w:r>
                </w:p>
              </w:tc>
            </w:tr>
            <w:tr w:rsidR="00143D35" w:rsidRPr="00507F02" w14:paraId="3404AB8F" w14:textId="77777777" w:rsidTr="00A959C0">
              <w:tc>
                <w:tcPr>
                  <w:tcW w:w="3089" w:type="dxa"/>
                  <w:vMerge w:val="restart"/>
                  <w:shd w:val="clear" w:color="auto" w:fill="D9D9D9" w:themeFill="background1" w:themeFillShade="D9"/>
                </w:tcPr>
                <w:p w14:paraId="694DCFCE" w14:textId="77777777" w:rsidR="00143D35" w:rsidRPr="00507F02" w:rsidRDefault="00143D35" w:rsidP="005105D4">
                  <w:pPr>
                    <w:pStyle w:val="NoSpacing"/>
                    <w:rPr>
                      <w:rFonts w:cs="Arial"/>
                    </w:rPr>
                  </w:pPr>
                </w:p>
                <w:p w14:paraId="08EB792C" w14:textId="692A0DB1" w:rsidR="00143D35" w:rsidRPr="00507F02" w:rsidRDefault="00143D35" w:rsidP="005105D4">
                  <w:pPr>
                    <w:pStyle w:val="NoSpacing"/>
                    <w:rPr>
                      <w:rFonts w:cs="Arial"/>
                    </w:rPr>
                  </w:pPr>
                  <w:r w:rsidRPr="00507F02">
                    <w:rPr>
                      <w:rFonts w:cs="Arial"/>
                    </w:rPr>
                    <w:t>Pupils who received Pupil Premium funding achieved EXS combined English and Maths</w:t>
                  </w:r>
                </w:p>
              </w:tc>
              <w:tc>
                <w:tcPr>
                  <w:tcW w:w="1760" w:type="dxa"/>
                </w:tcPr>
                <w:p w14:paraId="4C944B66" w14:textId="1407839B" w:rsidR="00143D35" w:rsidRPr="00507F02" w:rsidRDefault="00143D35" w:rsidP="005105D4">
                  <w:pPr>
                    <w:pStyle w:val="NoSpacing"/>
                    <w:jc w:val="center"/>
                    <w:rPr>
                      <w:rFonts w:cs="Arial"/>
                    </w:rPr>
                  </w:pPr>
                </w:p>
              </w:tc>
              <w:tc>
                <w:tcPr>
                  <w:tcW w:w="4418" w:type="dxa"/>
                </w:tcPr>
                <w:p w14:paraId="701D6DA8" w14:textId="0CE6F9BD" w:rsidR="00143D35" w:rsidRPr="00507F02" w:rsidRDefault="00143D35" w:rsidP="005105D4">
                  <w:pPr>
                    <w:pStyle w:val="NoSpacing"/>
                    <w:jc w:val="center"/>
                    <w:rPr>
                      <w:rFonts w:cs="Arial"/>
                    </w:rPr>
                  </w:pPr>
                </w:p>
              </w:tc>
            </w:tr>
            <w:tr w:rsidR="00143D35" w:rsidRPr="00507F02" w14:paraId="4BAB0493" w14:textId="77777777" w:rsidTr="00A959C0">
              <w:tc>
                <w:tcPr>
                  <w:tcW w:w="3089" w:type="dxa"/>
                  <w:vMerge/>
                  <w:shd w:val="clear" w:color="auto" w:fill="D9D9D9" w:themeFill="background1" w:themeFillShade="D9"/>
                </w:tcPr>
                <w:p w14:paraId="58923719" w14:textId="77777777" w:rsidR="00143D35" w:rsidRPr="00507F02" w:rsidRDefault="00143D35" w:rsidP="005105D4">
                  <w:pPr>
                    <w:pStyle w:val="NoSpacing"/>
                    <w:rPr>
                      <w:rFonts w:cs="Arial"/>
                    </w:rPr>
                  </w:pPr>
                </w:p>
              </w:tc>
              <w:tc>
                <w:tcPr>
                  <w:tcW w:w="1760" w:type="dxa"/>
                </w:tcPr>
                <w:p w14:paraId="7C5899E9" w14:textId="6544E1CE" w:rsidR="00143D35" w:rsidRPr="00507F02" w:rsidRDefault="00143D35" w:rsidP="005105D4">
                  <w:pPr>
                    <w:pStyle w:val="NoSpacing"/>
                    <w:jc w:val="center"/>
                    <w:rPr>
                      <w:rFonts w:cs="Arial"/>
                    </w:rPr>
                  </w:pPr>
                  <w:r w:rsidRPr="00507F02">
                    <w:rPr>
                      <w:rFonts w:cs="Arial"/>
                    </w:rPr>
                    <w:t>2020</w:t>
                  </w:r>
                </w:p>
              </w:tc>
              <w:tc>
                <w:tcPr>
                  <w:tcW w:w="4418" w:type="dxa"/>
                </w:tcPr>
                <w:p w14:paraId="6E158C0F" w14:textId="0F353FCA" w:rsidR="00143D35" w:rsidRPr="00507F02" w:rsidRDefault="00143D35" w:rsidP="005105D4">
                  <w:pPr>
                    <w:pStyle w:val="NoSpacing"/>
                    <w:jc w:val="center"/>
                    <w:rPr>
                      <w:rFonts w:cs="Arial"/>
                    </w:rPr>
                  </w:pPr>
                  <w:r w:rsidRPr="00507F02">
                    <w:rPr>
                      <w:rFonts w:cs="Arial"/>
                    </w:rPr>
                    <w:t xml:space="preserve">            57% - teacher assessment</w:t>
                  </w:r>
                </w:p>
              </w:tc>
            </w:tr>
            <w:tr w:rsidR="00143D35" w:rsidRPr="00507F02" w14:paraId="39550555" w14:textId="77777777" w:rsidTr="00A959C0">
              <w:tc>
                <w:tcPr>
                  <w:tcW w:w="3089" w:type="dxa"/>
                  <w:vMerge/>
                  <w:shd w:val="clear" w:color="auto" w:fill="D9D9D9" w:themeFill="background1" w:themeFillShade="D9"/>
                </w:tcPr>
                <w:p w14:paraId="7ADB4F3E" w14:textId="77777777" w:rsidR="00143D35" w:rsidRPr="00507F02" w:rsidRDefault="00143D35" w:rsidP="005105D4">
                  <w:pPr>
                    <w:pStyle w:val="NoSpacing"/>
                    <w:rPr>
                      <w:rFonts w:cs="Arial"/>
                    </w:rPr>
                  </w:pPr>
                </w:p>
              </w:tc>
              <w:tc>
                <w:tcPr>
                  <w:tcW w:w="1760" w:type="dxa"/>
                </w:tcPr>
                <w:p w14:paraId="4A7C078B" w14:textId="38B1AFA0" w:rsidR="00143D35" w:rsidRPr="00507F02" w:rsidRDefault="00143D35" w:rsidP="005105D4">
                  <w:pPr>
                    <w:pStyle w:val="NoSpacing"/>
                    <w:jc w:val="center"/>
                    <w:rPr>
                      <w:rFonts w:cs="Arial"/>
                    </w:rPr>
                  </w:pPr>
                  <w:r w:rsidRPr="00507F02">
                    <w:rPr>
                      <w:rFonts w:cs="Arial"/>
                    </w:rPr>
                    <w:t>2021</w:t>
                  </w:r>
                </w:p>
              </w:tc>
              <w:tc>
                <w:tcPr>
                  <w:tcW w:w="4418" w:type="dxa"/>
                </w:tcPr>
                <w:p w14:paraId="133A2974" w14:textId="08AB6EBB" w:rsidR="00143D35" w:rsidRPr="00507F02" w:rsidRDefault="00143D35" w:rsidP="005105D4">
                  <w:pPr>
                    <w:pStyle w:val="NoSpacing"/>
                    <w:jc w:val="center"/>
                    <w:rPr>
                      <w:rFonts w:cs="Arial"/>
                    </w:rPr>
                  </w:pPr>
                  <w:r w:rsidRPr="00507F02">
                    <w:rPr>
                      <w:rFonts w:cs="Arial"/>
                    </w:rPr>
                    <w:t xml:space="preserve">             50% - teacher assessment </w:t>
                  </w:r>
                </w:p>
              </w:tc>
            </w:tr>
            <w:tr w:rsidR="00143D35" w:rsidRPr="00507F02" w14:paraId="4622C975" w14:textId="77777777" w:rsidTr="00A959C0">
              <w:tc>
                <w:tcPr>
                  <w:tcW w:w="3089" w:type="dxa"/>
                  <w:vMerge/>
                  <w:shd w:val="clear" w:color="auto" w:fill="D9D9D9" w:themeFill="background1" w:themeFillShade="D9"/>
                </w:tcPr>
                <w:p w14:paraId="0DBA5E94" w14:textId="77777777" w:rsidR="00143D35" w:rsidRPr="00507F02" w:rsidRDefault="00143D35" w:rsidP="005105D4">
                  <w:pPr>
                    <w:pStyle w:val="NoSpacing"/>
                    <w:rPr>
                      <w:rFonts w:cs="Arial"/>
                    </w:rPr>
                  </w:pPr>
                </w:p>
              </w:tc>
              <w:tc>
                <w:tcPr>
                  <w:tcW w:w="1760" w:type="dxa"/>
                </w:tcPr>
                <w:p w14:paraId="41CB1F4B" w14:textId="2E91C652" w:rsidR="00143D35" w:rsidRPr="00507F02" w:rsidRDefault="00143D35" w:rsidP="005105D4">
                  <w:pPr>
                    <w:pStyle w:val="NoSpacing"/>
                    <w:jc w:val="center"/>
                    <w:rPr>
                      <w:rFonts w:cs="Arial"/>
                    </w:rPr>
                  </w:pPr>
                  <w:r w:rsidRPr="00507F02">
                    <w:rPr>
                      <w:rFonts w:cs="Arial"/>
                    </w:rPr>
                    <w:t>2022</w:t>
                  </w:r>
                </w:p>
              </w:tc>
              <w:tc>
                <w:tcPr>
                  <w:tcW w:w="4418" w:type="dxa"/>
                </w:tcPr>
                <w:p w14:paraId="287C5DAF" w14:textId="29721154" w:rsidR="00143D35" w:rsidRPr="00507F02" w:rsidRDefault="00143D35" w:rsidP="005105D4">
                  <w:pPr>
                    <w:pStyle w:val="NoSpacing"/>
                    <w:jc w:val="center"/>
                    <w:rPr>
                      <w:rFonts w:cs="Arial"/>
                    </w:rPr>
                  </w:pPr>
                  <w:r w:rsidRPr="00507F02">
                    <w:rPr>
                      <w:rFonts w:cs="Arial"/>
                    </w:rPr>
                    <w:t>50%</w:t>
                  </w:r>
                </w:p>
              </w:tc>
            </w:tr>
            <w:tr w:rsidR="00143D35" w:rsidRPr="00507F02" w14:paraId="12AC6911" w14:textId="77777777" w:rsidTr="00A959C0">
              <w:tc>
                <w:tcPr>
                  <w:tcW w:w="3089" w:type="dxa"/>
                  <w:vMerge/>
                  <w:shd w:val="clear" w:color="auto" w:fill="D9D9D9" w:themeFill="background1" w:themeFillShade="D9"/>
                </w:tcPr>
                <w:p w14:paraId="66778749" w14:textId="77777777" w:rsidR="00143D35" w:rsidRPr="00507F02" w:rsidRDefault="00143D35" w:rsidP="005105D4">
                  <w:pPr>
                    <w:pStyle w:val="NoSpacing"/>
                    <w:rPr>
                      <w:rFonts w:cs="Arial"/>
                    </w:rPr>
                  </w:pPr>
                </w:p>
              </w:tc>
              <w:tc>
                <w:tcPr>
                  <w:tcW w:w="1760" w:type="dxa"/>
                </w:tcPr>
                <w:p w14:paraId="128DF43B" w14:textId="180F9FAE" w:rsidR="00143D35" w:rsidRPr="00507F02" w:rsidRDefault="00143D35" w:rsidP="005105D4">
                  <w:pPr>
                    <w:pStyle w:val="NoSpacing"/>
                    <w:jc w:val="center"/>
                    <w:rPr>
                      <w:rFonts w:cs="Arial"/>
                    </w:rPr>
                  </w:pPr>
                  <w:r w:rsidRPr="00507F02">
                    <w:rPr>
                      <w:rFonts w:cs="Arial"/>
                    </w:rPr>
                    <w:t>2023</w:t>
                  </w:r>
                </w:p>
              </w:tc>
              <w:tc>
                <w:tcPr>
                  <w:tcW w:w="4418" w:type="dxa"/>
                </w:tcPr>
                <w:p w14:paraId="6ADF46CF" w14:textId="2A6D99B9" w:rsidR="00143D35" w:rsidRPr="00507F02" w:rsidRDefault="00143D35" w:rsidP="005105D4">
                  <w:pPr>
                    <w:pStyle w:val="NoSpacing"/>
                    <w:jc w:val="center"/>
                    <w:rPr>
                      <w:rFonts w:cs="Arial"/>
                    </w:rPr>
                  </w:pPr>
                  <w:r w:rsidRPr="00507F02">
                    <w:rPr>
                      <w:rFonts w:cs="Arial"/>
                    </w:rPr>
                    <w:t>75%</w:t>
                  </w:r>
                </w:p>
              </w:tc>
            </w:tr>
            <w:tr w:rsidR="00143D35" w:rsidRPr="00507F02" w14:paraId="47F93CAA" w14:textId="77777777" w:rsidTr="00A959C0">
              <w:tc>
                <w:tcPr>
                  <w:tcW w:w="3089" w:type="dxa"/>
                  <w:vMerge/>
                  <w:shd w:val="clear" w:color="auto" w:fill="D9D9D9" w:themeFill="background1" w:themeFillShade="D9"/>
                </w:tcPr>
                <w:p w14:paraId="534DFDF2" w14:textId="77777777" w:rsidR="00143D35" w:rsidRPr="00507F02" w:rsidRDefault="00143D35" w:rsidP="005105D4">
                  <w:pPr>
                    <w:pStyle w:val="NoSpacing"/>
                    <w:rPr>
                      <w:rFonts w:cs="Arial"/>
                    </w:rPr>
                  </w:pPr>
                </w:p>
              </w:tc>
              <w:tc>
                <w:tcPr>
                  <w:tcW w:w="1760" w:type="dxa"/>
                </w:tcPr>
                <w:p w14:paraId="721417C2" w14:textId="4D769E1C" w:rsidR="00143D35" w:rsidRPr="00507F02" w:rsidRDefault="00143D35" w:rsidP="005105D4">
                  <w:pPr>
                    <w:pStyle w:val="NoSpacing"/>
                    <w:jc w:val="center"/>
                    <w:rPr>
                      <w:rFonts w:cs="Arial"/>
                    </w:rPr>
                  </w:pPr>
                  <w:r w:rsidRPr="00507F02">
                    <w:rPr>
                      <w:rFonts w:cs="Arial"/>
                    </w:rPr>
                    <w:t>2024</w:t>
                  </w:r>
                </w:p>
              </w:tc>
              <w:tc>
                <w:tcPr>
                  <w:tcW w:w="4418" w:type="dxa"/>
                </w:tcPr>
                <w:p w14:paraId="07E06E6F" w14:textId="2880B112" w:rsidR="00143D35" w:rsidRPr="00507F02" w:rsidRDefault="00143D35" w:rsidP="005105D4">
                  <w:pPr>
                    <w:pStyle w:val="NoSpacing"/>
                    <w:jc w:val="center"/>
                    <w:rPr>
                      <w:rFonts w:cs="Arial"/>
                    </w:rPr>
                  </w:pPr>
                  <w:r w:rsidRPr="00507F02">
                    <w:rPr>
                      <w:rFonts w:cs="Arial"/>
                    </w:rPr>
                    <w:t>67%</w:t>
                  </w:r>
                </w:p>
              </w:tc>
            </w:tr>
            <w:tr w:rsidR="00143D35" w:rsidRPr="00507F02" w14:paraId="3C27B969" w14:textId="77777777" w:rsidTr="00A959C0">
              <w:tc>
                <w:tcPr>
                  <w:tcW w:w="3089" w:type="dxa"/>
                  <w:vMerge/>
                  <w:shd w:val="clear" w:color="auto" w:fill="D9D9D9" w:themeFill="background1" w:themeFillShade="D9"/>
                </w:tcPr>
                <w:p w14:paraId="6B01F4ED" w14:textId="77777777" w:rsidR="00143D35" w:rsidRPr="00507F02" w:rsidRDefault="00143D35" w:rsidP="005105D4">
                  <w:pPr>
                    <w:pStyle w:val="NoSpacing"/>
                    <w:rPr>
                      <w:rFonts w:cs="Arial"/>
                    </w:rPr>
                  </w:pPr>
                </w:p>
              </w:tc>
              <w:tc>
                <w:tcPr>
                  <w:tcW w:w="1760" w:type="dxa"/>
                </w:tcPr>
                <w:p w14:paraId="451E102C" w14:textId="30D118F0" w:rsidR="00143D35" w:rsidRPr="00507F02" w:rsidRDefault="00143D35" w:rsidP="005105D4">
                  <w:pPr>
                    <w:pStyle w:val="NoSpacing"/>
                    <w:jc w:val="center"/>
                    <w:rPr>
                      <w:rFonts w:cs="Arial"/>
                    </w:rPr>
                  </w:pPr>
                  <w:r w:rsidRPr="00507F02">
                    <w:rPr>
                      <w:rFonts w:cs="Arial"/>
                    </w:rPr>
                    <w:t>2025</w:t>
                  </w:r>
                </w:p>
              </w:tc>
              <w:tc>
                <w:tcPr>
                  <w:tcW w:w="4418" w:type="dxa"/>
                </w:tcPr>
                <w:p w14:paraId="2D5F4D5D" w14:textId="1AF298D7" w:rsidR="00143D35" w:rsidRPr="00507F02" w:rsidRDefault="00143D35" w:rsidP="005105D4">
                  <w:pPr>
                    <w:pStyle w:val="NoSpacing"/>
                    <w:jc w:val="center"/>
                    <w:rPr>
                      <w:rFonts w:cs="Arial"/>
                    </w:rPr>
                  </w:pPr>
                  <w:r w:rsidRPr="00507F02">
                    <w:rPr>
                      <w:rFonts w:cs="Arial"/>
                    </w:rPr>
                    <w:t>67%</w:t>
                  </w:r>
                </w:p>
              </w:tc>
            </w:tr>
            <w:tr w:rsidR="00143D35" w:rsidRPr="00507F02" w14:paraId="0FE8AC60" w14:textId="77777777" w:rsidTr="00A959C0">
              <w:tc>
                <w:tcPr>
                  <w:tcW w:w="3089" w:type="dxa"/>
                  <w:vMerge/>
                  <w:shd w:val="clear" w:color="auto" w:fill="D9D9D9" w:themeFill="background1" w:themeFillShade="D9"/>
                </w:tcPr>
                <w:p w14:paraId="6B357AE4" w14:textId="77777777" w:rsidR="00143D35" w:rsidRPr="00507F02" w:rsidRDefault="00143D35" w:rsidP="005105D4">
                  <w:pPr>
                    <w:pStyle w:val="NoSpacing"/>
                    <w:rPr>
                      <w:rFonts w:cs="Arial"/>
                    </w:rPr>
                  </w:pPr>
                </w:p>
              </w:tc>
              <w:tc>
                <w:tcPr>
                  <w:tcW w:w="1760" w:type="dxa"/>
                </w:tcPr>
                <w:p w14:paraId="7DB86C65" w14:textId="40A115E2" w:rsidR="00143D35" w:rsidRPr="00507F02" w:rsidRDefault="00143D35" w:rsidP="005105D4">
                  <w:pPr>
                    <w:pStyle w:val="NoSpacing"/>
                    <w:jc w:val="center"/>
                    <w:rPr>
                      <w:rFonts w:cs="Arial"/>
                    </w:rPr>
                  </w:pPr>
                  <w:r w:rsidRPr="00507F02">
                    <w:rPr>
                      <w:rFonts w:cs="Arial"/>
                    </w:rPr>
                    <w:t>2026</w:t>
                  </w:r>
                </w:p>
              </w:tc>
              <w:tc>
                <w:tcPr>
                  <w:tcW w:w="4418" w:type="dxa"/>
                </w:tcPr>
                <w:p w14:paraId="27234A5D" w14:textId="77777777" w:rsidR="00143D35" w:rsidRPr="00507F02" w:rsidRDefault="00143D35" w:rsidP="005105D4">
                  <w:pPr>
                    <w:pStyle w:val="NoSpacing"/>
                    <w:jc w:val="center"/>
                    <w:rPr>
                      <w:rFonts w:cs="Arial"/>
                    </w:rPr>
                  </w:pPr>
                </w:p>
              </w:tc>
            </w:tr>
          </w:tbl>
          <w:p w14:paraId="2A7D5546" w14:textId="17F5EB75" w:rsidR="007B467B" w:rsidRPr="00507F02" w:rsidRDefault="007B467B" w:rsidP="005105D4">
            <w:pPr>
              <w:pStyle w:val="ListParagraph"/>
              <w:numPr>
                <w:ilvl w:val="0"/>
                <w:numId w:val="0"/>
              </w:numPr>
              <w:spacing w:line="240" w:lineRule="auto"/>
              <w:ind w:left="720"/>
              <w:jc w:val="right"/>
              <w:rPr>
                <w:rFonts w:cs="Arial"/>
              </w:rPr>
            </w:pPr>
          </w:p>
        </w:tc>
      </w:tr>
    </w:tbl>
    <w:p w14:paraId="2A7D5548" w14:textId="77777777" w:rsidR="00E66558" w:rsidRPr="00507F02" w:rsidRDefault="009D71E8" w:rsidP="005105D4">
      <w:pPr>
        <w:pStyle w:val="Heading2"/>
        <w:spacing w:before="600"/>
        <w:rPr>
          <w:rFonts w:cs="Arial"/>
          <w:sz w:val="24"/>
          <w:szCs w:val="24"/>
        </w:rPr>
      </w:pPr>
      <w:r w:rsidRPr="00507F02">
        <w:rPr>
          <w:rFonts w:cs="Arial"/>
          <w:sz w:val="24"/>
          <w:szCs w:val="24"/>
        </w:rPr>
        <w:lastRenderedPageBreak/>
        <w:t>Externally provided programmes</w:t>
      </w:r>
    </w:p>
    <w:p w14:paraId="2A7D5549" w14:textId="77777777" w:rsidR="00E66558" w:rsidRPr="00507F02" w:rsidRDefault="009D71E8" w:rsidP="005105D4">
      <w:pPr>
        <w:spacing w:line="240" w:lineRule="auto"/>
        <w:rPr>
          <w:rFonts w:cs="Arial"/>
          <w:i/>
          <w:iCs/>
        </w:rPr>
      </w:pPr>
      <w:r w:rsidRPr="00507F02">
        <w:rPr>
          <w:rFonts w:cs="Arial"/>
          <w:i/>
          <w:iCs/>
        </w:rPr>
        <w:t>Please include the names of any non-DfE programmes that you purchased in the previous academic year. This will help the Department for Education identify which ones are popular in England</w:t>
      </w:r>
    </w:p>
    <w:tbl>
      <w:tblPr>
        <w:tblW w:w="5000" w:type="pct"/>
        <w:tblCellMar>
          <w:left w:w="10" w:type="dxa"/>
          <w:right w:w="10" w:type="dxa"/>
        </w:tblCellMar>
        <w:tblLook w:val="04A0" w:firstRow="1" w:lastRow="0" w:firstColumn="1" w:lastColumn="0" w:noHBand="0" w:noVBand="1"/>
      </w:tblPr>
      <w:tblGrid>
        <w:gridCol w:w="3681"/>
        <w:gridCol w:w="5805"/>
      </w:tblGrid>
      <w:tr w:rsidR="00E66558" w:rsidRPr="00507F02" w14:paraId="2A7D554C" w14:textId="77777777" w:rsidTr="008C1181">
        <w:tc>
          <w:tcPr>
            <w:tcW w:w="368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A" w14:textId="77777777" w:rsidR="00E66558" w:rsidRPr="00507F02" w:rsidRDefault="009D71E8" w:rsidP="005105D4">
            <w:pPr>
              <w:pStyle w:val="TableHeader"/>
              <w:jc w:val="left"/>
              <w:rPr>
                <w:rFonts w:cs="Arial"/>
              </w:rPr>
            </w:pPr>
            <w:r w:rsidRPr="00507F02">
              <w:rPr>
                <w:rFonts w:cs="Arial"/>
              </w:rPr>
              <w:t>Programme</w:t>
            </w:r>
          </w:p>
        </w:tc>
        <w:tc>
          <w:tcPr>
            <w:tcW w:w="580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B" w14:textId="77777777" w:rsidR="00E66558" w:rsidRPr="00507F02" w:rsidRDefault="009D71E8" w:rsidP="005105D4">
            <w:pPr>
              <w:pStyle w:val="TableHeader"/>
              <w:jc w:val="left"/>
              <w:rPr>
                <w:rFonts w:cs="Arial"/>
              </w:rPr>
            </w:pPr>
            <w:r w:rsidRPr="00507F02">
              <w:rPr>
                <w:rFonts w:cs="Arial"/>
              </w:rPr>
              <w:t>Provider</w:t>
            </w:r>
          </w:p>
        </w:tc>
      </w:tr>
      <w:tr w:rsidR="00E66558" w:rsidRPr="00507F02" w14:paraId="2A7D5552" w14:textId="77777777" w:rsidTr="008C1181">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0" w14:textId="6B68895F" w:rsidR="00E66558" w:rsidRPr="00507F02" w:rsidRDefault="000257C2" w:rsidP="005105D4">
            <w:pPr>
              <w:pStyle w:val="TableRow"/>
              <w:rPr>
                <w:rFonts w:cs="Arial"/>
              </w:rPr>
            </w:pPr>
            <w:r w:rsidRPr="00507F02">
              <w:rPr>
                <w:rFonts w:cs="Arial"/>
              </w:rPr>
              <w:t>TT Rockstars</w:t>
            </w:r>
          </w:p>
        </w:tc>
        <w:tc>
          <w:tcPr>
            <w:tcW w:w="5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1" w14:textId="0155831B" w:rsidR="00E66558" w:rsidRPr="00507F02" w:rsidRDefault="00E82321" w:rsidP="005105D4">
            <w:pPr>
              <w:pStyle w:val="TableRowCentered"/>
              <w:jc w:val="left"/>
              <w:rPr>
                <w:rFonts w:cs="Arial"/>
                <w:szCs w:val="24"/>
              </w:rPr>
            </w:pPr>
            <w:r w:rsidRPr="00507F02">
              <w:rPr>
                <w:rFonts w:cs="Arial"/>
                <w:szCs w:val="24"/>
              </w:rPr>
              <w:t>Maths Circle Ltd</w:t>
            </w:r>
          </w:p>
        </w:tc>
      </w:tr>
      <w:tr w:rsidR="00093A15" w:rsidRPr="00507F02" w14:paraId="3B8716B2" w14:textId="77777777" w:rsidTr="008C1181">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07CE0" w14:textId="4EB60948" w:rsidR="00093A15" w:rsidRPr="00507F02" w:rsidRDefault="00093A15" w:rsidP="005105D4">
            <w:pPr>
              <w:pStyle w:val="TableRow"/>
              <w:rPr>
                <w:rFonts w:cs="Arial"/>
              </w:rPr>
            </w:pPr>
            <w:r w:rsidRPr="00507F02">
              <w:rPr>
                <w:rFonts w:cs="Arial"/>
              </w:rPr>
              <w:t>Spelling Shed</w:t>
            </w:r>
          </w:p>
        </w:tc>
        <w:tc>
          <w:tcPr>
            <w:tcW w:w="5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34B28" w14:textId="721D784A" w:rsidR="00093A15" w:rsidRPr="00507F02" w:rsidRDefault="002A0262" w:rsidP="005105D4">
            <w:pPr>
              <w:pStyle w:val="TableRowCentered"/>
              <w:jc w:val="left"/>
              <w:rPr>
                <w:rFonts w:cs="Arial"/>
                <w:szCs w:val="24"/>
              </w:rPr>
            </w:pPr>
            <w:r w:rsidRPr="00507F02">
              <w:rPr>
                <w:rFonts w:cs="Arial"/>
                <w:szCs w:val="24"/>
              </w:rPr>
              <w:t>The Literacy Shed</w:t>
            </w:r>
          </w:p>
        </w:tc>
      </w:tr>
      <w:tr w:rsidR="00852572" w:rsidRPr="00507F02" w14:paraId="3F16F5EC" w14:textId="77777777" w:rsidTr="008C1181">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7B552" w14:textId="3F22BB7F" w:rsidR="00852572" w:rsidRPr="00507F02" w:rsidRDefault="00AB3598" w:rsidP="005105D4">
            <w:pPr>
              <w:pStyle w:val="TableRow"/>
              <w:rPr>
                <w:rFonts w:cs="Arial"/>
              </w:rPr>
            </w:pPr>
            <w:r w:rsidRPr="00507F02">
              <w:rPr>
                <w:rFonts w:cs="Arial"/>
              </w:rPr>
              <w:t xml:space="preserve">Literacy Shed Plus </w:t>
            </w:r>
          </w:p>
        </w:tc>
        <w:tc>
          <w:tcPr>
            <w:tcW w:w="5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40094" w14:textId="5F6E4E79" w:rsidR="00852572" w:rsidRPr="00507F02" w:rsidRDefault="00AB3598" w:rsidP="005105D4">
            <w:pPr>
              <w:pStyle w:val="TableRowCentered"/>
              <w:jc w:val="left"/>
              <w:rPr>
                <w:rFonts w:cs="Arial"/>
                <w:szCs w:val="24"/>
              </w:rPr>
            </w:pPr>
            <w:r w:rsidRPr="00507F02">
              <w:rPr>
                <w:rFonts w:cs="Arial"/>
                <w:szCs w:val="24"/>
              </w:rPr>
              <w:t xml:space="preserve">The </w:t>
            </w:r>
            <w:r w:rsidR="00103F47" w:rsidRPr="00507F02">
              <w:rPr>
                <w:rFonts w:cs="Arial"/>
                <w:szCs w:val="24"/>
              </w:rPr>
              <w:t>Li</w:t>
            </w:r>
            <w:r w:rsidRPr="00507F02">
              <w:rPr>
                <w:rFonts w:cs="Arial"/>
                <w:szCs w:val="24"/>
              </w:rPr>
              <w:t>teracy Shed</w:t>
            </w:r>
          </w:p>
        </w:tc>
      </w:tr>
      <w:tr w:rsidR="00CB62EC" w:rsidRPr="00507F02" w14:paraId="36320B6A" w14:textId="77777777" w:rsidTr="008C1181">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038ED" w14:textId="4C3A145B" w:rsidR="00CB62EC" w:rsidRPr="00507F02" w:rsidRDefault="00CB62EC" w:rsidP="005105D4">
            <w:pPr>
              <w:pStyle w:val="TableRow"/>
              <w:rPr>
                <w:rFonts w:cs="Arial"/>
              </w:rPr>
            </w:pPr>
            <w:r w:rsidRPr="00507F02">
              <w:rPr>
                <w:rFonts w:cs="Arial"/>
              </w:rPr>
              <w:t>Accelerated Reader</w:t>
            </w:r>
          </w:p>
        </w:tc>
        <w:tc>
          <w:tcPr>
            <w:tcW w:w="5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4B509" w14:textId="00B13415" w:rsidR="00CB62EC" w:rsidRPr="00507F02" w:rsidRDefault="00CB62EC" w:rsidP="005105D4">
            <w:pPr>
              <w:pStyle w:val="TableRowCentered"/>
              <w:jc w:val="left"/>
              <w:rPr>
                <w:rFonts w:cs="Arial"/>
                <w:szCs w:val="24"/>
              </w:rPr>
            </w:pPr>
            <w:proofErr w:type="spellStart"/>
            <w:r w:rsidRPr="00507F02">
              <w:rPr>
                <w:rFonts w:cs="Arial"/>
                <w:szCs w:val="24"/>
              </w:rPr>
              <w:t>RENLearn</w:t>
            </w:r>
            <w:proofErr w:type="spellEnd"/>
          </w:p>
        </w:tc>
      </w:tr>
      <w:tr w:rsidR="00852572" w:rsidRPr="00507F02" w14:paraId="659E8F78" w14:textId="77777777" w:rsidTr="008C1181">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889DA" w14:textId="4AE49238" w:rsidR="00852572" w:rsidRPr="00507F02" w:rsidRDefault="001E2EB6" w:rsidP="005105D4">
            <w:pPr>
              <w:pStyle w:val="TableRow"/>
              <w:rPr>
                <w:rFonts w:cs="Arial"/>
              </w:rPr>
            </w:pPr>
            <w:r w:rsidRPr="00507F02">
              <w:rPr>
                <w:rFonts w:cs="Arial"/>
              </w:rPr>
              <w:t xml:space="preserve">Apollo Arts </w:t>
            </w:r>
            <w:r w:rsidR="008C1181" w:rsidRPr="00507F02">
              <w:rPr>
                <w:rFonts w:cs="Arial"/>
              </w:rPr>
              <w:t>(</w:t>
            </w:r>
            <w:r w:rsidRPr="00507F02">
              <w:rPr>
                <w:rFonts w:cs="Arial"/>
              </w:rPr>
              <w:t>Music</w:t>
            </w:r>
            <w:r w:rsidR="008C1181" w:rsidRPr="00507F02">
              <w:rPr>
                <w:rFonts w:cs="Arial"/>
              </w:rPr>
              <w:t>)</w:t>
            </w:r>
          </w:p>
        </w:tc>
        <w:tc>
          <w:tcPr>
            <w:tcW w:w="5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CD3608" w14:textId="7D4A8080" w:rsidR="00852572" w:rsidRPr="00507F02" w:rsidRDefault="001E2EB6" w:rsidP="005105D4">
            <w:pPr>
              <w:pStyle w:val="TableRowCentered"/>
              <w:jc w:val="left"/>
              <w:rPr>
                <w:rFonts w:cs="Arial"/>
                <w:szCs w:val="24"/>
              </w:rPr>
            </w:pPr>
            <w:r w:rsidRPr="00507F02">
              <w:rPr>
                <w:rFonts w:cs="Arial"/>
                <w:szCs w:val="24"/>
              </w:rPr>
              <w:t>Apollo Arts</w:t>
            </w:r>
            <w:r w:rsidR="008C1181" w:rsidRPr="00507F02">
              <w:rPr>
                <w:rFonts w:cs="Arial"/>
                <w:szCs w:val="24"/>
              </w:rPr>
              <w:t xml:space="preserve"> Creative Education Specialists</w:t>
            </w:r>
          </w:p>
        </w:tc>
      </w:tr>
      <w:tr w:rsidR="00852572" w:rsidRPr="00507F02" w14:paraId="120F29E3" w14:textId="77777777" w:rsidTr="008C1181">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6BF86" w14:textId="760CC2EE" w:rsidR="00852572" w:rsidRPr="00507F02" w:rsidRDefault="00CB62EC" w:rsidP="005105D4">
            <w:pPr>
              <w:pStyle w:val="TableRow"/>
              <w:rPr>
                <w:rFonts w:cs="Arial"/>
              </w:rPr>
            </w:pPr>
            <w:r w:rsidRPr="00507F02">
              <w:rPr>
                <w:rFonts w:cs="Arial"/>
              </w:rPr>
              <w:t>Thrive</w:t>
            </w:r>
          </w:p>
        </w:tc>
        <w:tc>
          <w:tcPr>
            <w:tcW w:w="5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E5352" w14:textId="374219DF" w:rsidR="00852572" w:rsidRPr="00507F02" w:rsidRDefault="00FA0041" w:rsidP="005105D4">
            <w:pPr>
              <w:pStyle w:val="TableRowCentered"/>
              <w:jc w:val="left"/>
              <w:rPr>
                <w:rFonts w:cs="Arial"/>
                <w:szCs w:val="24"/>
              </w:rPr>
            </w:pPr>
            <w:r w:rsidRPr="00507F02">
              <w:rPr>
                <w:rFonts w:cs="Arial"/>
                <w:szCs w:val="24"/>
              </w:rPr>
              <w:t xml:space="preserve">School Staff </w:t>
            </w:r>
          </w:p>
        </w:tc>
      </w:tr>
      <w:tr w:rsidR="00CB62EC" w:rsidRPr="00507F02" w14:paraId="60FD66A9" w14:textId="77777777" w:rsidTr="008C1181">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37EBE" w14:textId="25C55F49" w:rsidR="00CB62EC" w:rsidRPr="00507F02" w:rsidRDefault="00CB62EC" w:rsidP="005105D4">
            <w:pPr>
              <w:pStyle w:val="TableRow"/>
              <w:rPr>
                <w:rFonts w:cs="Arial"/>
              </w:rPr>
            </w:pPr>
            <w:r w:rsidRPr="00507F02">
              <w:rPr>
                <w:rFonts w:cs="Arial"/>
              </w:rPr>
              <w:t>Alliance</w:t>
            </w:r>
            <w:r w:rsidR="00103F47" w:rsidRPr="00507F02">
              <w:rPr>
                <w:rFonts w:cs="Arial"/>
              </w:rPr>
              <w:t xml:space="preserve"> </w:t>
            </w:r>
            <w:r w:rsidRPr="00507F02">
              <w:rPr>
                <w:rFonts w:cs="Arial"/>
              </w:rPr>
              <w:t>- Trailblazer</w:t>
            </w:r>
          </w:p>
        </w:tc>
        <w:tc>
          <w:tcPr>
            <w:tcW w:w="5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2199D" w14:textId="023F2CB0" w:rsidR="00CB62EC" w:rsidRPr="00507F02" w:rsidRDefault="00FA0041" w:rsidP="005105D4">
            <w:pPr>
              <w:pStyle w:val="TableRowCentered"/>
              <w:jc w:val="left"/>
              <w:rPr>
                <w:rFonts w:cs="Arial"/>
                <w:szCs w:val="24"/>
              </w:rPr>
            </w:pPr>
            <w:r w:rsidRPr="00507F02">
              <w:rPr>
                <w:rFonts w:cs="Arial"/>
                <w:szCs w:val="24"/>
              </w:rPr>
              <w:t xml:space="preserve">Alliance </w:t>
            </w:r>
            <w:r w:rsidR="006C02E2" w:rsidRPr="00507F02">
              <w:rPr>
                <w:rFonts w:cs="Arial"/>
                <w:szCs w:val="24"/>
              </w:rPr>
              <w:t xml:space="preserve">Psychology Services </w:t>
            </w:r>
          </w:p>
        </w:tc>
      </w:tr>
      <w:tr w:rsidR="00CB62EC" w:rsidRPr="00507F02" w14:paraId="0015839D" w14:textId="77777777" w:rsidTr="008C1181">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B1187" w14:textId="50FE528D" w:rsidR="00CB62EC" w:rsidRPr="00507F02" w:rsidRDefault="00932918" w:rsidP="005105D4">
            <w:pPr>
              <w:pStyle w:val="TableRow"/>
              <w:rPr>
                <w:rFonts w:cs="Arial"/>
              </w:rPr>
            </w:pPr>
            <w:r w:rsidRPr="00507F02">
              <w:rPr>
                <w:rFonts w:cs="Arial"/>
              </w:rPr>
              <w:t>ELSA</w:t>
            </w:r>
          </w:p>
        </w:tc>
        <w:tc>
          <w:tcPr>
            <w:tcW w:w="5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C221E" w14:textId="1016C20C" w:rsidR="00CB62EC" w:rsidRPr="00507F02" w:rsidRDefault="00FA0041" w:rsidP="005105D4">
            <w:pPr>
              <w:pStyle w:val="TableRowCentered"/>
              <w:jc w:val="left"/>
              <w:rPr>
                <w:rFonts w:cs="Arial"/>
                <w:szCs w:val="24"/>
              </w:rPr>
            </w:pPr>
            <w:r w:rsidRPr="00507F02">
              <w:rPr>
                <w:rFonts w:cs="Arial"/>
                <w:szCs w:val="24"/>
              </w:rPr>
              <w:t xml:space="preserve">School staff </w:t>
            </w:r>
          </w:p>
        </w:tc>
      </w:tr>
      <w:tr w:rsidR="00961FD7" w:rsidRPr="00507F02" w14:paraId="43C330DA" w14:textId="77777777" w:rsidTr="008C1181">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CA4CC" w14:textId="58C07F26" w:rsidR="00961FD7" w:rsidRPr="00507F02" w:rsidRDefault="00114576" w:rsidP="005105D4">
            <w:pPr>
              <w:pStyle w:val="TableRow"/>
              <w:rPr>
                <w:rFonts w:cs="Arial"/>
              </w:rPr>
            </w:pPr>
            <w:r w:rsidRPr="00507F02">
              <w:rPr>
                <w:rFonts w:cs="Arial"/>
              </w:rPr>
              <w:t>BLAST</w:t>
            </w:r>
          </w:p>
        </w:tc>
        <w:tc>
          <w:tcPr>
            <w:tcW w:w="5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B081D" w14:textId="5402A388" w:rsidR="00961FD7" w:rsidRPr="00507F02" w:rsidRDefault="00114576" w:rsidP="005105D4">
            <w:pPr>
              <w:pStyle w:val="TableRowCentered"/>
              <w:jc w:val="left"/>
              <w:rPr>
                <w:rFonts w:cs="Arial"/>
                <w:szCs w:val="24"/>
              </w:rPr>
            </w:pPr>
            <w:r w:rsidRPr="00507F02">
              <w:rPr>
                <w:rFonts w:cs="Arial"/>
                <w:szCs w:val="24"/>
              </w:rPr>
              <w:t>School staff</w:t>
            </w:r>
          </w:p>
        </w:tc>
      </w:tr>
      <w:tr w:rsidR="00114576" w:rsidRPr="00507F02" w14:paraId="37BE0F53" w14:textId="77777777" w:rsidTr="008C1181">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FCB6D" w14:textId="0EC0E43C" w:rsidR="00114576" w:rsidRPr="00507F02" w:rsidRDefault="00114576" w:rsidP="005105D4">
            <w:pPr>
              <w:pStyle w:val="TableRow"/>
              <w:rPr>
                <w:rFonts w:cs="Arial"/>
              </w:rPr>
            </w:pPr>
            <w:r w:rsidRPr="00507F02">
              <w:rPr>
                <w:rFonts w:cs="Arial"/>
              </w:rPr>
              <w:t>Talk Boost</w:t>
            </w:r>
          </w:p>
        </w:tc>
        <w:tc>
          <w:tcPr>
            <w:tcW w:w="5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6BEF0A" w14:textId="0C462E7B" w:rsidR="00114576" w:rsidRPr="00507F02" w:rsidRDefault="00114576" w:rsidP="005105D4">
            <w:pPr>
              <w:pStyle w:val="TableRowCentered"/>
              <w:jc w:val="left"/>
              <w:rPr>
                <w:rFonts w:cs="Arial"/>
                <w:szCs w:val="24"/>
              </w:rPr>
            </w:pPr>
            <w:r w:rsidRPr="00507F02">
              <w:rPr>
                <w:rFonts w:cs="Arial"/>
                <w:szCs w:val="24"/>
              </w:rPr>
              <w:t>School staff</w:t>
            </w:r>
          </w:p>
        </w:tc>
      </w:tr>
      <w:tr w:rsidR="00932918" w:rsidRPr="00507F02" w14:paraId="7B3637CF" w14:textId="77777777" w:rsidTr="008C1181">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1120DD" w14:textId="770B30D8" w:rsidR="00932918" w:rsidRPr="00507F02" w:rsidRDefault="00932918" w:rsidP="005105D4">
            <w:pPr>
              <w:pStyle w:val="TableRow"/>
              <w:rPr>
                <w:rFonts w:cs="Arial"/>
              </w:rPr>
            </w:pPr>
            <w:r w:rsidRPr="00507F02">
              <w:rPr>
                <w:rFonts w:cs="Arial"/>
              </w:rPr>
              <w:t>Power of 2</w:t>
            </w:r>
          </w:p>
        </w:tc>
        <w:tc>
          <w:tcPr>
            <w:tcW w:w="5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6A936" w14:textId="42527CD9" w:rsidR="00932918" w:rsidRPr="00507F02" w:rsidRDefault="00932918" w:rsidP="005105D4">
            <w:pPr>
              <w:pStyle w:val="TableRowCentered"/>
              <w:jc w:val="left"/>
              <w:rPr>
                <w:rFonts w:cs="Arial"/>
                <w:szCs w:val="24"/>
              </w:rPr>
            </w:pPr>
            <w:r w:rsidRPr="00507F02">
              <w:rPr>
                <w:rFonts w:cs="Arial"/>
                <w:szCs w:val="24"/>
              </w:rPr>
              <w:t>School staff</w:t>
            </w:r>
          </w:p>
        </w:tc>
      </w:tr>
      <w:tr w:rsidR="00932918" w:rsidRPr="00507F02" w14:paraId="0E483B9A" w14:textId="77777777" w:rsidTr="008C1181">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B7069" w14:textId="431CB0A4" w:rsidR="00932918" w:rsidRPr="00507F02" w:rsidRDefault="00F67A64" w:rsidP="005105D4">
            <w:pPr>
              <w:pStyle w:val="TableRow"/>
              <w:rPr>
                <w:rFonts w:cs="Arial"/>
              </w:rPr>
            </w:pPr>
            <w:r w:rsidRPr="00507F02">
              <w:rPr>
                <w:rFonts w:cs="Arial"/>
              </w:rPr>
              <w:t>Number Stacks</w:t>
            </w:r>
          </w:p>
        </w:tc>
        <w:tc>
          <w:tcPr>
            <w:tcW w:w="5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47138" w14:textId="43AA8E09" w:rsidR="00932918" w:rsidRPr="00507F02" w:rsidRDefault="00F67A64" w:rsidP="005105D4">
            <w:pPr>
              <w:pStyle w:val="TableRowCentered"/>
              <w:jc w:val="left"/>
              <w:rPr>
                <w:rFonts w:cs="Arial"/>
                <w:szCs w:val="24"/>
              </w:rPr>
            </w:pPr>
            <w:r w:rsidRPr="00507F02">
              <w:rPr>
                <w:rFonts w:cs="Arial"/>
                <w:szCs w:val="24"/>
              </w:rPr>
              <w:t>School staff</w:t>
            </w:r>
          </w:p>
        </w:tc>
      </w:tr>
      <w:tr w:rsidR="00F67A64" w:rsidRPr="00507F02" w14:paraId="28ECF743" w14:textId="77777777" w:rsidTr="008C1181">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AF5ED" w14:textId="01E06337" w:rsidR="00F67A64" w:rsidRPr="00507F02" w:rsidRDefault="009513A0" w:rsidP="005105D4">
            <w:pPr>
              <w:pStyle w:val="TableRow"/>
              <w:rPr>
                <w:rFonts w:cs="Arial"/>
              </w:rPr>
            </w:pPr>
            <w:r w:rsidRPr="00507F02">
              <w:rPr>
                <w:rFonts w:cs="Arial"/>
              </w:rPr>
              <w:t>Plus 1 (KS1)</w:t>
            </w:r>
          </w:p>
        </w:tc>
        <w:tc>
          <w:tcPr>
            <w:tcW w:w="5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975E8" w14:textId="51619905" w:rsidR="00F67A64" w:rsidRPr="00507F02" w:rsidRDefault="009513A0" w:rsidP="005105D4">
            <w:pPr>
              <w:pStyle w:val="TableRowCentered"/>
              <w:jc w:val="left"/>
              <w:rPr>
                <w:rFonts w:cs="Arial"/>
                <w:szCs w:val="24"/>
              </w:rPr>
            </w:pPr>
            <w:r w:rsidRPr="00507F02">
              <w:rPr>
                <w:rFonts w:cs="Arial"/>
                <w:szCs w:val="24"/>
              </w:rPr>
              <w:t>School staff</w:t>
            </w:r>
          </w:p>
        </w:tc>
      </w:tr>
    </w:tbl>
    <w:p w14:paraId="0D2BE8D5" w14:textId="77777777" w:rsidR="00876059" w:rsidRPr="00507F02" w:rsidRDefault="00876059" w:rsidP="00876059">
      <w:pPr>
        <w:pStyle w:val="Heading2"/>
      </w:pPr>
      <w:r w:rsidRPr="00507F02">
        <w:lastRenderedPageBreak/>
        <w:t>Service pupil premium funding (optional)</w:t>
      </w:r>
    </w:p>
    <w:tbl>
      <w:tblPr>
        <w:tblStyle w:val="TableGrid"/>
        <w:tblW w:w="0" w:type="auto"/>
        <w:tblLook w:val="04A0" w:firstRow="1" w:lastRow="0" w:firstColumn="1" w:lastColumn="0" w:noHBand="0" w:noVBand="1"/>
      </w:tblPr>
      <w:tblGrid>
        <w:gridCol w:w="9486"/>
      </w:tblGrid>
      <w:tr w:rsidR="00876059" w:rsidRPr="00507F02" w14:paraId="75EB3675" w14:textId="77777777" w:rsidTr="004C0D06">
        <w:tc>
          <w:tcPr>
            <w:tcW w:w="9486" w:type="dxa"/>
            <w:shd w:val="clear" w:color="auto" w:fill="CFDCE3"/>
          </w:tcPr>
          <w:p w14:paraId="688FF65D" w14:textId="77777777" w:rsidR="00876059" w:rsidRPr="00507F02" w:rsidRDefault="00876059" w:rsidP="004C0D06">
            <w:pPr>
              <w:spacing w:before="60" w:after="60"/>
              <w:rPr>
                <w:b/>
                <w:bCs/>
              </w:rPr>
            </w:pPr>
            <w:r w:rsidRPr="00507F02">
              <w:rPr>
                <w:i/>
                <w:iCs/>
              </w:rPr>
              <w:t xml:space="preserve">For schools that receive this funding, you may wish to provide the following information: </w:t>
            </w:r>
            <w:r w:rsidRPr="00507F02">
              <w:rPr>
                <w:b/>
                <w:bCs/>
                <w:color w:val="000000"/>
                <w:szCs w:val="28"/>
              </w:rPr>
              <w:t>How our service pupil premium allocation was spent last academic year</w:t>
            </w:r>
          </w:p>
        </w:tc>
      </w:tr>
      <w:tr w:rsidR="00876059" w:rsidRPr="00507F02" w14:paraId="028DAFDB" w14:textId="77777777" w:rsidTr="004C0D06">
        <w:tc>
          <w:tcPr>
            <w:tcW w:w="9486" w:type="dxa"/>
          </w:tcPr>
          <w:p w14:paraId="5B951D30" w14:textId="0DE1E764" w:rsidR="00876059" w:rsidRPr="00507F02" w:rsidRDefault="00876059" w:rsidP="004C0D06">
            <w:r w:rsidRPr="00507F02">
              <w:t xml:space="preserve">School receives PP for </w:t>
            </w:r>
            <w:r w:rsidR="0031232F" w:rsidRPr="00507F02">
              <w:t>three</w:t>
            </w:r>
            <w:r w:rsidRPr="00507F02">
              <w:t xml:space="preserve"> service child</w:t>
            </w:r>
            <w:r w:rsidR="005444A0" w:rsidRPr="00507F02">
              <w:t>ren</w:t>
            </w:r>
            <w:r w:rsidRPr="00507F02">
              <w:t>. This is used as above.</w:t>
            </w:r>
          </w:p>
        </w:tc>
      </w:tr>
      <w:tr w:rsidR="00876059" w:rsidRPr="00507F02" w14:paraId="66A79B62" w14:textId="77777777" w:rsidTr="004C0D06">
        <w:tc>
          <w:tcPr>
            <w:tcW w:w="9486" w:type="dxa"/>
            <w:shd w:val="clear" w:color="auto" w:fill="CFDCE3"/>
          </w:tcPr>
          <w:p w14:paraId="10A009E0" w14:textId="77777777" w:rsidR="00876059" w:rsidRPr="00507F02" w:rsidRDefault="00876059" w:rsidP="004C0D06">
            <w:pPr>
              <w:spacing w:before="60" w:after="60"/>
              <w:rPr>
                <w:b/>
                <w:bCs/>
              </w:rPr>
            </w:pPr>
            <w:r w:rsidRPr="00507F02">
              <w:rPr>
                <w:b/>
                <w:bCs/>
                <w:color w:val="000000"/>
                <w:szCs w:val="28"/>
              </w:rPr>
              <w:t>The impact of that spending on service pupil premium eligible pupils</w:t>
            </w:r>
          </w:p>
        </w:tc>
      </w:tr>
      <w:tr w:rsidR="00876059" w:rsidRPr="00507F02" w14:paraId="540588BD" w14:textId="77777777" w:rsidTr="004C0D06">
        <w:tc>
          <w:tcPr>
            <w:tcW w:w="9486" w:type="dxa"/>
          </w:tcPr>
          <w:p w14:paraId="4700FA9C" w14:textId="4A981882" w:rsidR="00876059" w:rsidRPr="00507F02" w:rsidRDefault="006530AE" w:rsidP="004C0D06">
            <w:r w:rsidRPr="00507F02">
              <w:t>2/3</w:t>
            </w:r>
            <w:r w:rsidR="00876059" w:rsidRPr="00507F02">
              <w:t xml:space="preserve"> child</w:t>
            </w:r>
            <w:r w:rsidRPr="00507F02">
              <w:t>ren are</w:t>
            </w:r>
            <w:r w:rsidR="00876059" w:rsidRPr="00507F02">
              <w:t xml:space="preserve"> working at ARE in all areas</w:t>
            </w:r>
            <w:r w:rsidRPr="00507F02">
              <w:t>.</w:t>
            </w:r>
            <w:r w:rsidR="00CF5489" w:rsidRPr="00507F02">
              <w:t xml:space="preserve"> The child who is not working at ARE in al areas</w:t>
            </w:r>
            <w:r w:rsidR="00876059" w:rsidRPr="00507F02">
              <w:t xml:space="preserve"> has accessed </w:t>
            </w:r>
            <w:r w:rsidR="00CF5489" w:rsidRPr="00507F02">
              <w:t>Phonics into Fluency intervention, 1:1 writing support and targeted maths support.</w:t>
            </w:r>
          </w:p>
          <w:p w14:paraId="0B9AFDC1" w14:textId="3D10585B" w:rsidR="00876059" w:rsidRPr="00507F02" w:rsidRDefault="00CF5489" w:rsidP="004C0D06">
            <w:r w:rsidRPr="00507F02">
              <w:rPr>
                <w:noProof/>
              </w:rPr>
              <w:drawing>
                <wp:inline distT="0" distB="0" distL="0" distR="0" wp14:anchorId="78A2F42A" wp14:editId="1E7DD636">
                  <wp:extent cx="6029960" cy="1000760"/>
                  <wp:effectExtent l="0" t="0" r="8890" b="8890"/>
                  <wp:docPr id="62734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34209" name=""/>
                          <pic:cNvPicPr/>
                        </pic:nvPicPr>
                        <pic:blipFill>
                          <a:blip r:embed="rId17"/>
                          <a:stretch>
                            <a:fillRect/>
                          </a:stretch>
                        </pic:blipFill>
                        <pic:spPr>
                          <a:xfrm>
                            <a:off x="0" y="0"/>
                            <a:ext cx="6029960" cy="1000760"/>
                          </a:xfrm>
                          <a:prstGeom prst="rect">
                            <a:avLst/>
                          </a:prstGeom>
                        </pic:spPr>
                      </pic:pic>
                    </a:graphicData>
                  </a:graphic>
                </wp:inline>
              </w:drawing>
            </w:r>
          </w:p>
        </w:tc>
      </w:tr>
    </w:tbl>
    <w:p w14:paraId="2A7D5560" w14:textId="77777777" w:rsidR="00E66558" w:rsidRPr="00507F02" w:rsidRDefault="009D71E8" w:rsidP="005105D4">
      <w:pPr>
        <w:pStyle w:val="Heading1"/>
        <w:rPr>
          <w:rFonts w:cs="Arial"/>
          <w:sz w:val="24"/>
        </w:rPr>
      </w:pPr>
      <w:r w:rsidRPr="00507F02">
        <w:rPr>
          <w:rFonts w:cs="Arial"/>
          <w:sz w:val="24"/>
        </w:rPr>
        <w:lastRenderedPageBreak/>
        <w:t>Further information (optional)</w:t>
      </w:r>
    </w:p>
    <w:tbl>
      <w:tblPr>
        <w:tblW w:w="9486" w:type="dxa"/>
        <w:tblCellMar>
          <w:left w:w="10" w:type="dxa"/>
          <w:right w:w="10" w:type="dxa"/>
        </w:tblCellMar>
        <w:tblLook w:val="04A0" w:firstRow="1" w:lastRow="0" w:firstColumn="1" w:lastColumn="0" w:noHBand="0" w:noVBand="1"/>
      </w:tblPr>
      <w:tblGrid>
        <w:gridCol w:w="9486"/>
      </w:tblGrid>
      <w:tr w:rsidR="00E66558" w:rsidRPr="00720D22" w14:paraId="2A7D5563"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62" w14:textId="124F188A" w:rsidR="004A2E24" w:rsidRPr="00720D22" w:rsidRDefault="000257C2" w:rsidP="005105D4">
            <w:pPr>
              <w:spacing w:before="120" w:after="120" w:line="240" w:lineRule="auto"/>
              <w:rPr>
                <w:rFonts w:cs="Arial"/>
                <w:i/>
                <w:iCs/>
              </w:rPr>
            </w:pPr>
            <w:r w:rsidRPr="00507F02">
              <w:rPr>
                <w:rFonts w:cs="Arial"/>
                <w:i/>
                <w:iCs/>
              </w:rPr>
              <w:t>We link to a locally funded holiday club through our Sports Coach and local sports cluster. This specifically invite</w:t>
            </w:r>
            <w:r w:rsidR="00C66283" w:rsidRPr="00507F02">
              <w:rPr>
                <w:rFonts w:cs="Arial"/>
                <w:i/>
                <w:iCs/>
              </w:rPr>
              <w:t>s all</w:t>
            </w:r>
            <w:r w:rsidRPr="00507F02">
              <w:rPr>
                <w:rFonts w:cs="Arial"/>
                <w:i/>
                <w:iCs/>
              </w:rPr>
              <w:t xml:space="preserve"> Pupil Premium Pupils in Year 1 to Year 6 to attend holiday clubs. The club includes transport from our locality, lunch and a variety of activities </w:t>
            </w:r>
            <w:r w:rsidR="004A2E24" w:rsidRPr="00507F02">
              <w:rPr>
                <w:rFonts w:cs="Arial"/>
                <w:i/>
                <w:iCs/>
              </w:rPr>
              <w:t xml:space="preserve">at a base school </w:t>
            </w:r>
            <w:proofErr w:type="gramStart"/>
            <w:r w:rsidR="004A2E24" w:rsidRPr="00507F02">
              <w:rPr>
                <w:rFonts w:cs="Arial"/>
                <w:i/>
                <w:iCs/>
              </w:rPr>
              <w:t>and also</w:t>
            </w:r>
            <w:proofErr w:type="gramEnd"/>
            <w:r w:rsidR="004A2E24" w:rsidRPr="00507F02">
              <w:rPr>
                <w:rFonts w:cs="Arial"/>
                <w:i/>
                <w:iCs/>
              </w:rPr>
              <w:t xml:space="preserve"> within the community. Activities include sports, crafts and visits within the local area. This club is run by coaches who are familiar to our children as they are part of our sporting partnership. The Club has run at Christmas, Easter for a week and Summer for 2 weeks. We are allocated 30</w:t>
            </w:r>
            <w:r w:rsidR="00BC3B7D" w:rsidRPr="00507F02">
              <w:rPr>
                <w:rFonts w:cs="Arial"/>
                <w:i/>
                <w:iCs/>
              </w:rPr>
              <w:t xml:space="preserve"> + 10% other vulnerable </w:t>
            </w:r>
            <w:proofErr w:type="spellStart"/>
            <w:r w:rsidR="00BC3B7D" w:rsidRPr="00507F02">
              <w:rPr>
                <w:rFonts w:cs="Arial"/>
                <w:i/>
                <w:iCs/>
              </w:rPr>
              <w:t>eg</w:t>
            </w:r>
            <w:proofErr w:type="spellEnd"/>
            <w:r w:rsidR="00BC3B7D" w:rsidRPr="00507F02">
              <w:rPr>
                <w:rFonts w:cs="Arial"/>
                <w:i/>
                <w:iCs/>
              </w:rPr>
              <w:t xml:space="preserve"> </w:t>
            </w:r>
            <w:proofErr w:type="gramStart"/>
            <w:r w:rsidR="00BC3B7D" w:rsidRPr="00507F02">
              <w:rPr>
                <w:rFonts w:cs="Arial"/>
                <w:i/>
                <w:iCs/>
              </w:rPr>
              <w:t>SEND</w:t>
            </w:r>
            <w:r w:rsidR="003875AC" w:rsidRPr="00507F02">
              <w:rPr>
                <w:rFonts w:cs="Arial"/>
                <w:i/>
                <w:iCs/>
              </w:rPr>
              <w:t xml:space="preserve"> </w:t>
            </w:r>
            <w:r w:rsidR="004A2E24" w:rsidRPr="00507F02">
              <w:rPr>
                <w:rFonts w:cs="Arial"/>
                <w:i/>
                <w:iCs/>
              </w:rPr>
              <w:t xml:space="preserve"> places</w:t>
            </w:r>
            <w:proofErr w:type="gramEnd"/>
            <w:r w:rsidR="004A2E24" w:rsidRPr="00507F02">
              <w:rPr>
                <w:rFonts w:cs="Arial"/>
                <w:i/>
                <w:iCs/>
              </w:rPr>
              <w:t xml:space="preserve"> for our pupils and have seen a good take up especially from our younger pupils. The holiday club can also be accessed by non-pupil premium pupils through booking and paying for places.</w:t>
            </w:r>
          </w:p>
        </w:tc>
      </w:tr>
      <w:bookmarkEnd w:id="14"/>
      <w:bookmarkEnd w:id="15"/>
      <w:bookmarkEnd w:id="16"/>
    </w:tbl>
    <w:p w14:paraId="2A7D5564" w14:textId="77777777" w:rsidR="00E66558" w:rsidRPr="00720D22" w:rsidRDefault="00E66558" w:rsidP="005105D4">
      <w:pPr>
        <w:spacing w:line="240" w:lineRule="auto"/>
        <w:rPr>
          <w:rFonts w:cs="Arial"/>
        </w:rPr>
      </w:pPr>
    </w:p>
    <w:sectPr w:rsidR="00E66558" w:rsidRPr="00720D22" w:rsidSect="002C64A5">
      <w:headerReference w:type="default" r:id="rId18"/>
      <w:footerReference w:type="default" r:id="rId19"/>
      <w:pgSz w:w="11906" w:h="16838"/>
      <w:pgMar w:top="1134" w:right="1276" w:bottom="709"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B1A22" w14:textId="77777777" w:rsidR="0095039E" w:rsidRDefault="0095039E">
      <w:pPr>
        <w:spacing w:after="0" w:line="240" w:lineRule="auto"/>
      </w:pPr>
      <w:r>
        <w:separator/>
      </w:r>
    </w:p>
  </w:endnote>
  <w:endnote w:type="continuationSeparator" w:id="0">
    <w:p w14:paraId="0489A5F0" w14:textId="77777777" w:rsidR="0095039E" w:rsidRDefault="00950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77777777" w:rsidR="009A7F63"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D8C6A" w14:textId="77777777" w:rsidR="0095039E" w:rsidRDefault="0095039E">
      <w:pPr>
        <w:spacing w:after="0" w:line="240" w:lineRule="auto"/>
      </w:pPr>
      <w:r>
        <w:separator/>
      </w:r>
    </w:p>
  </w:footnote>
  <w:footnote w:type="continuationSeparator" w:id="0">
    <w:p w14:paraId="116F4762" w14:textId="77777777" w:rsidR="0095039E" w:rsidRDefault="009503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77777777" w:rsidR="009A7F63" w:rsidRDefault="009A7F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F0EE4"/>
    <w:multiLevelType w:val="hybridMultilevel"/>
    <w:tmpl w:val="E988B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51426D"/>
    <w:multiLevelType w:val="multilevel"/>
    <w:tmpl w:val="30EA0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21441"/>
    <w:multiLevelType w:val="hybridMultilevel"/>
    <w:tmpl w:val="8CF65254"/>
    <w:lvl w:ilvl="0" w:tplc="08090001">
      <w:start w:val="16"/>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8C17E6"/>
    <w:multiLevelType w:val="hybridMultilevel"/>
    <w:tmpl w:val="E9B8DA70"/>
    <w:lvl w:ilvl="0" w:tplc="BFCED340">
      <w:start w:val="20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E240C3D"/>
    <w:multiLevelType w:val="hybridMultilevel"/>
    <w:tmpl w:val="6E5EA584"/>
    <w:lvl w:ilvl="0" w:tplc="3446E8C8">
      <w:start w:val="1"/>
      <w:numFmt w:val="decimal"/>
      <w:lvlText w:val="%1."/>
      <w:lvlJc w:val="left"/>
      <w:pPr>
        <w:ind w:left="1020" w:hanging="360"/>
      </w:pPr>
    </w:lvl>
    <w:lvl w:ilvl="1" w:tplc="F0D84BFC">
      <w:start w:val="1"/>
      <w:numFmt w:val="decimal"/>
      <w:lvlText w:val="%2."/>
      <w:lvlJc w:val="left"/>
      <w:pPr>
        <w:ind w:left="1020" w:hanging="360"/>
      </w:pPr>
    </w:lvl>
    <w:lvl w:ilvl="2" w:tplc="50A644D0">
      <w:start w:val="1"/>
      <w:numFmt w:val="decimal"/>
      <w:lvlText w:val="%3."/>
      <w:lvlJc w:val="left"/>
      <w:pPr>
        <w:ind w:left="1020" w:hanging="360"/>
      </w:pPr>
    </w:lvl>
    <w:lvl w:ilvl="3" w:tplc="6F825C02">
      <w:start w:val="1"/>
      <w:numFmt w:val="decimal"/>
      <w:lvlText w:val="%4."/>
      <w:lvlJc w:val="left"/>
      <w:pPr>
        <w:ind w:left="1020" w:hanging="360"/>
      </w:pPr>
    </w:lvl>
    <w:lvl w:ilvl="4" w:tplc="3744AF80">
      <w:start w:val="1"/>
      <w:numFmt w:val="decimal"/>
      <w:lvlText w:val="%5."/>
      <w:lvlJc w:val="left"/>
      <w:pPr>
        <w:ind w:left="1020" w:hanging="360"/>
      </w:pPr>
    </w:lvl>
    <w:lvl w:ilvl="5" w:tplc="65CCB1A2">
      <w:start w:val="1"/>
      <w:numFmt w:val="decimal"/>
      <w:lvlText w:val="%6."/>
      <w:lvlJc w:val="left"/>
      <w:pPr>
        <w:ind w:left="1020" w:hanging="360"/>
      </w:pPr>
    </w:lvl>
    <w:lvl w:ilvl="6" w:tplc="1146F358">
      <w:start w:val="1"/>
      <w:numFmt w:val="decimal"/>
      <w:lvlText w:val="%7."/>
      <w:lvlJc w:val="left"/>
      <w:pPr>
        <w:ind w:left="1020" w:hanging="360"/>
      </w:pPr>
    </w:lvl>
    <w:lvl w:ilvl="7" w:tplc="FFCA9F62">
      <w:start w:val="1"/>
      <w:numFmt w:val="decimal"/>
      <w:lvlText w:val="%8."/>
      <w:lvlJc w:val="left"/>
      <w:pPr>
        <w:ind w:left="1020" w:hanging="360"/>
      </w:pPr>
    </w:lvl>
    <w:lvl w:ilvl="8" w:tplc="FF0283CC">
      <w:start w:val="1"/>
      <w:numFmt w:val="decimal"/>
      <w:lvlText w:val="%9."/>
      <w:lvlJc w:val="left"/>
      <w:pPr>
        <w:ind w:left="1020" w:hanging="360"/>
      </w:pPr>
    </w:lvl>
  </w:abstractNum>
  <w:abstractNum w:abstractNumId="6"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0824463"/>
    <w:multiLevelType w:val="hybridMultilevel"/>
    <w:tmpl w:val="EAD69886"/>
    <w:lvl w:ilvl="0" w:tplc="721C0832">
      <w:start w:val="2019"/>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9"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1"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402E67C2"/>
    <w:multiLevelType w:val="multilevel"/>
    <w:tmpl w:val="A93AB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EF1C53"/>
    <w:multiLevelType w:val="hybridMultilevel"/>
    <w:tmpl w:val="2678543A"/>
    <w:lvl w:ilvl="0" w:tplc="5B52C384">
      <w:start w:val="20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A95A47"/>
    <w:multiLevelType w:val="hybridMultilevel"/>
    <w:tmpl w:val="934E8B04"/>
    <w:lvl w:ilvl="0" w:tplc="B944FF7A">
      <w:start w:val="2019"/>
      <w:numFmt w:val="bullet"/>
      <w:lvlText w:val="-"/>
      <w:lvlJc w:val="left"/>
      <w:pPr>
        <w:ind w:left="417" w:hanging="360"/>
      </w:pPr>
      <w:rPr>
        <w:rFonts w:ascii="Arial" w:eastAsia="Times New Roman" w:hAnsi="Arial" w:cs="Aria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6"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3D83265"/>
    <w:multiLevelType w:val="multilevel"/>
    <w:tmpl w:val="32D0D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0"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1"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2"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79045930"/>
    <w:multiLevelType w:val="hybridMultilevel"/>
    <w:tmpl w:val="6EC29D76"/>
    <w:lvl w:ilvl="0" w:tplc="16D2C83E">
      <w:start w:val="2019"/>
      <w:numFmt w:val="bullet"/>
      <w:lvlText w:val="-"/>
      <w:lvlJc w:val="left"/>
      <w:pPr>
        <w:ind w:left="417" w:hanging="360"/>
      </w:pPr>
      <w:rPr>
        <w:rFonts w:ascii="Arial" w:eastAsia="Times New Roman" w:hAnsi="Arial" w:cs="Arial" w:hint="default"/>
        <w:color w:val="0B0C0C"/>
        <w:sz w:val="20"/>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24" w15:restartNumberingAfterBreak="0">
    <w:nsid w:val="7EA5512B"/>
    <w:multiLevelType w:val="multilevel"/>
    <w:tmpl w:val="31A01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8455002">
    <w:abstractNumId w:val="9"/>
  </w:num>
  <w:num w:numId="2" w16cid:durableId="253829380">
    <w:abstractNumId w:val="6"/>
  </w:num>
  <w:num w:numId="3" w16cid:durableId="549919089">
    <w:abstractNumId w:val="10"/>
  </w:num>
  <w:num w:numId="4" w16cid:durableId="1544827118">
    <w:abstractNumId w:val="11"/>
  </w:num>
  <w:num w:numId="5" w16cid:durableId="1494490060">
    <w:abstractNumId w:val="4"/>
  </w:num>
  <w:num w:numId="6" w16cid:durableId="137503145">
    <w:abstractNumId w:val="12"/>
  </w:num>
  <w:num w:numId="7" w16cid:durableId="485821880">
    <w:abstractNumId w:val="18"/>
  </w:num>
  <w:num w:numId="8" w16cid:durableId="1838643521">
    <w:abstractNumId w:val="22"/>
  </w:num>
  <w:num w:numId="9" w16cid:durableId="939798683">
    <w:abstractNumId w:val="20"/>
  </w:num>
  <w:num w:numId="10" w16cid:durableId="1740128700">
    <w:abstractNumId w:val="19"/>
  </w:num>
  <w:num w:numId="11" w16cid:durableId="1721125273">
    <w:abstractNumId w:val="8"/>
  </w:num>
  <w:num w:numId="12" w16cid:durableId="1807159100">
    <w:abstractNumId w:val="21"/>
  </w:num>
  <w:num w:numId="13" w16cid:durableId="2097633906">
    <w:abstractNumId w:val="16"/>
  </w:num>
  <w:num w:numId="14" w16cid:durableId="326835180">
    <w:abstractNumId w:val="0"/>
  </w:num>
  <w:num w:numId="15" w16cid:durableId="19741673">
    <w:abstractNumId w:val="15"/>
  </w:num>
  <w:num w:numId="16" w16cid:durableId="1366640496">
    <w:abstractNumId w:val="23"/>
  </w:num>
  <w:num w:numId="17" w16cid:durableId="329256413">
    <w:abstractNumId w:val="7"/>
  </w:num>
  <w:num w:numId="18" w16cid:durableId="748431830">
    <w:abstractNumId w:val="2"/>
  </w:num>
  <w:num w:numId="19" w16cid:durableId="1286034806">
    <w:abstractNumId w:val="24"/>
  </w:num>
  <w:num w:numId="20" w16cid:durableId="220799123">
    <w:abstractNumId w:val="3"/>
  </w:num>
  <w:num w:numId="21" w16cid:durableId="1800878157">
    <w:abstractNumId w:val="14"/>
  </w:num>
  <w:num w:numId="22" w16cid:durableId="1315912312">
    <w:abstractNumId w:val="17"/>
  </w:num>
  <w:num w:numId="23" w16cid:durableId="1490903516">
    <w:abstractNumId w:val="13"/>
  </w:num>
  <w:num w:numId="24" w16cid:durableId="836075359">
    <w:abstractNumId w:val="1"/>
  </w:num>
  <w:num w:numId="25" w16cid:durableId="12354327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7D60"/>
    <w:rsid w:val="00007E52"/>
    <w:rsid w:val="00016312"/>
    <w:rsid w:val="00022820"/>
    <w:rsid w:val="000257C2"/>
    <w:rsid w:val="0002713D"/>
    <w:rsid w:val="0003299D"/>
    <w:rsid w:val="00033E01"/>
    <w:rsid w:val="00033EE6"/>
    <w:rsid w:val="00034EBA"/>
    <w:rsid w:val="00044E37"/>
    <w:rsid w:val="00063ACB"/>
    <w:rsid w:val="00066B73"/>
    <w:rsid w:val="0008278B"/>
    <w:rsid w:val="000900CB"/>
    <w:rsid w:val="000914F1"/>
    <w:rsid w:val="00093A15"/>
    <w:rsid w:val="000A0CA3"/>
    <w:rsid w:val="000A462D"/>
    <w:rsid w:val="000A5E91"/>
    <w:rsid w:val="000B2DB9"/>
    <w:rsid w:val="000B5EC1"/>
    <w:rsid w:val="000C1D88"/>
    <w:rsid w:val="000D21A4"/>
    <w:rsid w:val="000E45C1"/>
    <w:rsid w:val="000F27B8"/>
    <w:rsid w:val="00103F47"/>
    <w:rsid w:val="00107E7D"/>
    <w:rsid w:val="00114576"/>
    <w:rsid w:val="00120AB1"/>
    <w:rsid w:val="0012512B"/>
    <w:rsid w:val="001273F2"/>
    <w:rsid w:val="001304E5"/>
    <w:rsid w:val="00134395"/>
    <w:rsid w:val="00137062"/>
    <w:rsid w:val="00137399"/>
    <w:rsid w:val="00143D35"/>
    <w:rsid w:val="00155C0E"/>
    <w:rsid w:val="00164D2B"/>
    <w:rsid w:val="001651CD"/>
    <w:rsid w:val="00167AB5"/>
    <w:rsid w:val="00172C34"/>
    <w:rsid w:val="0017563D"/>
    <w:rsid w:val="00181AB0"/>
    <w:rsid w:val="001871F9"/>
    <w:rsid w:val="00196C56"/>
    <w:rsid w:val="0019786E"/>
    <w:rsid w:val="001A1E13"/>
    <w:rsid w:val="001B388D"/>
    <w:rsid w:val="001B621A"/>
    <w:rsid w:val="001B72AB"/>
    <w:rsid w:val="001C2078"/>
    <w:rsid w:val="001C3EEA"/>
    <w:rsid w:val="001C4FDE"/>
    <w:rsid w:val="001C76B5"/>
    <w:rsid w:val="001D79CE"/>
    <w:rsid w:val="001E1E88"/>
    <w:rsid w:val="001E2EB6"/>
    <w:rsid w:val="001E79DB"/>
    <w:rsid w:val="001F1E08"/>
    <w:rsid w:val="001F47CC"/>
    <w:rsid w:val="001F5AC7"/>
    <w:rsid w:val="001F7515"/>
    <w:rsid w:val="0020491D"/>
    <w:rsid w:val="00206C0A"/>
    <w:rsid w:val="0021093A"/>
    <w:rsid w:val="00210B7A"/>
    <w:rsid w:val="002150CB"/>
    <w:rsid w:val="00221745"/>
    <w:rsid w:val="00224BDD"/>
    <w:rsid w:val="002336EA"/>
    <w:rsid w:val="00235791"/>
    <w:rsid w:val="002360DE"/>
    <w:rsid w:val="00243AE0"/>
    <w:rsid w:val="00243CB5"/>
    <w:rsid w:val="002455AD"/>
    <w:rsid w:val="002621AB"/>
    <w:rsid w:val="0026759F"/>
    <w:rsid w:val="00292C87"/>
    <w:rsid w:val="002A0262"/>
    <w:rsid w:val="002A18AB"/>
    <w:rsid w:val="002A1D2D"/>
    <w:rsid w:val="002A450E"/>
    <w:rsid w:val="002A5E66"/>
    <w:rsid w:val="002C045E"/>
    <w:rsid w:val="002C10C3"/>
    <w:rsid w:val="002C64A5"/>
    <w:rsid w:val="002D6E39"/>
    <w:rsid w:val="002E0E3D"/>
    <w:rsid w:val="002E4117"/>
    <w:rsid w:val="00300492"/>
    <w:rsid w:val="003039C4"/>
    <w:rsid w:val="003113B5"/>
    <w:rsid w:val="0031232F"/>
    <w:rsid w:val="003206EC"/>
    <w:rsid w:val="0032307A"/>
    <w:rsid w:val="0032406D"/>
    <w:rsid w:val="0032541E"/>
    <w:rsid w:val="00336EF4"/>
    <w:rsid w:val="003402F1"/>
    <w:rsid w:val="00353487"/>
    <w:rsid w:val="00356ADE"/>
    <w:rsid w:val="00371E00"/>
    <w:rsid w:val="00372FF4"/>
    <w:rsid w:val="00383EC9"/>
    <w:rsid w:val="003875AC"/>
    <w:rsid w:val="003A52AD"/>
    <w:rsid w:val="003B4FEF"/>
    <w:rsid w:val="003E0221"/>
    <w:rsid w:val="003E7403"/>
    <w:rsid w:val="004044AA"/>
    <w:rsid w:val="0040560F"/>
    <w:rsid w:val="00406AAD"/>
    <w:rsid w:val="00407478"/>
    <w:rsid w:val="00420C0A"/>
    <w:rsid w:val="00423C4F"/>
    <w:rsid w:val="00431BCD"/>
    <w:rsid w:val="00432A1B"/>
    <w:rsid w:val="004560F0"/>
    <w:rsid w:val="00456390"/>
    <w:rsid w:val="0046237B"/>
    <w:rsid w:val="00464E0B"/>
    <w:rsid w:val="00466D93"/>
    <w:rsid w:val="0048465C"/>
    <w:rsid w:val="00485AB0"/>
    <w:rsid w:val="00491D14"/>
    <w:rsid w:val="00497729"/>
    <w:rsid w:val="004A0A11"/>
    <w:rsid w:val="004A2E24"/>
    <w:rsid w:val="004B5F97"/>
    <w:rsid w:val="004B6C3E"/>
    <w:rsid w:val="004C1995"/>
    <w:rsid w:val="004C2F2E"/>
    <w:rsid w:val="004D352A"/>
    <w:rsid w:val="004E0669"/>
    <w:rsid w:val="004E4579"/>
    <w:rsid w:val="004F26D8"/>
    <w:rsid w:val="004F30B8"/>
    <w:rsid w:val="004F774A"/>
    <w:rsid w:val="00507F02"/>
    <w:rsid w:val="00507FC4"/>
    <w:rsid w:val="005105D4"/>
    <w:rsid w:val="0051181E"/>
    <w:rsid w:val="0051437C"/>
    <w:rsid w:val="005269AE"/>
    <w:rsid w:val="005444A0"/>
    <w:rsid w:val="00547A77"/>
    <w:rsid w:val="00566F80"/>
    <w:rsid w:val="005702D0"/>
    <w:rsid w:val="005857A8"/>
    <w:rsid w:val="005926C0"/>
    <w:rsid w:val="005B3B6A"/>
    <w:rsid w:val="005B469D"/>
    <w:rsid w:val="005B5997"/>
    <w:rsid w:val="005C1AE2"/>
    <w:rsid w:val="005C25F9"/>
    <w:rsid w:val="005E56A0"/>
    <w:rsid w:val="005E6EC2"/>
    <w:rsid w:val="005F27C0"/>
    <w:rsid w:val="005F28E0"/>
    <w:rsid w:val="005F5088"/>
    <w:rsid w:val="006128D2"/>
    <w:rsid w:val="00617A6A"/>
    <w:rsid w:val="00624804"/>
    <w:rsid w:val="006263F1"/>
    <w:rsid w:val="00627498"/>
    <w:rsid w:val="00635B3C"/>
    <w:rsid w:val="006454F9"/>
    <w:rsid w:val="00651F2F"/>
    <w:rsid w:val="006530AE"/>
    <w:rsid w:val="0065667B"/>
    <w:rsid w:val="00656D5C"/>
    <w:rsid w:val="00656F8E"/>
    <w:rsid w:val="00674A21"/>
    <w:rsid w:val="00680C27"/>
    <w:rsid w:val="00683BA0"/>
    <w:rsid w:val="00683BC8"/>
    <w:rsid w:val="00696AEB"/>
    <w:rsid w:val="006A198F"/>
    <w:rsid w:val="006A3695"/>
    <w:rsid w:val="006B75C7"/>
    <w:rsid w:val="006C02E2"/>
    <w:rsid w:val="006C426C"/>
    <w:rsid w:val="006D4AD0"/>
    <w:rsid w:val="006D51B6"/>
    <w:rsid w:val="006D55D3"/>
    <w:rsid w:val="006E7FB1"/>
    <w:rsid w:val="007032DC"/>
    <w:rsid w:val="007045DB"/>
    <w:rsid w:val="00707C96"/>
    <w:rsid w:val="007126F0"/>
    <w:rsid w:val="00720D22"/>
    <w:rsid w:val="00724075"/>
    <w:rsid w:val="00735781"/>
    <w:rsid w:val="00741B9E"/>
    <w:rsid w:val="00754358"/>
    <w:rsid w:val="0075498B"/>
    <w:rsid w:val="00756E10"/>
    <w:rsid w:val="00761AAD"/>
    <w:rsid w:val="00765476"/>
    <w:rsid w:val="00771C1B"/>
    <w:rsid w:val="00780EC7"/>
    <w:rsid w:val="007871DA"/>
    <w:rsid w:val="00797214"/>
    <w:rsid w:val="007972CF"/>
    <w:rsid w:val="0079783D"/>
    <w:rsid w:val="007A0F02"/>
    <w:rsid w:val="007A4731"/>
    <w:rsid w:val="007B2C4B"/>
    <w:rsid w:val="007B467B"/>
    <w:rsid w:val="007B6CFA"/>
    <w:rsid w:val="007C2F04"/>
    <w:rsid w:val="007D2533"/>
    <w:rsid w:val="007D5359"/>
    <w:rsid w:val="007E42E1"/>
    <w:rsid w:val="007E57B6"/>
    <w:rsid w:val="007F2F42"/>
    <w:rsid w:val="008006CE"/>
    <w:rsid w:val="00801D6A"/>
    <w:rsid w:val="00806F89"/>
    <w:rsid w:val="0081049C"/>
    <w:rsid w:val="0081327C"/>
    <w:rsid w:val="00826F24"/>
    <w:rsid w:val="00831DE1"/>
    <w:rsid w:val="00831F2D"/>
    <w:rsid w:val="00852572"/>
    <w:rsid w:val="0085368E"/>
    <w:rsid w:val="00861F84"/>
    <w:rsid w:val="00866F84"/>
    <w:rsid w:val="00876059"/>
    <w:rsid w:val="00877C57"/>
    <w:rsid w:val="00883D76"/>
    <w:rsid w:val="00886E85"/>
    <w:rsid w:val="008906B1"/>
    <w:rsid w:val="00890B53"/>
    <w:rsid w:val="00897A1B"/>
    <w:rsid w:val="00897F84"/>
    <w:rsid w:val="008C1181"/>
    <w:rsid w:val="008C5DF8"/>
    <w:rsid w:val="008C78F2"/>
    <w:rsid w:val="008D0A54"/>
    <w:rsid w:val="008D2983"/>
    <w:rsid w:val="008E18A4"/>
    <w:rsid w:val="008E4F62"/>
    <w:rsid w:val="009039D5"/>
    <w:rsid w:val="009064F9"/>
    <w:rsid w:val="00906B8D"/>
    <w:rsid w:val="00906CBE"/>
    <w:rsid w:val="00907A43"/>
    <w:rsid w:val="00912641"/>
    <w:rsid w:val="00917E39"/>
    <w:rsid w:val="00920B8B"/>
    <w:rsid w:val="00924D50"/>
    <w:rsid w:val="00932918"/>
    <w:rsid w:val="0095039E"/>
    <w:rsid w:val="0095119D"/>
    <w:rsid w:val="009513A0"/>
    <w:rsid w:val="0096009E"/>
    <w:rsid w:val="00960B93"/>
    <w:rsid w:val="00961FD7"/>
    <w:rsid w:val="009639ED"/>
    <w:rsid w:val="0096460C"/>
    <w:rsid w:val="009654CD"/>
    <w:rsid w:val="00983B09"/>
    <w:rsid w:val="00987DA8"/>
    <w:rsid w:val="00992449"/>
    <w:rsid w:val="009A0F5C"/>
    <w:rsid w:val="009A5DC0"/>
    <w:rsid w:val="009A7F63"/>
    <w:rsid w:val="009B335F"/>
    <w:rsid w:val="009C6135"/>
    <w:rsid w:val="009C69C1"/>
    <w:rsid w:val="009D5E88"/>
    <w:rsid w:val="009D71E8"/>
    <w:rsid w:val="009E6335"/>
    <w:rsid w:val="009E769C"/>
    <w:rsid w:val="009F5C30"/>
    <w:rsid w:val="009F6DB6"/>
    <w:rsid w:val="00A008ED"/>
    <w:rsid w:val="00A0612C"/>
    <w:rsid w:val="00A12A44"/>
    <w:rsid w:val="00A32D0D"/>
    <w:rsid w:val="00A33838"/>
    <w:rsid w:val="00A34B8A"/>
    <w:rsid w:val="00A4769A"/>
    <w:rsid w:val="00A56F22"/>
    <w:rsid w:val="00A56F62"/>
    <w:rsid w:val="00A902FC"/>
    <w:rsid w:val="00A92656"/>
    <w:rsid w:val="00A94B46"/>
    <w:rsid w:val="00A95482"/>
    <w:rsid w:val="00A959C0"/>
    <w:rsid w:val="00AA3C65"/>
    <w:rsid w:val="00AA63B1"/>
    <w:rsid w:val="00AB3598"/>
    <w:rsid w:val="00AB434B"/>
    <w:rsid w:val="00AB5943"/>
    <w:rsid w:val="00AC5C61"/>
    <w:rsid w:val="00AD7110"/>
    <w:rsid w:val="00AE346A"/>
    <w:rsid w:val="00B141DF"/>
    <w:rsid w:val="00B22CB7"/>
    <w:rsid w:val="00B25CB3"/>
    <w:rsid w:val="00B423F2"/>
    <w:rsid w:val="00B51694"/>
    <w:rsid w:val="00B65A45"/>
    <w:rsid w:val="00B81218"/>
    <w:rsid w:val="00B820DB"/>
    <w:rsid w:val="00B829D0"/>
    <w:rsid w:val="00B82DB7"/>
    <w:rsid w:val="00BA1C5A"/>
    <w:rsid w:val="00BA4045"/>
    <w:rsid w:val="00BB52C0"/>
    <w:rsid w:val="00BB56E9"/>
    <w:rsid w:val="00BC3B7D"/>
    <w:rsid w:val="00BF4585"/>
    <w:rsid w:val="00C03002"/>
    <w:rsid w:val="00C05254"/>
    <w:rsid w:val="00C2274B"/>
    <w:rsid w:val="00C24EB9"/>
    <w:rsid w:val="00C25D92"/>
    <w:rsid w:val="00C33B8F"/>
    <w:rsid w:val="00C40A99"/>
    <w:rsid w:val="00C42934"/>
    <w:rsid w:val="00C52A6A"/>
    <w:rsid w:val="00C534AF"/>
    <w:rsid w:val="00C66283"/>
    <w:rsid w:val="00C7352F"/>
    <w:rsid w:val="00C736A5"/>
    <w:rsid w:val="00C73946"/>
    <w:rsid w:val="00C917D4"/>
    <w:rsid w:val="00C941B2"/>
    <w:rsid w:val="00C94D75"/>
    <w:rsid w:val="00CA6A11"/>
    <w:rsid w:val="00CB32E6"/>
    <w:rsid w:val="00CB62EC"/>
    <w:rsid w:val="00CB6606"/>
    <w:rsid w:val="00CB735B"/>
    <w:rsid w:val="00CC17BA"/>
    <w:rsid w:val="00CD531F"/>
    <w:rsid w:val="00CD5B9E"/>
    <w:rsid w:val="00CD66F0"/>
    <w:rsid w:val="00CD6CAB"/>
    <w:rsid w:val="00CD739E"/>
    <w:rsid w:val="00CE7B86"/>
    <w:rsid w:val="00CF5489"/>
    <w:rsid w:val="00CF753D"/>
    <w:rsid w:val="00D017F3"/>
    <w:rsid w:val="00D13263"/>
    <w:rsid w:val="00D245D3"/>
    <w:rsid w:val="00D24D26"/>
    <w:rsid w:val="00D2619D"/>
    <w:rsid w:val="00D33584"/>
    <w:rsid w:val="00D335A5"/>
    <w:rsid w:val="00D33640"/>
    <w:rsid w:val="00D33FE5"/>
    <w:rsid w:val="00D4077E"/>
    <w:rsid w:val="00D40A52"/>
    <w:rsid w:val="00D41BA9"/>
    <w:rsid w:val="00D41C2D"/>
    <w:rsid w:val="00D52496"/>
    <w:rsid w:val="00D52677"/>
    <w:rsid w:val="00D54B7B"/>
    <w:rsid w:val="00D621BD"/>
    <w:rsid w:val="00D66AC2"/>
    <w:rsid w:val="00D76A0E"/>
    <w:rsid w:val="00D7767D"/>
    <w:rsid w:val="00D84F91"/>
    <w:rsid w:val="00D85CBD"/>
    <w:rsid w:val="00D86546"/>
    <w:rsid w:val="00D87286"/>
    <w:rsid w:val="00DA0DDE"/>
    <w:rsid w:val="00DA78C4"/>
    <w:rsid w:val="00DB38D9"/>
    <w:rsid w:val="00DB4B08"/>
    <w:rsid w:val="00DB5698"/>
    <w:rsid w:val="00DC156E"/>
    <w:rsid w:val="00DD19EC"/>
    <w:rsid w:val="00DD65A7"/>
    <w:rsid w:val="00DD7839"/>
    <w:rsid w:val="00DE6D42"/>
    <w:rsid w:val="00DF0F21"/>
    <w:rsid w:val="00DF2DE6"/>
    <w:rsid w:val="00E057F8"/>
    <w:rsid w:val="00E1137B"/>
    <w:rsid w:val="00E4197A"/>
    <w:rsid w:val="00E44B54"/>
    <w:rsid w:val="00E46BEC"/>
    <w:rsid w:val="00E506E0"/>
    <w:rsid w:val="00E53049"/>
    <w:rsid w:val="00E57C01"/>
    <w:rsid w:val="00E66558"/>
    <w:rsid w:val="00E705FF"/>
    <w:rsid w:val="00E75356"/>
    <w:rsid w:val="00E82321"/>
    <w:rsid w:val="00E82327"/>
    <w:rsid w:val="00E93686"/>
    <w:rsid w:val="00E955C7"/>
    <w:rsid w:val="00EB3C05"/>
    <w:rsid w:val="00EB61AB"/>
    <w:rsid w:val="00EC5994"/>
    <w:rsid w:val="00ED4FED"/>
    <w:rsid w:val="00EE20A9"/>
    <w:rsid w:val="00EF401B"/>
    <w:rsid w:val="00F218C9"/>
    <w:rsid w:val="00F25520"/>
    <w:rsid w:val="00F25817"/>
    <w:rsid w:val="00F3025C"/>
    <w:rsid w:val="00F317C3"/>
    <w:rsid w:val="00F31B16"/>
    <w:rsid w:val="00F33ECF"/>
    <w:rsid w:val="00F361A0"/>
    <w:rsid w:val="00F410AC"/>
    <w:rsid w:val="00F500EF"/>
    <w:rsid w:val="00F540B0"/>
    <w:rsid w:val="00F6097C"/>
    <w:rsid w:val="00F66BCC"/>
    <w:rsid w:val="00F67A64"/>
    <w:rsid w:val="00F75D36"/>
    <w:rsid w:val="00F763A6"/>
    <w:rsid w:val="00F81DF3"/>
    <w:rsid w:val="00F82695"/>
    <w:rsid w:val="00F84249"/>
    <w:rsid w:val="00F8602B"/>
    <w:rsid w:val="00FA0041"/>
    <w:rsid w:val="00FA545D"/>
    <w:rsid w:val="00FA5FD6"/>
    <w:rsid w:val="00FB7014"/>
    <w:rsid w:val="00FC0EBF"/>
    <w:rsid w:val="00FC4449"/>
    <w:rsid w:val="00FC4455"/>
    <w:rsid w:val="00FD1C8A"/>
    <w:rsid w:val="00FE6E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customStyle="1" w:styleId="Default">
    <w:name w:val="Default"/>
    <w:rsid w:val="00C917D4"/>
    <w:pPr>
      <w:autoSpaceDE w:val="0"/>
      <w:adjustRightInd w:val="0"/>
    </w:pPr>
    <w:rPr>
      <w:rFonts w:ascii="Calibri" w:eastAsiaTheme="minorHAnsi" w:hAnsi="Calibri" w:cs="Calibri"/>
      <w:color w:val="000000"/>
      <w:sz w:val="24"/>
      <w:szCs w:val="24"/>
      <w:lang w:eastAsia="en-US"/>
    </w:rPr>
  </w:style>
  <w:style w:type="paragraph" w:styleId="NoSpacing">
    <w:name w:val="No Spacing"/>
    <w:link w:val="NoSpacingChar"/>
    <w:uiPriority w:val="1"/>
    <w:qFormat/>
    <w:rsid w:val="00C917D4"/>
    <w:pPr>
      <w:suppressAutoHyphens/>
    </w:pPr>
    <w:rPr>
      <w:color w:val="0D0D0D"/>
      <w:sz w:val="24"/>
      <w:szCs w:val="24"/>
    </w:rPr>
  </w:style>
  <w:style w:type="character" w:customStyle="1" w:styleId="NoSpacingChar">
    <w:name w:val="No Spacing Char"/>
    <w:basedOn w:val="DefaultParagraphFont"/>
    <w:link w:val="NoSpacing"/>
    <w:uiPriority w:val="1"/>
    <w:rsid w:val="00897A1B"/>
    <w:rPr>
      <w:color w:val="0D0D0D"/>
      <w:sz w:val="24"/>
      <w:szCs w:val="24"/>
    </w:rPr>
  </w:style>
  <w:style w:type="paragraph" w:customStyle="1" w:styleId="xmsonormal">
    <w:name w:val="x_msonormal"/>
    <w:basedOn w:val="Normal"/>
    <w:rsid w:val="00897A1B"/>
    <w:pPr>
      <w:suppressAutoHyphens w:val="0"/>
      <w:autoSpaceDN/>
      <w:spacing w:before="100" w:beforeAutospacing="1" w:after="100" w:afterAutospacing="1" w:line="240" w:lineRule="auto"/>
    </w:pPr>
    <w:rPr>
      <w:rFonts w:ascii="Times New Roman" w:hAnsi="Times New Roman"/>
      <w:color w:val="auto"/>
    </w:rPr>
  </w:style>
  <w:style w:type="paragraph" w:customStyle="1" w:styleId="xdefault">
    <w:name w:val="x_default"/>
    <w:basedOn w:val="Normal"/>
    <w:rsid w:val="00897A1B"/>
    <w:pPr>
      <w:suppressAutoHyphens w:val="0"/>
      <w:autoSpaceDN/>
      <w:spacing w:before="100" w:beforeAutospacing="1" w:after="100" w:afterAutospacing="1" w:line="240" w:lineRule="auto"/>
    </w:pPr>
    <w:rPr>
      <w:rFonts w:ascii="Times New Roman" w:hAnsi="Times New Roman"/>
      <w:color w:val="auto"/>
    </w:rPr>
  </w:style>
  <w:style w:type="table" w:styleId="TableGrid">
    <w:name w:val="Table Grid"/>
    <w:basedOn w:val="TableNormal"/>
    <w:uiPriority w:val="39"/>
    <w:rsid w:val="007B46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401B"/>
    <w:pPr>
      <w:suppressAutoHyphens w:val="0"/>
      <w:autoSpaceDN/>
      <w:spacing w:before="100" w:beforeAutospacing="1" w:after="100" w:afterAutospacing="1" w:line="240" w:lineRule="auto"/>
    </w:pPr>
    <w:rPr>
      <w:rFonts w:ascii="Times New Roman" w:hAnsi="Times New Roman"/>
      <w:color w:val="auto"/>
    </w:rPr>
  </w:style>
  <w:style w:type="character" w:styleId="Emphasis">
    <w:name w:val="Emphasis"/>
    <w:basedOn w:val="DefaultParagraphFont"/>
    <w:uiPriority w:val="20"/>
    <w:qFormat/>
    <w:rsid w:val="00196C56"/>
    <w:rPr>
      <w:i/>
      <w:iCs/>
    </w:rPr>
  </w:style>
  <w:style w:type="character" w:styleId="Strong">
    <w:name w:val="Strong"/>
    <w:basedOn w:val="DefaultParagraphFont"/>
    <w:uiPriority w:val="22"/>
    <w:qFormat/>
    <w:rsid w:val="00D66A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642051">
      <w:bodyDiv w:val="1"/>
      <w:marLeft w:val="0"/>
      <w:marRight w:val="0"/>
      <w:marTop w:val="0"/>
      <w:marBottom w:val="0"/>
      <w:divBdr>
        <w:top w:val="none" w:sz="0" w:space="0" w:color="auto"/>
        <w:left w:val="none" w:sz="0" w:space="0" w:color="auto"/>
        <w:bottom w:val="none" w:sz="0" w:space="0" w:color="auto"/>
        <w:right w:val="none" w:sz="0" w:space="0" w:color="auto"/>
      </w:divBdr>
    </w:div>
    <w:div w:id="1174566235">
      <w:bodyDiv w:val="1"/>
      <w:marLeft w:val="0"/>
      <w:marRight w:val="0"/>
      <w:marTop w:val="0"/>
      <w:marBottom w:val="0"/>
      <w:divBdr>
        <w:top w:val="none" w:sz="0" w:space="0" w:color="auto"/>
        <w:left w:val="none" w:sz="0" w:space="0" w:color="auto"/>
        <w:bottom w:val="none" w:sz="0" w:space="0" w:color="auto"/>
        <w:right w:val="none" w:sz="0" w:space="0" w:color="auto"/>
      </w:divBdr>
    </w:div>
    <w:div w:id="2036729470">
      <w:bodyDiv w:val="1"/>
      <w:marLeft w:val="0"/>
      <w:marRight w:val="0"/>
      <w:marTop w:val="0"/>
      <w:marBottom w:val="0"/>
      <w:divBdr>
        <w:top w:val="none" w:sz="0" w:space="0" w:color="auto"/>
        <w:left w:val="none" w:sz="0" w:space="0" w:color="auto"/>
        <w:bottom w:val="none" w:sz="0" w:space="0" w:color="auto"/>
        <w:right w:val="none" w:sz="0" w:space="0" w:color="auto"/>
      </w:divBdr>
    </w:div>
    <w:div w:id="20379990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Props1.xml><?xml version="1.0" encoding="utf-8"?>
<ds:datastoreItem xmlns:ds="http://schemas.openxmlformats.org/officeDocument/2006/customXml" ds:itemID="{CF2E6CDC-8472-4A51-9C37-7B150829D45A}">
  <ds:schemaRefs>
    <ds:schemaRef ds:uri="http://schemas.openxmlformats.org/officeDocument/2006/bibliography"/>
  </ds:schemaRefs>
</ds:datastoreItem>
</file>

<file path=customXml/itemProps2.xml><?xml version="1.0" encoding="utf-8"?>
<ds:datastoreItem xmlns:ds="http://schemas.openxmlformats.org/officeDocument/2006/customXml" ds:itemID="{A3B30FCD-46EA-4CD9-97AC-600CB2472917}">
  <ds:schemaRefs>
    <ds:schemaRef ds:uri="http://schemas.microsoft.com/sharepoint/v3/contenttype/forms"/>
  </ds:schemaRefs>
</ds:datastoreItem>
</file>

<file path=customXml/itemProps3.xml><?xml version="1.0" encoding="utf-8"?>
<ds:datastoreItem xmlns:ds="http://schemas.openxmlformats.org/officeDocument/2006/customXml" ds:itemID="{31F2B147-17DC-4647-AC31-3E29A9731E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e9dbe-3425-462f-8553-aa416b91db4b"/>
    <ds:schemaRef ds:uri="38eead8d-ab57-4a81-be32-95e05edb7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3379F9-5937-493A-B679-6DCC837E352E}">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13</Pages>
  <Words>3073</Words>
  <Characters>17517</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
  <LinksUpToDate>false</LinksUpToDate>
  <CharactersWithSpaces>20549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Publishing.TEAM@education.gsi.gov.uk</dc:creator>
  <dc:description>Master-ET-v3.8</dc:description>
  <cp:lastModifiedBy>HHTKRidley</cp:lastModifiedBy>
  <cp:revision>19</cp:revision>
  <cp:lastPrinted>2023-10-27T13:00:00Z</cp:lastPrinted>
  <dcterms:created xsi:type="dcterms:W3CDTF">2026-07-13T11:08:00Z</dcterms:created>
  <dcterms:modified xsi:type="dcterms:W3CDTF">2026-07-13T12:26:00Z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IWPGroupOOB">
    <vt:lpwstr>Communications Directorate</vt:lpwstr>
  </property>
  <property fmtid="{D5CDD505-2E9C-101B-9397-08002B2CF9AE}" pid="4" name="_dlc_DocIdItemGuid">
    <vt:lpwstr>f1dd1af3-30bb-446e-af34-5327635f4b16</vt:lpwstr>
  </property>
  <property fmtid="{D5CDD505-2E9C-101B-9397-08002B2CF9AE}" pid="5" name="IWPOrganisationalUnit">
    <vt:lpwstr>3;#DfE|cc08a6d4-dfde-4d0f-bd85-069ebcef80d5</vt:lpwstr>
  </property>
  <property fmtid="{D5CDD505-2E9C-101B-9397-08002B2CF9AE}" pid="6" name="IWPOwner">
    <vt:lpwstr>1;#DfE|a484111e-5b24-4ad9-9778-c536c8c88985</vt:lpwstr>
  </property>
  <property fmtid="{D5CDD505-2E9C-101B-9397-08002B2CF9AE}" pid="7" name="IWPSubject">
    <vt:lpwstr/>
  </property>
  <property fmtid="{D5CDD505-2E9C-101B-9397-08002B2CF9AE}" pid="8" name="IWPFunction">
    <vt:lpwstr/>
  </property>
  <property fmtid="{D5CDD505-2E9C-101B-9397-08002B2CF9AE}" pid="9" name="IWPSiteType">
    <vt:lpwstr/>
  </property>
  <property fmtid="{D5CDD505-2E9C-101B-9397-08002B2CF9AE}" pid="10" name="IWPRightsProtectiveMarking">
    <vt:lpwstr>2;#Official|0884c477-2e62-47ea-b19c-5af6e91124c5</vt:lpwstr>
  </property>
  <property fmtid="{D5CDD505-2E9C-101B-9397-08002B2CF9AE}" pid="11" name="Site">
    <vt:lpwstr>22;#Communic​ati​ons|60b3cc5e-d979-4a7a-b73d-c058e341a548</vt:lpwstr>
  </property>
  <property fmtid="{D5CDD505-2E9C-101B-9397-08002B2CF9AE}" pid="12" name="ContentTypeId">
    <vt:lpwstr>0x0101009BE450CA96432042A49E042531AE59F5</vt:lpwstr>
  </property>
  <property fmtid="{D5CDD505-2E9C-101B-9397-08002B2CF9AE}" pid="13" name="MediaServiceImageTags">
    <vt:lpwstr/>
  </property>
</Properties>
</file>