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94E5" w14:textId="672B6F17" w:rsidR="004E07F8" w:rsidRPr="008E175E" w:rsidRDefault="00F052FD">
      <w:pPr>
        <w:pStyle w:val="Heading1"/>
        <w:rPr>
          <w:rFonts w:ascii="Calibri" w:hAnsi="Calibri" w:cs="Calibri"/>
          <w:sz w:val="36"/>
          <w:szCs w:val="36"/>
        </w:rPr>
      </w:pPr>
      <w:r w:rsidRPr="008E175E">
        <w:rPr>
          <w:rFonts w:ascii="Calibri" w:hAnsi="Calibri" w:cs="Calibri"/>
          <w:noProof/>
          <w:sz w:val="36"/>
          <w:szCs w:val="28"/>
        </w:rPr>
        <w:drawing>
          <wp:anchor distT="0" distB="0" distL="114300" distR="114300" simplePos="0" relativeHeight="251656704" behindDoc="1" locked="0" layoutInCell="1" allowOverlap="1" wp14:anchorId="7BD75ECA" wp14:editId="723C30ED">
            <wp:simplePos x="0" y="0"/>
            <wp:positionH relativeFrom="margin">
              <wp:posOffset>5487586</wp:posOffset>
            </wp:positionH>
            <wp:positionV relativeFrom="paragraph">
              <wp:posOffset>0</wp:posOffset>
            </wp:positionV>
            <wp:extent cx="1009015" cy="1333500"/>
            <wp:effectExtent l="0" t="0" r="0" b="0"/>
            <wp:wrapTight wrapText="bothSides">
              <wp:wrapPolygon edited="0">
                <wp:start x="0" y="0"/>
                <wp:lineTo x="0" y="21291"/>
                <wp:lineTo x="21206" y="21291"/>
                <wp:lineTo x="21206"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01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noProof/>
          <w:sz w:val="20"/>
        </w:rPr>
        <w:drawing>
          <wp:anchor distT="0" distB="0" distL="114300" distR="114300" simplePos="0" relativeHeight="251661824" behindDoc="0" locked="0" layoutInCell="1" allowOverlap="1" wp14:anchorId="14566371" wp14:editId="2EF238F9">
            <wp:simplePos x="0" y="0"/>
            <wp:positionH relativeFrom="margin">
              <wp:align>left</wp:align>
            </wp:positionH>
            <wp:positionV relativeFrom="paragraph">
              <wp:posOffset>241540</wp:posOffset>
            </wp:positionV>
            <wp:extent cx="1568890" cy="607275"/>
            <wp:effectExtent l="0" t="0" r="0" b="2540"/>
            <wp:wrapNone/>
            <wp:docPr id="1108951363"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51363" name="Picture 2" descr="A logo with text on i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8890" cy="607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val="0"/>
          <w:bCs/>
          <w:noProof/>
          <w:sz w:val="36"/>
          <w:szCs w:val="28"/>
          <w:u w:val="none"/>
        </w:rPr>
        <w:t xml:space="preserve">                       </w:t>
      </w:r>
      <w:r w:rsidR="00592854" w:rsidRPr="008E175E">
        <w:rPr>
          <w:rFonts w:ascii="Calibri" w:hAnsi="Calibri" w:cs="Calibri"/>
          <w:noProof/>
          <w:sz w:val="36"/>
          <w:szCs w:val="28"/>
        </w:rPr>
        <w:t>Music</w:t>
      </w:r>
      <w:r w:rsidR="00BF27E9" w:rsidRPr="008E175E">
        <w:rPr>
          <w:rFonts w:ascii="Calibri" w:hAnsi="Calibri" w:cs="Calibri"/>
          <w:sz w:val="36"/>
          <w:szCs w:val="36"/>
        </w:rPr>
        <w:t xml:space="preserve"> Policy</w:t>
      </w:r>
    </w:p>
    <w:p w14:paraId="5552E4D7" w14:textId="1F51ACFF" w:rsidR="00CF79CA" w:rsidRPr="008E175E" w:rsidRDefault="00CF79CA" w:rsidP="00CF1E30">
      <w:pPr>
        <w:jc w:val="both"/>
        <w:rPr>
          <w:rFonts w:ascii="Calibri" w:hAnsi="Calibri" w:cs="Calibri"/>
          <w:b/>
          <w:sz w:val="24"/>
          <w:szCs w:val="24"/>
          <w:u w:val="single"/>
        </w:rPr>
      </w:pPr>
    </w:p>
    <w:p w14:paraId="6E978B2D" w14:textId="77777777" w:rsidR="00BF27E9" w:rsidRDefault="00BF27E9" w:rsidP="00CF1E30">
      <w:pPr>
        <w:ind w:right="-1260"/>
        <w:rPr>
          <w:rFonts w:ascii="Calibri" w:hAnsi="Calibri" w:cs="Calibri"/>
          <w:b/>
          <w:bCs/>
          <w:color w:val="000000"/>
          <w:sz w:val="24"/>
          <w:szCs w:val="24"/>
          <w:lang w:eastAsia="en-GB"/>
        </w:rPr>
      </w:pPr>
    </w:p>
    <w:p w14:paraId="67E5672F" w14:textId="77777777" w:rsidR="00F052FD" w:rsidRPr="008E175E" w:rsidRDefault="00F052FD" w:rsidP="00CF1E30">
      <w:pPr>
        <w:ind w:right="-1260"/>
        <w:rPr>
          <w:rFonts w:ascii="Calibri" w:hAnsi="Calibri" w:cs="Calibri"/>
          <w:b/>
          <w:bCs/>
          <w:i/>
          <w:iCs/>
          <w:color w:val="000000"/>
          <w:sz w:val="24"/>
          <w:szCs w:val="24"/>
          <w:lang w:eastAsia="en-GB"/>
        </w:rPr>
      </w:pPr>
    </w:p>
    <w:p w14:paraId="3FC22269" w14:textId="77777777" w:rsidR="00F052FD" w:rsidRDefault="00F052FD" w:rsidP="00BF27E9">
      <w:pPr>
        <w:pStyle w:val="NormalWeb"/>
        <w:spacing w:before="0" w:beforeAutospacing="0" w:after="0" w:afterAutospacing="0"/>
        <w:rPr>
          <w:rFonts w:ascii="Calibri" w:hAnsi="Calibri" w:cs="Calibri"/>
          <w:color w:val="000000"/>
          <w:sz w:val="20"/>
          <w:szCs w:val="20"/>
        </w:rPr>
      </w:pPr>
    </w:p>
    <w:p w14:paraId="46C3420C" w14:textId="0851A8B7" w:rsidR="00BF27E9" w:rsidRPr="008E175E" w:rsidRDefault="00BF27E9" w:rsidP="00BF27E9">
      <w:pPr>
        <w:pStyle w:val="NormalWeb"/>
        <w:spacing w:before="0" w:beforeAutospacing="0" w:after="0" w:afterAutospacing="0"/>
        <w:rPr>
          <w:rFonts w:ascii="Calibri" w:hAnsi="Calibri" w:cs="Calibri"/>
          <w:color w:val="000000"/>
          <w:sz w:val="20"/>
          <w:szCs w:val="20"/>
        </w:rPr>
      </w:pPr>
      <w:r w:rsidRPr="008E175E">
        <w:rPr>
          <w:rFonts w:ascii="Calibri" w:hAnsi="Calibri" w:cs="Calibri"/>
          <w:color w:val="000000"/>
          <w:sz w:val="20"/>
          <w:szCs w:val="20"/>
        </w:rPr>
        <w:t xml:space="preserve">Review Date: </w:t>
      </w:r>
      <w:r w:rsidR="004449E1">
        <w:rPr>
          <w:rFonts w:ascii="Calibri" w:hAnsi="Calibri" w:cs="Calibri"/>
          <w:color w:val="000000"/>
          <w:sz w:val="20"/>
          <w:szCs w:val="20"/>
        </w:rPr>
        <w:t>September 20026</w:t>
      </w:r>
    </w:p>
    <w:p w14:paraId="4BC99436" w14:textId="264CAA5D" w:rsidR="00BF27E9" w:rsidRPr="008E175E" w:rsidRDefault="00BF27E9" w:rsidP="00BF27E9">
      <w:pPr>
        <w:pStyle w:val="NormalWeb"/>
        <w:spacing w:before="0" w:beforeAutospacing="0" w:after="0" w:afterAutospacing="0"/>
        <w:rPr>
          <w:rFonts w:ascii="Calibri" w:hAnsi="Calibri" w:cs="Calibri"/>
          <w:color w:val="000000"/>
          <w:sz w:val="20"/>
          <w:szCs w:val="20"/>
        </w:rPr>
      </w:pPr>
      <w:r w:rsidRPr="008E175E">
        <w:rPr>
          <w:rFonts w:ascii="Calibri" w:hAnsi="Calibri" w:cs="Calibri"/>
          <w:color w:val="000000"/>
          <w:sz w:val="20"/>
          <w:szCs w:val="20"/>
        </w:rPr>
        <w:t xml:space="preserve">Next Review Date: </w:t>
      </w:r>
      <w:r w:rsidR="004449E1">
        <w:rPr>
          <w:rFonts w:ascii="Calibri" w:hAnsi="Calibri" w:cs="Calibri"/>
          <w:color w:val="000000"/>
          <w:sz w:val="20"/>
          <w:szCs w:val="20"/>
        </w:rPr>
        <w:t>September 2027</w:t>
      </w:r>
    </w:p>
    <w:p w14:paraId="0F47AAE5" w14:textId="6A4EAC50" w:rsidR="00BF27E9" w:rsidRPr="008E175E" w:rsidRDefault="00BF27E9" w:rsidP="00BF27E9">
      <w:pPr>
        <w:pStyle w:val="NormalWeb"/>
        <w:spacing w:before="0" w:beforeAutospacing="0" w:after="0" w:afterAutospacing="0"/>
        <w:rPr>
          <w:rFonts w:ascii="Calibri" w:hAnsi="Calibri" w:cs="Calibri"/>
          <w:color w:val="000000"/>
          <w:sz w:val="20"/>
          <w:szCs w:val="20"/>
        </w:rPr>
      </w:pPr>
      <w:r w:rsidRPr="008E175E">
        <w:rPr>
          <w:rFonts w:ascii="Calibri" w:hAnsi="Calibri" w:cs="Calibri"/>
          <w:color w:val="000000"/>
          <w:sz w:val="20"/>
          <w:szCs w:val="20"/>
        </w:rPr>
        <w:t>Subject Lead: M</w:t>
      </w:r>
      <w:r w:rsidR="007D17E6" w:rsidRPr="008E175E">
        <w:rPr>
          <w:rFonts w:ascii="Calibri" w:hAnsi="Calibri" w:cs="Calibri"/>
          <w:color w:val="000000"/>
          <w:sz w:val="20"/>
          <w:szCs w:val="20"/>
        </w:rPr>
        <w:t>rs Wa</w:t>
      </w:r>
      <w:r w:rsidR="004449E1">
        <w:rPr>
          <w:rFonts w:ascii="Calibri" w:hAnsi="Calibri" w:cs="Calibri"/>
          <w:color w:val="000000"/>
          <w:sz w:val="20"/>
          <w:szCs w:val="20"/>
        </w:rPr>
        <w:t>tson</w:t>
      </w:r>
    </w:p>
    <w:p w14:paraId="4B73CD69" w14:textId="77777777" w:rsidR="00BF27E9" w:rsidRPr="008E175E" w:rsidRDefault="00BF27E9" w:rsidP="00CF1E30">
      <w:pPr>
        <w:ind w:right="-1260"/>
        <w:rPr>
          <w:rFonts w:ascii="Calibri" w:hAnsi="Calibri" w:cs="Calibri"/>
          <w:b/>
          <w:bCs/>
          <w:i/>
          <w:iCs/>
          <w:color w:val="000000"/>
          <w:lang w:eastAsia="en-GB"/>
        </w:rPr>
      </w:pPr>
    </w:p>
    <w:p w14:paraId="74B7C062" w14:textId="77777777" w:rsidR="00F052FD" w:rsidRPr="00F052FD" w:rsidRDefault="00F052FD" w:rsidP="00F052FD">
      <w:pPr>
        <w:rPr>
          <w:rFonts w:ascii="Aptos" w:eastAsia="MS Mincho" w:hAnsi="Aptos" w:cs="Calibri"/>
          <w:b/>
          <w:bCs/>
          <w:color w:val="000000"/>
          <w:kern w:val="2"/>
          <w:sz w:val="24"/>
          <w:szCs w:val="24"/>
          <w:u w:val="single"/>
          <w:lang w:eastAsia="en-GB"/>
          <w14:ligatures w14:val="standardContextual"/>
        </w:rPr>
      </w:pPr>
      <w:bookmarkStart w:id="0" w:name="_Hlk213769662"/>
      <w:r w:rsidRPr="00F052FD">
        <w:rPr>
          <w:rFonts w:ascii="Aptos" w:eastAsia="MS Mincho" w:hAnsi="Aptos" w:cs="Calibri"/>
          <w:b/>
          <w:bCs/>
          <w:noProof/>
          <w:color w:val="000000"/>
          <w:kern w:val="2"/>
          <w:sz w:val="24"/>
          <w:szCs w:val="24"/>
          <w:u w:val="single"/>
          <w:lang w:eastAsia="en-GB"/>
          <w14:ligatures w14:val="standardContextual"/>
        </w:rPr>
        <w:t>Our</w:t>
      </w:r>
      <w:r w:rsidRPr="00F052FD">
        <w:rPr>
          <w:rFonts w:ascii="Aptos" w:eastAsia="MS Mincho" w:hAnsi="Aptos" w:cs="Calibri"/>
          <w:b/>
          <w:bCs/>
          <w:color w:val="000000"/>
          <w:kern w:val="2"/>
          <w:sz w:val="24"/>
          <w:szCs w:val="24"/>
          <w:u w:val="single"/>
          <w:lang w:eastAsia="en-GB"/>
          <w14:ligatures w14:val="standardContextual"/>
        </w:rPr>
        <w:t xml:space="preserve"> School Vision</w:t>
      </w:r>
    </w:p>
    <w:p w14:paraId="485C5B0C" w14:textId="77777777" w:rsidR="00F052FD" w:rsidRPr="00F052FD" w:rsidRDefault="00F052FD" w:rsidP="00F052FD">
      <w:pPr>
        <w:rPr>
          <w:rFonts w:ascii="Aptos" w:eastAsia="MS Mincho" w:hAnsi="Aptos" w:cs="Calibri"/>
          <w:i/>
          <w:iCs/>
          <w:color w:val="FF0000"/>
          <w:kern w:val="2"/>
          <w:lang w:eastAsia="en-GB"/>
          <w14:ligatures w14:val="standardContextual"/>
        </w:rPr>
      </w:pPr>
      <w:r w:rsidRPr="00F052FD">
        <w:rPr>
          <w:rFonts w:ascii="Aptos" w:eastAsia="MS Mincho" w:hAnsi="Aptos" w:cs="Calibri"/>
          <w:i/>
          <w:iCs/>
          <w:color w:val="FF0000"/>
          <w:kern w:val="2"/>
          <w:lang w:eastAsia="en-GB"/>
          <w14:ligatures w14:val="standardContextual"/>
        </w:rPr>
        <w:t>‘Love your neighbour as yourself.’</w:t>
      </w:r>
    </w:p>
    <w:p w14:paraId="1A1DC77C" w14:textId="77777777" w:rsidR="00F052FD" w:rsidRPr="00F052FD" w:rsidRDefault="00F052FD" w:rsidP="00F052FD">
      <w:pPr>
        <w:rPr>
          <w:rFonts w:ascii="Aptos" w:eastAsia="MS Mincho" w:hAnsi="Aptos" w:cs="Calibri"/>
          <w:i/>
          <w:iCs/>
          <w:color w:val="FF0000"/>
          <w:kern w:val="2"/>
          <w:u w:val="single"/>
          <w:lang w:eastAsia="en-GB"/>
          <w14:ligatures w14:val="standardContextual"/>
        </w:rPr>
      </w:pPr>
      <w:r w:rsidRPr="00F052FD">
        <w:rPr>
          <w:rFonts w:ascii="Aptos" w:eastAsia="MS Mincho" w:hAnsi="Aptos" w:cs="Calibri"/>
          <w:i/>
          <w:iCs/>
          <w:color w:val="FF0000"/>
          <w:kern w:val="2"/>
          <w:lang w:eastAsia="en-GB"/>
          <w14:ligatures w14:val="standardContextual"/>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F052FD">
        <w:rPr>
          <w:rFonts w:ascii="Aptos" w:eastAsia="MS Mincho" w:hAnsi="Aptos" w:cs="Calibri"/>
          <w:i/>
          <w:iCs/>
          <w:color w:val="FF0000"/>
          <w:kern w:val="2"/>
          <w:u w:val="single"/>
          <w:lang w:eastAsia="en-GB"/>
          <w14:ligatures w14:val="standardContextual"/>
        </w:rPr>
        <w:t>Love your neighbour as yourself.”</w:t>
      </w:r>
    </w:p>
    <w:p w14:paraId="037A97A6" w14:textId="77777777" w:rsidR="00F052FD" w:rsidRPr="00F052FD" w:rsidRDefault="00F052FD" w:rsidP="00F052FD">
      <w:pPr>
        <w:rPr>
          <w:rFonts w:ascii="Aptos" w:eastAsia="MS Mincho" w:hAnsi="Aptos" w:cs="Calibri"/>
          <w:color w:val="000000"/>
          <w:kern w:val="2"/>
          <w:lang w:eastAsia="en-GB"/>
          <w14:ligatures w14:val="standardContextual"/>
        </w:rPr>
      </w:pPr>
      <w:r w:rsidRPr="00F052FD">
        <w:rPr>
          <w:rFonts w:ascii="Calibri" w:eastAsia="Calibri" w:hAnsi="Calibri" w:cs="Arial"/>
          <w:color w:val="000000"/>
          <w:kern w:val="2"/>
          <w:lang w:eastAsia="en-GB"/>
          <w14:ligatures w14:val="standardContextual"/>
        </w:rPr>
        <w:br/>
      </w:r>
      <w:r w:rsidRPr="00F052FD">
        <w:rPr>
          <w:rFonts w:ascii="Aptos" w:eastAsia="MS Mincho" w:hAnsi="Aptos" w:cs="Calibri"/>
          <w:color w:val="000000"/>
          <w:kern w:val="2"/>
          <w:lang w:eastAsia="en-GB"/>
          <w14:ligatures w14:val="standardContextual"/>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1118663E" w14:textId="77777777" w:rsidR="00F052FD" w:rsidRPr="00F052FD" w:rsidRDefault="00F052FD" w:rsidP="00F052FD">
      <w:pPr>
        <w:rPr>
          <w:rFonts w:ascii="Aptos" w:eastAsia="MS Mincho" w:hAnsi="Aptos" w:cs="Calibri"/>
          <w:color w:val="000000"/>
          <w:kern w:val="2"/>
          <w:lang w:eastAsia="en-GB"/>
          <w14:ligatures w14:val="standardContextual"/>
        </w:rPr>
      </w:pPr>
    </w:p>
    <w:p w14:paraId="70170F12" w14:textId="77777777" w:rsidR="00F052FD" w:rsidRPr="00F052FD" w:rsidRDefault="00F052FD" w:rsidP="00F052FD">
      <w:pPr>
        <w:rPr>
          <w:rFonts w:ascii="Aptos" w:eastAsia="MS Mincho" w:hAnsi="Aptos" w:cs="Calibri"/>
          <w:color w:val="000000"/>
          <w:kern w:val="2"/>
          <w:lang w:eastAsia="en-GB"/>
          <w14:ligatures w14:val="standardContextual"/>
        </w:rPr>
      </w:pPr>
      <w:r w:rsidRPr="00F052FD">
        <w:rPr>
          <w:rFonts w:ascii="Aptos" w:eastAsia="MS Mincho" w:hAnsi="Aptos" w:cs="Calibri"/>
          <w:color w:val="000000"/>
          <w:kern w:val="2"/>
          <w:lang w:eastAsia="en-GB"/>
          <w14:ligatures w14:val="standardContextual"/>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F052FD">
        <w:rPr>
          <w:rFonts w:ascii="Aptos" w:eastAsia="MS Mincho" w:hAnsi="Aptos" w:cs="Calibri"/>
          <w:i/>
          <w:iCs/>
          <w:color w:val="000000"/>
          <w:kern w:val="2"/>
          <w:lang w:eastAsia="en-GB"/>
          <w14:ligatures w14:val="standardContextual"/>
        </w:rPr>
        <w:t>responsible</w:t>
      </w:r>
      <w:r w:rsidRPr="00F052FD">
        <w:rPr>
          <w:rFonts w:ascii="Aptos" w:eastAsia="MS Mincho" w:hAnsi="Aptos" w:cs="Calibri"/>
          <w:color w:val="000000"/>
          <w:kern w:val="2"/>
          <w:lang w:eastAsia="en-GB"/>
          <w14:ligatures w14:val="standardContextual"/>
        </w:rPr>
        <w:t xml:space="preserve"> global neighbours who </w:t>
      </w:r>
      <w:r w:rsidRPr="00F052FD">
        <w:rPr>
          <w:rFonts w:ascii="Aptos" w:eastAsia="MS Mincho" w:hAnsi="Aptos" w:cs="Calibri"/>
          <w:i/>
          <w:iCs/>
          <w:color w:val="000000"/>
          <w:kern w:val="2"/>
          <w:lang w:eastAsia="en-GB"/>
          <w14:ligatures w14:val="standardContextual"/>
        </w:rPr>
        <w:t>respect</w:t>
      </w:r>
      <w:r w:rsidRPr="00F052FD">
        <w:rPr>
          <w:rFonts w:ascii="Aptos" w:eastAsia="MS Mincho" w:hAnsi="Aptos" w:cs="Calibri"/>
          <w:color w:val="000000"/>
          <w:kern w:val="2"/>
          <w:lang w:eastAsia="en-GB"/>
          <w14:ligatures w14:val="standardContextual"/>
        </w:rPr>
        <w:t xml:space="preserve">, appreciate, and embrace the differences that make each of us unique. </w:t>
      </w:r>
    </w:p>
    <w:p w14:paraId="3FAA085F" w14:textId="77777777" w:rsidR="00F052FD" w:rsidRPr="00F052FD" w:rsidRDefault="00F052FD" w:rsidP="00F052FD">
      <w:pPr>
        <w:rPr>
          <w:rFonts w:ascii="Aptos" w:eastAsia="MS Mincho" w:hAnsi="Aptos" w:cs="Calibri"/>
          <w:color w:val="000000"/>
          <w:kern w:val="2"/>
          <w:lang w:eastAsia="en-GB"/>
          <w14:ligatures w14:val="standardContextual"/>
        </w:rPr>
      </w:pPr>
    </w:p>
    <w:p w14:paraId="790FEE76" w14:textId="77777777" w:rsidR="00F052FD" w:rsidRPr="00F052FD" w:rsidRDefault="00F052FD" w:rsidP="00F052FD">
      <w:pPr>
        <w:rPr>
          <w:rFonts w:ascii="Aptos" w:eastAsia="MS Mincho" w:hAnsi="Aptos" w:cs="Calibri"/>
          <w:color w:val="000000"/>
          <w:kern w:val="2"/>
          <w:lang w:eastAsia="en-GB"/>
          <w14:ligatures w14:val="standardContextual"/>
        </w:rPr>
      </w:pPr>
      <w:r w:rsidRPr="00F052FD">
        <w:rPr>
          <w:rFonts w:ascii="Aptos" w:eastAsia="MS Mincho" w:hAnsi="Aptos" w:cs="Calibri"/>
          <w:color w:val="000000"/>
          <w:kern w:val="2"/>
          <w:lang w:eastAsia="en-GB"/>
          <w14:ligatures w14:val="standardContextual"/>
        </w:rPr>
        <w:t>We support our Holy Trinity family to flourish by nurturing their spiritual journey through:</w:t>
      </w:r>
    </w:p>
    <w:p w14:paraId="733C2FC8" w14:textId="77777777" w:rsidR="00F052FD" w:rsidRPr="00F052FD" w:rsidRDefault="00F052FD" w:rsidP="00F052FD">
      <w:pPr>
        <w:numPr>
          <w:ilvl w:val="0"/>
          <w:numId w:val="9"/>
        </w:numPr>
        <w:spacing w:after="160" w:line="259" w:lineRule="auto"/>
        <w:contextualSpacing/>
        <w:rPr>
          <w:rFonts w:ascii="Aptos" w:eastAsia="Calibri" w:hAnsi="Aptos" w:cs="Calibri"/>
          <w:b/>
          <w:bCs/>
          <w:color w:val="000000"/>
          <w:kern w:val="2"/>
          <w:lang w:eastAsia="en-GB"/>
          <w14:ligatures w14:val="standardContextual"/>
        </w:rPr>
      </w:pPr>
      <w:r w:rsidRPr="00F052FD">
        <w:rPr>
          <w:rFonts w:ascii="Aptos" w:eastAsia="Calibri" w:hAnsi="Aptos" w:cs="Calibri"/>
          <w:b/>
          <w:bCs/>
          <w:color w:val="000000"/>
          <w:kern w:val="2"/>
          <w:lang w:eastAsia="en-GB"/>
          <w14:ligatures w14:val="standardContextual"/>
        </w:rPr>
        <w:t xml:space="preserve">Looking in </w:t>
      </w:r>
      <w:r w:rsidRPr="00F052FD">
        <w:rPr>
          <w:rFonts w:ascii="Aptos" w:eastAsia="Calibri" w:hAnsi="Aptos" w:cs="Calibri"/>
          <w:color w:val="000000"/>
          <w:kern w:val="2"/>
          <w:lang w:eastAsia="en-GB"/>
          <w14:ligatures w14:val="standardContextual"/>
        </w:rPr>
        <w:t>with self-reflection,</w:t>
      </w:r>
      <w:r w:rsidRPr="00F052FD">
        <w:rPr>
          <w:rFonts w:ascii="Aptos" w:eastAsia="Calibri" w:hAnsi="Aptos" w:cs="Calibri"/>
          <w:b/>
          <w:bCs/>
          <w:color w:val="000000"/>
          <w:kern w:val="2"/>
          <w:lang w:eastAsia="en-GB"/>
          <w14:ligatures w14:val="standardContextual"/>
        </w:rPr>
        <w:t xml:space="preserve"> </w:t>
      </w:r>
      <w:r w:rsidRPr="00F052FD">
        <w:rPr>
          <w:rFonts w:ascii="Aptos" w:eastAsia="Calibri" w:hAnsi="Aptos" w:cs="Calibri"/>
          <w:color w:val="000000"/>
          <w:kern w:val="2"/>
          <w:lang w:eastAsia="en-GB"/>
          <w14:ligatures w14:val="standardContextual"/>
        </w:rPr>
        <w:t>to love and value themselves as a unique child of God with self-respect and honesty.</w:t>
      </w:r>
      <w:r w:rsidRPr="00F052FD">
        <w:rPr>
          <w:rFonts w:ascii="Aptos" w:eastAsia="Calibri" w:hAnsi="Aptos" w:cs="Calibri"/>
          <w:b/>
          <w:bCs/>
          <w:color w:val="000000"/>
          <w:kern w:val="2"/>
          <w:lang w:eastAsia="en-GB"/>
          <w14:ligatures w14:val="standardContextual"/>
        </w:rPr>
        <w:t xml:space="preserve"> </w:t>
      </w:r>
    </w:p>
    <w:p w14:paraId="670202DD" w14:textId="77777777" w:rsidR="00F052FD" w:rsidRPr="00F052FD" w:rsidRDefault="00F052FD" w:rsidP="00F052FD">
      <w:pPr>
        <w:numPr>
          <w:ilvl w:val="0"/>
          <w:numId w:val="9"/>
        </w:numPr>
        <w:spacing w:after="160" w:line="259" w:lineRule="auto"/>
        <w:contextualSpacing/>
        <w:rPr>
          <w:rFonts w:ascii="Aptos" w:eastAsia="Calibri" w:hAnsi="Aptos" w:cs="Calibri"/>
          <w:color w:val="000000"/>
          <w:kern w:val="2"/>
          <w:lang w:eastAsia="en-GB"/>
          <w14:ligatures w14:val="standardContextual"/>
        </w:rPr>
      </w:pPr>
      <w:r w:rsidRPr="00F052FD">
        <w:rPr>
          <w:rFonts w:ascii="Aptos" w:eastAsia="Calibri" w:hAnsi="Aptos" w:cs="Calibri"/>
          <w:b/>
          <w:bCs/>
          <w:color w:val="000000"/>
          <w:kern w:val="2"/>
          <w:lang w:eastAsia="en-GB"/>
          <w14:ligatures w14:val="standardContextual"/>
        </w:rPr>
        <w:t>Looking out</w:t>
      </w:r>
      <w:r w:rsidRPr="00F052FD">
        <w:rPr>
          <w:rFonts w:ascii="Aptos" w:eastAsia="Calibri" w:hAnsi="Aptos" w:cs="Calibri"/>
          <w:color w:val="000000"/>
          <w:kern w:val="2"/>
          <w:lang w:eastAsia="en-GB"/>
          <w14:ligatures w14:val="standardContextual"/>
        </w:rPr>
        <w:t xml:space="preserve"> with compassion and service to seek justice, peace, and care for all people and the planet we share.</w:t>
      </w:r>
    </w:p>
    <w:p w14:paraId="5334D830" w14:textId="77777777" w:rsidR="00F052FD" w:rsidRPr="00F052FD" w:rsidRDefault="00F052FD" w:rsidP="00F052FD">
      <w:pPr>
        <w:numPr>
          <w:ilvl w:val="0"/>
          <w:numId w:val="9"/>
        </w:numPr>
        <w:spacing w:after="160" w:line="259" w:lineRule="auto"/>
        <w:contextualSpacing/>
        <w:rPr>
          <w:rFonts w:ascii="Aptos" w:eastAsia="Calibri" w:hAnsi="Aptos" w:cs="Calibri"/>
          <w:color w:val="000000"/>
          <w:kern w:val="2"/>
          <w:lang w:eastAsia="en-GB"/>
          <w14:ligatures w14:val="standardContextual"/>
        </w:rPr>
      </w:pPr>
      <w:r w:rsidRPr="00F052FD">
        <w:rPr>
          <w:rFonts w:ascii="Aptos" w:eastAsia="Calibri" w:hAnsi="Aptos" w:cs="Calibri"/>
          <w:b/>
          <w:bCs/>
          <w:color w:val="000000"/>
          <w:kern w:val="2"/>
          <w:lang w:eastAsia="en-GB"/>
          <w14:ligatures w14:val="standardContextual"/>
        </w:rPr>
        <w:t xml:space="preserve">Looking up </w:t>
      </w:r>
      <w:r w:rsidRPr="00F052FD">
        <w:rPr>
          <w:rFonts w:ascii="Aptos" w:eastAsia="Calibri" w:hAnsi="Aptos" w:cs="Calibri"/>
          <w:color w:val="000000"/>
          <w:kern w:val="2"/>
          <w:lang w:eastAsia="en-GB"/>
          <w14:ligatures w14:val="standardContextual"/>
        </w:rPr>
        <w:t>with wonder and gratitude. We consider being a part of something greater than ourselves by taking time to pray, reflect, and be still.</w:t>
      </w:r>
    </w:p>
    <w:p w14:paraId="2D56859A" w14:textId="77777777" w:rsidR="00F052FD" w:rsidRPr="00F052FD" w:rsidRDefault="00F052FD" w:rsidP="00F052FD">
      <w:pPr>
        <w:ind w:left="720" w:firstLine="60"/>
        <w:rPr>
          <w:rFonts w:ascii="Aptos" w:eastAsia="MS Mincho" w:hAnsi="Aptos" w:cs="Calibri"/>
          <w:color w:val="000000"/>
          <w:kern w:val="2"/>
          <w:lang w:eastAsia="en-GB"/>
          <w14:ligatures w14:val="standardContextual"/>
        </w:rPr>
      </w:pPr>
    </w:p>
    <w:p w14:paraId="6B502874" w14:textId="77777777" w:rsidR="00F052FD" w:rsidRPr="00F052FD" w:rsidRDefault="00F052FD" w:rsidP="00F052FD">
      <w:pPr>
        <w:rPr>
          <w:rFonts w:ascii="Aptos" w:eastAsia="MS Mincho" w:hAnsi="Aptos" w:cs="Calibri"/>
          <w:b/>
          <w:bCs/>
          <w:color w:val="000000"/>
          <w:kern w:val="2"/>
          <w:u w:val="single"/>
          <w:lang w:eastAsia="en-GB"/>
          <w14:ligatures w14:val="standardContextual"/>
        </w:rPr>
      </w:pPr>
      <w:r w:rsidRPr="00F052FD">
        <w:rPr>
          <w:rFonts w:ascii="Aptos" w:eastAsia="MS Mincho" w:hAnsi="Aptos" w:cs="Calibri"/>
          <w:b/>
          <w:bCs/>
          <w:color w:val="000000"/>
          <w:kern w:val="2"/>
          <w:u w:val="single"/>
          <w:lang w:eastAsia="en-GB"/>
          <w14:ligatures w14:val="standardContextual"/>
        </w:rPr>
        <w:t>Our school values:</w:t>
      </w:r>
    </w:p>
    <w:p w14:paraId="7D2CDD3A" w14:textId="77777777" w:rsidR="00F052FD" w:rsidRPr="00F052FD" w:rsidRDefault="00F052FD" w:rsidP="00F052FD">
      <w:pPr>
        <w:rPr>
          <w:rFonts w:ascii="Aptos" w:eastAsia="MS Mincho" w:hAnsi="Aptos" w:cs="Calibri"/>
          <w:b/>
          <w:bCs/>
          <w:color w:val="FF0000"/>
          <w:kern w:val="2"/>
          <w:lang w:eastAsia="en-GB"/>
          <w14:ligatures w14:val="standardContextual"/>
        </w:rPr>
      </w:pPr>
      <w:r w:rsidRPr="00F052FD">
        <w:rPr>
          <w:rFonts w:ascii="Aptos" w:eastAsia="MS Mincho" w:hAnsi="Aptos" w:cs="Calibri"/>
          <w:b/>
          <w:bCs/>
          <w:i/>
          <w:iCs/>
          <w:color w:val="FF0000"/>
          <w:kern w:val="2"/>
          <w:lang w:eastAsia="en-GB"/>
          <w14:ligatures w14:val="standardContextual"/>
        </w:rPr>
        <w:t>Respect</w:t>
      </w:r>
      <w:r w:rsidRPr="00F052FD">
        <w:rPr>
          <w:rFonts w:ascii="Aptos" w:eastAsia="MS Mincho" w:hAnsi="Aptos" w:cs="Calibri"/>
          <w:b/>
          <w:bCs/>
          <w:color w:val="FF0000"/>
          <w:kern w:val="2"/>
          <w:lang w:eastAsia="en-GB"/>
          <w14:ligatures w14:val="standardContextual"/>
        </w:rPr>
        <w:t xml:space="preserve"> – The Parable of the Good Samaritan </w:t>
      </w:r>
    </w:p>
    <w:p w14:paraId="3D2FFA46" w14:textId="77777777" w:rsidR="00F052FD" w:rsidRPr="00F052FD" w:rsidRDefault="00F052FD" w:rsidP="00F052FD">
      <w:pPr>
        <w:ind w:left="1440"/>
        <w:rPr>
          <w:rFonts w:ascii="Aptos" w:eastAsia="MS Mincho" w:hAnsi="Aptos" w:cs="Calibri"/>
          <w:color w:val="000000"/>
          <w:kern w:val="2"/>
          <w:lang w:eastAsia="en-GB"/>
          <w14:ligatures w14:val="standardContextual"/>
        </w:rPr>
      </w:pPr>
      <w:r w:rsidRPr="00F052FD">
        <w:rPr>
          <w:rFonts w:ascii="Aptos" w:eastAsia="MS Mincho" w:hAnsi="Aptos" w:cs="Calibri"/>
          <w:color w:val="000000"/>
          <w:kern w:val="2"/>
          <w:u w:val="single"/>
          <w:lang w:eastAsia="en-GB"/>
          <w14:ligatures w14:val="standardContextual"/>
        </w:rPr>
        <w:t>Luke 10:25-37</w:t>
      </w:r>
      <w:r w:rsidRPr="00F052FD">
        <w:rPr>
          <w:rFonts w:ascii="Aptos" w:eastAsia="MS Mincho" w:hAnsi="Aptos" w:cs="Calibri"/>
          <w:color w:val="000000"/>
          <w:kern w:val="2"/>
          <w:lang w:eastAsia="en-GB"/>
          <w14:ligatures w14:val="standardContextual"/>
        </w:rPr>
        <w:t xml:space="preserve"> teaches that compassion, and neighbourly love should be extended to everyone, irrespective of background or perceived differences.</w:t>
      </w:r>
    </w:p>
    <w:p w14:paraId="74A1212C" w14:textId="77777777" w:rsidR="00F052FD" w:rsidRPr="00F052FD" w:rsidRDefault="00F052FD" w:rsidP="00F052FD">
      <w:pPr>
        <w:rPr>
          <w:rFonts w:ascii="Aptos" w:eastAsia="MS Mincho" w:hAnsi="Aptos" w:cs="Calibri"/>
          <w:b/>
          <w:bCs/>
          <w:color w:val="FF0000"/>
          <w:kern w:val="2"/>
          <w:lang w:eastAsia="en-GB"/>
          <w14:ligatures w14:val="standardContextual"/>
        </w:rPr>
      </w:pPr>
      <w:r w:rsidRPr="00F052FD">
        <w:rPr>
          <w:rFonts w:ascii="Aptos" w:eastAsia="MS Mincho" w:hAnsi="Aptos" w:cs="Calibri"/>
          <w:b/>
          <w:bCs/>
          <w:i/>
          <w:iCs/>
          <w:color w:val="FF0000"/>
          <w:kern w:val="2"/>
          <w:lang w:eastAsia="en-GB"/>
          <w14:ligatures w14:val="standardContextual"/>
        </w:rPr>
        <w:t>Community</w:t>
      </w:r>
      <w:r w:rsidRPr="00F052FD">
        <w:rPr>
          <w:rFonts w:ascii="Aptos" w:eastAsia="MS Mincho" w:hAnsi="Aptos" w:cs="Calibri"/>
          <w:b/>
          <w:bCs/>
          <w:color w:val="FF0000"/>
          <w:kern w:val="2"/>
          <w:lang w:eastAsia="en-GB"/>
          <w14:ligatures w14:val="standardContextual"/>
        </w:rPr>
        <w:t xml:space="preserve"> – The Parable of the Lost Sheep</w:t>
      </w:r>
    </w:p>
    <w:p w14:paraId="64829BB4" w14:textId="77777777" w:rsidR="00F052FD" w:rsidRPr="00F052FD" w:rsidRDefault="00F052FD" w:rsidP="00F052FD">
      <w:pPr>
        <w:ind w:left="1440"/>
        <w:rPr>
          <w:rFonts w:ascii="Aptos" w:eastAsia="MS Mincho" w:hAnsi="Aptos" w:cs="Calibri"/>
          <w:color w:val="000000"/>
          <w:kern w:val="2"/>
          <w:lang w:eastAsia="en-GB"/>
          <w14:ligatures w14:val="standardContextual"/>
        </w:rPr>
      </w:pPr>
      <w:r w:rsidRPr="00F052FD">
        <w:rPr>
          <w:rFonts w:ascii="Aptos" w:eastAsia="MS Mincho" w:hAnsi="Aptos" w:cs="Calibri"/>
          <w:color w:val="000000"/>
          <w:kern w:val="2"/>
          <w:u w:val="single"/>
          <w:lang w:eastAsia="en-GB"/>
          <w14:ligatures w14:val="standardContextual"/>
        </w:rPr>
        <w:t>Matthew 18: 10–14</w:t>
      </w:r>
      <w:r w:rsidRPr="00F052FD">
        <w:rPr>
          <w:rFonts w:ascii="Aptos" w:eastAsia="MS Mincho" w:hAnsi="Aptos" w:cs="Calibri"/>
          <w:color w:val="000000"/>
          <w:kern w:val="2"/>
          <w:lang w:eastAsia="en-GB"/>
          <w14:ligatures w14:val="standardContextual"/>
        </w:rPr>
        <w:t xml:space="preserve"> teaches us the importance of community and belonging. God, like the shepherd, desires for all to be part of the flock, experiencing the joy of being connected and cared for.</w:t>
      </w:r>
    </w:p>
    <w:p w14:paraId="019C3903" w14:textId="77777777" w:rsidR="00F052FD" w:rsidRPr="00F052FD" w:rsidRDefault="00F052FD" w:rsidP="00F052FD">
      <w:pPr>
        <w:rPr>
          <w:rFonts w:ascii="Aptos" w:eastAsia="MS Mincho" w:hAnsi="Aptos" w:cs="Calibri"/>
          <w:b/>
          <w:bCs/>
          <w:color w:val="FF0000"/>
          <w:kern w:val="2"/>
          <w:lang w:eastAsia="en-GB"/>
          <w14:ligatures w14:val="standardContextual"/>
        </w:rPr>
      </w:pPr>
      <w:r w:rsidRPr="00F052FD">
        <w:rPr>
          <w:rFonts w:ascii="Aptos" w:eastAsia="MS Mincho" w:hAnsi="Aptos" w:cs="Calibri"/>
          <w:b/>
          <w:bCs/>
          <w:i/>
          <w:iCs/>
          <w:color w:val="FF0000"/>
          <w:kern w:val="2"/>
          <w:lang w:eastAsia="en-GB"/>
          <w14:ligatures w14:val="standardContextual"/>
        </w:rPr>
        <w:t>Responsibility</w:t>
      </w:r>
      <w:r w:rsidRPr="00F052FD">
        <w:rPr>
          <w:rFonts w:ascii="Aptos" w:eastAsia="MS Mincho" w:hAnsi="Aptos" w:cs="Calibri"/>
          <w:b/>
          <w:bCs/>
          <w:color w:val="FF0000"/>
          <w:kern w:val="2"/>
          <w:lang w:eastAsia="en-GB"/>
          <w14:ligatures w14:val="standardContextual"/>
        </w:rPr>
        <w:t xml:space="preserve"> – The Parable of Jesus feeding the 5000</w:t>
      </w:r>
    </w:p>
    <w:p w14:paraId="6143DBCA" w14:textId="77777777" w:rsidR="00F052FD" w:rsidRPr="00F052FD" w:rsidRDefault="00F052FD" w:rsidP="00F052FD">
      <w:pPr>
        <w:ind w:left="1440"/>
        <w:rPr>
          <w:rFonts w:ascii="Aptos" w:eastAsia="MS Mincho" w:hAnsi="Aptos" w:cs="Calibri"/>
          <w:color w:val="000000"/>
          <w:kern w:val="2"/>
          <w:lang w:eastAsia="en-GB"/>
          <w14:ligatures w14:val="standardContextual"/>
        </w:rPr>
      </w:pPr>
      <w:r w:rsidRPr="00F052FD">
        <w:rPr>
          <w:rFonts w:ascii="Aptos" w:eastAsia="MS Mincho" w:hAnsi="Aptos" w:cs="Calibri"/>
          <w:color w:val="000000"/>
          <w:kern w:val="2"/>
          <w:u w:val="single"/>
          <w:lang w:eastAsia="en-GB"/>
          <w14:ligatures w14:val="standardContextual"/>
        </w:rPr>
        <w:t xml:space="preserve">John 6.1-13 </w:t>
      </w:r>
      <w:r w:rsidRPr="00F052FD">
        <w:rPr>
          <w:rFonts w:ascii="Aptos" w:eastAsia="MS Mincho" w:hAnsi="Aptos" w:cs="Calibri"/>
          <w:color w:val="000000"/>
          <w:kern w:val="2"/>
          <w:lang w:eastAsia="en-GB"/>
          <w14:ligatures w14:val="standardContextual"/>
        </w:rPr>
        <w:t>teaches us that Jesus notices and cares about the everyday needs of all people.</w:t>
      </w:r>
    </w:p>
    <w:p w14:paraId="0353BAF7" w14:textId="77777777" w:rsidR="00F052FD" w:rsidRPr="00F052FD" w:rsidRDefault="00F052FD" w:rsidP="00F052FD">
      <w:pPr>
        <w:ind w:left="1440"/>
        <w:rPr>
          <w:rFonts w:ascii="Aptos" w:eastAsia="MS Mincho" w:hAnsi="Aptos" w:cs="Calibri"/>
          <w:b/>
          <w:bCs/>
          <w:color w:val="000000"/>
          <w:kern w:val="2"/>
          <w:lang w:eastAsia="en-GB"/>
          <w14:ligatures w14:val="standardContextual"/>
        </w:rPr>
      </w:pPr>
    </w:p>
    <w:p w14:paraId="3E3847DC" w14:textId="77777777" w:rsidR="00F052FD" w:rsidRPr="00F052FD" w:rsidRDefault="00F052FD" w:rsidP="00F052FD">
      <w:pPr>
        <w:rPr>
          <w:rFonts w:ascii="Aptos" w:eastAsia="MS Mincho" w:hAnsi="Aptos" w:cs="Calibri"/>
          <w:i/>
          <w:iCs/>
          <w:color w:val="000000"/>
          <w:kern w:val="2"/>
          <w:u w:val="single"/>
          <w:lang w:eastAsia="en-GB"/>
          <w14:ligatures w14:val="standardContextual"/>
        </w:rPr>
      </w:pPr>
      <w:r w:rsidRPr="00F052FD">
        <w:rPr>
          <w:rFonts w:ascii="Aptos" w:eastAsia="MS Mincho" w:hAnsi="Aptos" w:cs="Calibri"/>
          <w:color w:val="000000"/>
          <w:kern w:val="2"/>
          <w:lang w:eastAsia="en-GB"/>
          <w14:ligatures w14:val="standardContextual"/>
        </w:rPr>
        <w:t>By fostering an inclusive community and working in partnership with</w:t>
      </w:r>
      <w:r w:rsidRPr="00F052FD">
        <w:rPr>
          <w:rFonts w:ascii="Aptos" w:eastAsia="MS Mincho" w:hAnsi="Aptos"/>
          <w:color w:val="000000"/>
          <w:kern w:val="2"/>
          <w:sz w:val="24"/>
          <w:szCs w:val="24"/>
          <w:lang w:eastAsia="en-GB"/>
          <w14:ligatures w14:val="standardContextual"/>
        </w:rPr>
        <w:t xml:space="preserve"> </w:t>
      </w:r>
      <w:r w:rsidRPr="00F052FD">
        <w:rPr>
          <w:rFonts w:ascii="Aptos" w:eastAsia="MS Mincho" w:hAnsi="Aptos" w:cs="Calibri"/>
          <w:color w:val="000000"/>
          <w:kern w:val="2"/>
          <w:lang w:eastAsia="en-GB"/>
          <w14:ligatures w14:val="standardContextual"/>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F052FD">
        <w:rPr>
          <w:rFonts w:ascii="Aptos" w:eastAsia="MS Mincho" w:hAnsi="Aptos" w:cs="Calibri"/>
          <w:i/>
          <w:iCs/>
          <w:color w:val="FF0000"/>
          <w:kern w:val="2"/>
          <w:lang w:eastAsia="en-GB"/>
          <w14:ligatures w14:val="standardContextual"/>
        </w:rPr>
        <w:t>respect</w:t>
      </w:r>
      <w:r w:rsidRPr="00F052FD">
        <w:rPr>
          <w:rFonts w:ascii="Aptos" w:eastAsia="MS Mincho" w:hAnsi="Aptos" w:cs="Calibri"/>
          <w:color w:val="000000"/>
          <w:kern w:val="2"/>
          <w:lang w:eastAsia="en-GB"/>
          <w14:ligatures w14:val="standardContextual"/>
        </w:rPr>
        <w:t xml:space="preserve">, </w:t>
      </w:r>
      <w:r w:rsidRPr="00F052FD">
        <w:rPr>
          <w:rFonts w:ascii="Aptos" w:eastAsia="MS Mincho" w:hAnsi="Aptos" w:cs="Calibri"/>
          <w:i/>
          <w:iCs/>
          <w:color w:val="FF0000"/>
          <w:kern w:val="2"/>
          <w:lang w:eastAsia="en-GB"/>
          <w14:ligatures w14:val="standardContextual"/>
        </w:rPr>
        <w:t>community</w:t>
      </w:r>
      <w:r w:rsidRPr="00F052FD">
        <w:rPr>
          <w:rFonts w:ascii="Aptos" w:eastAsia="MS Mincho" w:hAnsi="Aptos" w:cs="Calibri"/>
          <w:color w:val="000000"/>
          <w:kern w:val="2"/>
          <w:lang w:eastAsia="en-GB"/>
          <w14:ligatures w14:val="standardContextual"/>
        </w:rPr>
        <w:t xml:space="preserve">, and </w:t>
      </w:r>
      <w:r w:rsidRPr="00F052FD">
        <w:rPr>
          <w:rFonts w:ascii="Aptos" w:eastAsia="MS Mincho" w:hAnsi="Aptos" w:cs="Calibri"/>
          <w:i/>
          <w:iCs/>
          <w:color w:val="FF0000"/>
          <w:kern w:val="2"/>
          <w:lang w:eastAsia="en-GB"/>
          <w14:ligatures w14:val="standardContextual"/>
        </w:rPr>
        <w:t>responsibility</w:t>
      </w:r>
      <w:r w:rsidRPr="00F052FD">
        <w:rPr>
          <w:rFonts w:ascii="Aptos" w:eastAsia="MS Mincho" w:hAnsi="Aptos" w:cs="Calibri"/>
          <w:color w:val="000000"/>
          <w:kern w:val="2"/>
          <w:lang w:eastAsia="en-GB"/>
          <w14:ligatures w14:val="standardContextual"/>
        </w:rPr>
        <w:t xml:space="preserve"> guide our actions and help us live out the teaching to </w:t>
      </w:r>
      <w:r w:rsidRPr="00F052FD">
        <w:rPr>
          <w:rFonts w:ascii="Aptos" w:eastAsia="MS Mincho" w:hAnsi="Aptos" w:cs="Calibri"/>
          <w:i/>
          <w:iCs/>
          <w:color w:val="FF0000"/>
          <w:kern w:val="2"/>
          <w:u w:val="single"/>
          <w:lang w:eastAsia="en-GB"/>
          <w14:ligatures w14:val="standardContextual"/>
        </w:rPr>
        <w:t>love our neighbour as ourselves</w:t>
      </w:r>
      <w:r w:rsidRPr="00F052FD">
        <w:rPr>
          <w:rFonts w:ascii="Aptos" w:eastAsia="MS Mincho" w:hAnsi="Aptos" w:cs="Calibri"/>
          <w:i/>
          <w:iCs/>
          <w:color w:val="000000"/>
          <w:kern w:val="2"/>
          <w:u w:val="single"/>
          <w:lang w:eastAsia="en-GB"/>
          <w14:ligatures w14:val="standardContextual"/>
        </w:rPr>
        <w:t xml:space="preserve">. </w:t>
      </w:r>
    </w:p>
    <w:p w14:paraId="10298A42" w14:textId="77777777" w:rsidR="00F052FD" w:rsidRPr="00F052FD" w:rsidRDefault="00F052FD" w:rsidP="00F052FD">
      <w:pPr>
        <w:rPr>
          <w:rFonts w:ascii="Aptos" w:eastAsia="MS Mincho" w:hAnsi="Aptos" w:cs="Calibri"/>
          <w:i/>
          <w:iCs/>
          <w:color w:val="000000"/>
          <w:kern w:val="2"/>
          <w:u w:val="single"/>
          <w:lang w:eastAsia="en-GB"/>
          <w14:ligatures w14:val="standardContextual"/>
        </w:rPr>
      </w:pPr>
    </w:p>
    <w:p w14:paraId="24A9CD76" w14:textId="77777777" w:rsidR="00F052FD" w:rsidRPr="00F052FD" w:rsidRDefault="00F052FD" w:rsidP="00F052FD">
      <w:pPr>
        <w:rPr>
          <w:rFonts w:ascii="Aptos" w:eastAsia="MS Mincho" w:hAnsi="Aptos" w:cs="Calibri"/>
          <w:i/>
          <w:iCs/>
          <w:color w:val="000000"/>
          <w:kern w:val="2"/>
          <w:u w:val="single"/>
          <w:lang w:eastAsia="en-GB"/>
          <w14:ligatures w14:val="standardContextual"/>
        </w:rPr>
      </w:pPr>
    </w:p>
    <w:p w14:paraId="213BE649" w14:textId="77777777" w:rsidR="00F052FD" w:rsidRPr="00F052FD" w:rsidRDefault="00F052FD" w:rsidP="00F052FD">
      <w:pPr>
        <w:rPr>
          <w:rFonts w:ascii="Aptos" w:eastAsia="MS Mincho" w:hAnsi="Aptos" w:cs="Calibri"/>
          <w:b/>
          <w:bCs/>
          <w:color w:val="000000"/>
          <w:kern w:val="2"/>
          <w:lang w:eastAsia="en-GB"/>
          <w14:ligatures w14:val="standardContextual"/>
        </w:rPr>
      </w:pPr>
      <w:bookmarkStart w:id="1" w:name="_Hlk196944088"/>
      <w:r w:rsidRPr="00F052FD">
        <w:rPr>
          <w:rFonts w:ascii="Aptos" w:eastAsia="MS Mincho" w:hAnsi="Aptos" w:cs="Calibri"/>
          <w:color w:val="000000"/>
          <w:kern w:val="2"/>
          <w:u w:val="single"/>
          <w:lang w:eastAsia="en-GB"/>
          <w14:ligatures w14:val="standardContextual"/>
        </w:rPr>
        <w:t xml:space="preserve">Durham and Newcastle Diocesan Learning Trust’s </w:t>
      </w:r>
      <w:bookmarkEnd w:id="1"/>
      <w:r w:rsidRPr="00F052FD">
        <w:rPr>
          <w:rFonts w:ascii="Aptos" w:eastAsia="MS Mincho" w:hAnsi="Aptos" w:cs="Calibri"/>
          <w:color w:val="000000"/>
          <w:kern w:val="2"/>
          <w:u w:val="single"/>
          <w:lang w:eastAsia="en-GB"/>
          <w14:ligatures w14:val="standardContextual"/>
        </w:rPr>
        <w:t>vision</w:t>
      </w:r>
      <w:r w:rsidRPr="00F052FD">
        <w:rPr>
          <w:rFonts w:ascii="Aptos" w:eastAsia="MS Mincho" w:hAnsi="Aptos" w:cs="Calibri"/>
          <w:b/>
          <w:bCs/>
          <w:color w:val="000000"/>
          <w:kern w:val="2"/>
          <w:lang w:eastAsia="en-GB"/>
          <w14:ligatures w14:val="standardContextual"/>
        </w:rPr>
        <w:t xml:space="preserve">: "Every child </w:t>
      </w:r>
      <w:proofErr w:type="gramStart"/>
      <w:r w:rsidRPr="00F052FD">
        <w:rPr>
          <w:rFonts w:ascii="Aptos" w:eastAsia="MS Mincho" w:hAnsi="Aptos" w:cs="Calibri"/>
          <w:b/>
          <w:bCs/>
          <w:color w:val="000000"/>
          <w:kern w:val="2"/>
          <w:lang w:eastAsia="en-GB"/>
          <w14:ligatures w14:val="standardContextual"/>
        </w:rPr>
        <w:t>matters</w:t>
      </w:r>
      <w:proofErr w:type="gramEnd"/>
      <w:r w:rsidRPr="00F052FD">
        <w:rPr>
          <w:rFonts w:ascii="Aptos" w:eastAsia="MS Mincho" w:hAnsi="Aptos" w:cs="Calibri"/>
          <w:b/>
          <w:bCs/>
          <w:color w:val="000000"/>
          <w:kern w:val="2"/>
          <w:lang w:eastAsia="en-GB"/>
          <w14:ligatures w14:val="standardContextual"/>
        </w:rPr>
        <w:t xml:space="preserve"> and no child is ever left behind..."</w:t>
      </w:r>
    </w:p>
    <w:p w14:paraId="11FE3DC3" w14:textId="77777777" w:rsidR="00F052FD" w:rsidRPr="00F052FD" w:rsidRDefault="00F052FD" w:rsidP="00F052FD">
      <w:pPr>
        <w:rPr>
          <w:rFonts w:ascii="Aptos" w:eastAsia="MS Mincho" w:hAnsi="Aptos" w:cs="Calibri"/>
          <w:b/>
          <w:bCs/>
          <w:color w:val="000000"/>
          <w:kern w:val="2"/>
          <w:lang w:eastAsia="en-GB"/>
          <w14:ligatures w14:val="standardContextual"/>
        </w:rPr>
      </w:pPr>
    </w:p>
    <w:p w14:paraId="61942101" w14:textId="77777777" w:rsidR="00F052FD" w:rsidRPr="00F052FD" w:rsidRDefault="00F052FD" w:rsidP="00F052FD">
      <w:pPr>
        <w:rPr>
          <w:rFonts w:ascii="Aptos" w:eastAsia="MS Mincho" w:hAnsi="Aptos" w:cs="Calibri"/>
          <w:b/>
          <w:bCs/>
          <w:color w:val="000000"/>
          <w:kern w:val="2"/>
          <w:lang w:eastAsia="en-GB"/>
          <w14:ligatures w14:val="standardContextual"/>
        </w:rPr>
      </w:pPr>
    </w:p>
    <w:p w14:paraId="0AC301ED" w14:textId="77777777" w:rsidR="00F052FD" w:rsidRPr="00F052FD" w:rsidRDefault="00F052FD" w:rsidP="00F052FD">
      <w:pPr>
        <w:rPr>
          <w:rFonts w:ascii="Aptos" w:eastAsia="MS Mincho" w:hAnsi="Aptos" w:cs="Calibri"/>
          <w:b/>
          <w:bCs/>
          <w:color w:val="000000"/>
          <w:kern w:val="2"/>
          <w:lang w:eastAsia="en-GB"/>
          <w14:ligatures w14:val="standardContextual"/>
        </w:rPr>
      </w:pPr>
      <w:r w:rsidRPr="00F052FD">
        <w:rPr>
          <w:rFonts w:ascii="Aptos" w:eastAsia="MS Mincho" w:hAnsi="Aptos" w:cs="Calibri"/>
          <w:color w:val="000000"/>
          <w:kern w:val="2"/>
          <w:u w:val="single"/>
          <w:lang w:eastAsia="en-GB"/>
          <w14:ligatures w14:val="standardContextual"/>
        </w:rPr>
        <w:t xml:space="preserve">The Church of England vision: </w:t>
      </w:r>
      <w:r w:rsidRPr="00F052FD">
        <w:rPr>
          <w:rFonts w:ascii="Aptos" w:eastAsia="MS Mincho" w:hAnsi="Aptos" w:cs="Calibri"/>
          <w:b/>
          <w:bCs/>
          <w:color w:val="000000"/>
          <w:kern w:val="2"/>
          <w:lang w:eastAsia="en-GB"/>
          <w14:ligatures w14:val="standardContextual"/>
        </w:rPr>
        <w:t>"Live life to its fullness."</w:t>
      </w:r>
    </w:p>
    <w:bookmarkEnd w:id="0"/>
    <w:p w14:paraId="1D6F5138" w14:textId="77777777" w:rsidR="007D17E6" w:rsidRPr="008E175E" w:rsidRDefault="007D17E6" w:rsidP="00F052FD">
      <w:pPr>
        <w:ind w:right="-1260"/>
        <w:rPr>
          <w:rFonts w:ascii="Calibri" w:hAnsi="Calibri" w:cs="Calibri"/>
          <w:b/>
          <w:color w:val="000000"/>
          <w:u w:val="single"/>
          <w:lang w:eastAsia="en-GB"/>
        </w:rPr>
      </w:pPr>
    </w:p>
    <w:p w14:paraId="1442797F" w14:textId="2BCE1E5B" w:rsidR="007D17E6" w:rsidRPr="008E175E" w:rsidRDefault="007D17E6" w:rsidP="007D17E6">
      <w:pPr>
        <w:ind w:right="-1260"/>
        <w:jc w:val="center"/>
        <w:rPr>
          <w:rFonts w:ascii="Calibri" w:hAnsi="Calibri" w:cs="Calibri"/>
          <w:b/>
          <w:color w:val="000000"/>
          <w:lang w:eastAsia="en-GB"/>
        </w:rPr>
      </w:pPr>
      <w:r w:rsidRPr="008E175E">
        <w:rPr>
          <w:rFonts w:ascii="Calibri" w:hAnsi="Calibri" w:cs="Calibri"/>
          <w:b/>
          <w:color w:val="000000"/>
          <w:lang w:eastAsia="en-GB"/>
        </w:rPr>
        <w:t>“Music gives a soul to the universe, wings to the mind, flight to the imagination, and life to everything.” – Plato</w:t>
      </w:r>
    </w:p>
    <w:p w14:paraId="7709D50A" w14:textId="77777777" w:rsidR="007D17E6" w:rsidRPr="008E175E" w:rsidRDefault="007D17E6" w:rsidP="00BF27E9">
      <w:pPr>
        <w:pStyle w:val="NormalWeb"/>
        <w:spacing w:before="0" w:beforeAutospacing="0" w:after="0" w:afterAutospacing="0"/>
        <w:rPr>
          <w:rFonts w:ascii="Calibri" w:hAnsi="Calibri" w:cs="Calibri"/>
          <w:iCs/>
          <w:color w:val="000000"/>
          <w:sz w:val="20"/>
          <w:szCs w:val="20"/>
        </w:rPr>
      </w:pPr>
    </w:p>
    <w:p w14:paraId="3A24A4D6" w14:textId="295E6E2B" w:rsidR="007D17E6" w:rsidRPr="008E175E" w:rsidRDefault="007D17E6" w:rsidP="00BF27E9">
      <w:pPr>
        <w:pStyle w:val="NormalWeb"/>
        <w:spacing w:before="0" w:beforeAutospacing="0" w:after="0" w:afterAutospacing="0"/>
        <w:rPr>
          <w:rFonts w:ascii="Calibri" w:hAnsi="Calibri" w:cs="Calibri"/>
          <w:b/>
          <w:bCs/>
          <w:iCs/>
          <w:color w:val="000000"/>
          <w:sz w:val="20"/>
          <w:szCs w:val="20"/>
          <w:u w:val="single"/>
        </w:rPr>
      </w:pPr>
      <w:r w:rsidRPr="008E175E">
        <w:rPr>
          <w:rFonts w:ascii="Calibri" w:hAnsi="Calibri" w:cs="Calibri"/>
          <w:b/>
          <w:bCs/>
          <w:iCs/>
          <w:color w:val="000000"/>
          <w:sz w:val="20"/>
          <w:szCs w:val="20"/>
          <w:u w:val="single"/>
        </w:rPr>
        <w:t>Intent</w:t>
      </w:r>
    </w:p>
    <w:p w14:paraId="7FB8D1E6" w14:textId="694D84FC" w:rsidR="007D17E6" w:rsidRPr="008E175E" w:rsidRDefault="007D17E6" w:rsidP="007D17E6">
      <w:pPr>
        <w:ind w:right="-1260"/>
        <w:rPr>
          <w:rFonts w:ascii="Calibri" w:hAnsi="Calibri" w:cs="Calibri"/>
          <w:bCs/>
          <w:color w:val="000000"/>
          <w:u w:val="single"/>
          <w:lang w:eastAsia="en-GB"/>
        </w:rPr>
      </w:pPr>
      <w:r w:rsidRPr="008E175E">
        <w:rPr>
          <w:rFonts w:ascii="Calibri" w:hAnsi="Calibri" w:cs="Calibri"/>
          <w:iCs/>
          <w:color w:val="000000"/>
        </w:rPr>
        <w:t xml:space="preserve">Our music curriculum intends to inspire creativity, self-expression and encourages our children on their musical journeys as well as giving them opportunities to connect with others.   We hope to foster a </w:t>
      </w:r>
      <w:proofErr w:type="spellStart"/>
      <w:proofErr w:type="gramStart"/>
      <w:r w:rsidRPr="008E175E">
        <w:rPr>
          <w:rFonts w:ascii="Calibri" w:hAnsi="Calibri" w:cs="Calibri"/>
          <w:iCs/>
          <w:color w:val="000000"/>
        </w:rPr>
        <w:t>life long</w:t>
      </w:r>
      <w:proofErr w:type="spellEnd"/>
      <w:proofErr w:type="gramEnd"/>
      <w:r w:rsidRPr="008E175E">
        <w:rPr>
          <w:rFonts w:ascii="Calibri" w:hAnsi="Calibri" w:cs="Calibri"/>
          <w:iCs/>
          <w:color w:val="000000"/>
        </w:rPr>
        <w:t xml:space="preserve"> love of music by exposing them to diverse musical experiences and igniting a passion for music. By listening and responding to different musical styles, finding their voices as singers and performers and as composers, all will enable them to become confident, reflective musicians.</w:t>
      </w:r>
      <w:r w:rsidRPr="008E175E">
        <w:rPr>
          <w:rFonts w:ascii="Calibri" w:hAnsi="Calibri" w:cs="Calibri"/>
          <w:bCs/>
          <w:color w:val="000000"/>
          <w:lang w:eastAsia="en-GB"/>
        </w:rPr>
        <w:t xml:space="preserve"> </w:t>
      </w:r>
      <w:r w:rsidRPr="008E175E">
        <w:rPr>
          <w:rFonts w:ascii="Calibri" w:hAnsi="Calibri" w:cs="Calibri"/>
          <w:bCs/>
          <w:i/>
          <w:iCs/>
          <w:color w:val="000000"/>
          <w:lang w:eastAsia="en-GB"/>
        </w:rPr>
        <w:t>‘Music is a universal language that embodies one of the highest forms of creativity’</w:t>
      </w:r>
      <w:r w:rsidRPr="008E175E">
        <w:rPr>
          <w:rFonts w:ascii="Calibri" w:hAnsi="Calibri" w:cs="Calibri"/>
          <w:bCs/>
          <w:color w:val="000000"/>
          <w:lang w:eastAsia="en-GB"/>
        </w:rPr>
        <w:t xml:space="preserve"> (The National Curriculum)</w:t>
      </w:r>
      <w:r w:rsidR="00AB5D20" w:rsidRPr="008E175E">
        <w:rPr>
          <w:rFonts w:ascii="Calibri" w:hAnsi="Calibri" w:cs="Calibri"/>
          <w:bCs/>
          <w:color w:val="000000"/>
          <w:lang w:eastAsia="en-GB"/>
        </w:rPr>
        <w:t xml:space="preserve">. </w:t>
      </w:r>
    </w:p>
    <w:p w14:paraId="12C803AC" w14:textId="77777777" w:rsidR="007D17E6" w:rsidRPr="008E175E" w:rsidRDefault="007D17E6" w:rsidP="007D17E6">
      <w:pPr>
        <w:ind w:right="-1260"/>
        <w:rPr>
          <w:rFonts w:ascii="Calibri" w:hAnsi="Calibri" w:cs="Calibri"/>
          <w:bCs/>
          <w:color w:val="000000"/>
          <w:u w:val="single"/>
          <w:lang w:eastAsia="en-GB"/>
        </w:rPr>
      </w:pPr>
    </w:p>
    <w:p w14:paraId="5634AA16" w14:textId="7C4CCDD6" w:rsidR="007D17E6" w:rsidRPr="008E175E" w:rsidRDefault="007D17E6" w:rsidP="007D17E6">
      <w:pPr>
        <w:ind w:right="-1260"/>
        <w:rPr>
          <w:rFonts w:ascii="Calibri" w:hAnsi="Calibri" w:cs="Calibri"/>
          <w:b/>
          <w:color w:val="000000"/>
          <w:u w:val="single"/>
          <w:lang w:eastAsia="en-GB"/>
        </w:rPr>
      </w:pPr>
      <w:r w:rsidRPr="008E175E">
        <w:rPr>
          <w:rFonts w:ascii="Calibri" w:hAnsi="Calibri" w:cs="Calibri"/>
          <w:b/>
          <w:color w:val="000000"/>
          <w:u w:val="single"/>
          <w:lang w:eastAsia="en-GB"/>
        </w:rPr>
        <w:t>Implementation</w:t>
      </w:r>
    </w:p>
    <w:p w14:paraId="06E692D6" w14:textId="77777777" w:rsidR="004E0766" w:rsidRPr="008E175E" w:rsidRDefault="007D17E6" w:rsidP="007D17E6">
      <w:pPr>
        <w:ind w:right="-1260"/>
        <w:rPr>
          <w:rFonts w:ascii="Calibri" w:hAnsi="Calibri" w:cs="Calibri"/>
          <w:bCs/>
          <w:color w:val="000000"/>
          <w:lang w:eastAsia="en-GB"/>
        </w:rPr>
      </w:pPr>
      <w:r w:rsidRPr="008E175E">
        <w:rPr>
          <w:rFonts w:ascii="Calibri" w:hAnsi="Calibri" w:cs="Calibri"/>
          <w:bCs/>
          <w:color w:val="000000"/>
          <w:lang w:eastAsia="en-GB"/>
        </w:rPr>
        <w:t xml:space="preserve">Music is planned </w:t>
      </w:r>
      <w:proofErr w:type="gramStart"/>
      <w:r w:rsidRPr="008E175E">
        <w:rPr>
          <w:rFonts w:ascii="Calibri" w:hAnsi="Calibri" w:cs="Calibri"/>
          <w:bCs/>
          <w:color w:val="000000"/>
          <w:lang w:eastAsia="en-GB"/>
        </w:rPr>
        <w:t>using</w:t>
      </w:r>
      <w:proofErr w:type="gramEnd"/>
      <w:r w:rsidRPr="008E175E">
        <w:rPr>
          <w:rFonts w:ascii="Calibri" w:hAnsi="Calibri" w:cs="Calibri"/>
          <w:bCs/>
          <w:color w:val="000000"/>
          <w:lang w:eastAsia="en-GB"/>
        </w:rPr>
        <w:t xml:space="preserve"> our own scheme of work which has been developed </w:t>
      </w:r>
      <w:r w:rsidR="005C724D" w:rsidRPr="008E175E">
        <w:rPr>
          <w:rFonts w:ascii="Calibri" w:hAnsi="Calibri" w:cs="Calibri"/>
          <w:bCs/>
          <w:color w:val="000000"/>
          <w:lang w:eastAsia="en-GB"/>
        </w:rPr>
        <w:t>with Apollo Arts (Creative Education Specialists)</w:t>
      </w:r>
      <w:r w:rsidRPr="008E175E">
        <w:rPr>
          <w:rFonts w:ascii="Calibri" w:hAnsi="Calibri" w:cs="Calibri"/>
          <w:bCs/>
          <w:color w:val="000000"/>
          <w:lang w:eastAsia="en-GB"/>
        </w:rPr>
        <w:t xml:space="preserve">. Children are exposed to music from across history and a range of genres. The music listened to is organised around different instruments, so that when children </w:t>
      </w:r>
      <w:r w:rsidR="009B716E" w:rsidRPr="008E175E">
        <w:rPr>
          <w:rFonts w:ascii="Calibri" w:hAnsi="Calibri" w:cs="Calibri"/>
          <w:bCs/>
          <w:color w:val="000000"/>
          <w:lang w:eastAsia="en-GB"/>
        </w:rPr>
        <w:t>leave,</w:t>
      </w:r>
      <w:r w:rsidRPr="008E175E">
        <w:rPr>
          <w:rFonts w:ascii="Calibri" w:hAnsi="Calibri" w:cs="Calibri"/>
          <w:bCs/>
          <w:color w:val="000000"/>
          <w:lang w:eastAsia="en-GB"/>
        </w:rPr>
        <w:t xml:space="preserve"> they can identify all the main instruments from the orchestra and others from across different cultures.</w:t>
      </w:r>
      <w:r w:rsidR="005C724D" w:rsidRPr="008E175E">
        <w:rPr>
          <w:rFonts w:ascii="Calibri" w:hAnsi="Calibri" w:cs="Calibri"/>
          <w:bCs/>
          <w:color w:val="000000"/>
          <w:lang w:eastAsia="en-GB"/>
        </w:rPr>
        <w:t xml:space="preserve"> </w:t>
      </w:r>
      <w:r w:rsidRPr="008E175E">
        <w:rPr>
          <w:rFonts w:ascii="Calibri" w:hAnsi="Calibri" w:cs="Calibri"/>
          <w:bCs/>
          <w:color w:val="000000"/>
          <w:lang w:eastAsia="en-GB"/>
        </w:rPr>
        <w:t xml:space="preserve">The music curriculum ensures students sing, listen, play, perform and evaluate. This is embedded in classroom activities as well as weekly </w:t>
      </w:r>
      <w:r w:rsidR="00C34054" w:rsidRPr="008E175E">
        <w:rPr>
          <w:rFonts w:ascii="Calibri" w:hAnsi="Calibri" w:cs="Calibri"/>
          <w:bCs/>
          <w:color w:val="000000"/>
          <w:lang w:eastAsia="en-GB"/>
        </w:rPr>
        <w:t xml:space="preserve">Songs of Praise Worships and music </w:t>
      </w:r>
      <w:r w:rsidRPr="008E175E">
        <w:rPr>
          <w:rFonts w:ascii="Calibri" w:hAnsi="Calibri" w:cs="Calibri"/>
          <w:bCs/>
          <w:color w:val="000000"/>
          <w:lang w:eastAsia="en-GB"/>
        </w:rPr>
        <w:t>performances</w:t>
      </w:r>
      <w:r w:rsidR="004E0766" w:rsidRPr="008E175E">
        <w:rPr>
          <w:rFonts w:ascii="Calibri" w:hAnsi="Calibri" w:cs="Calibri"/>
          <w:bCs/>
          <w:color w:val="000000"/>
          <w:lang w:eastAsia="en-GB"/>
        </w:rPr>
        <w:t>, t</w:t>
      </w:r>
      <w:r w:rsidRPr="008E175E">
        <w:rPr>
          <w:rFonts w:ascii="Calibri" w:hAnsi="Calibri" w:cs="Calibri"/>
          <w:bCs/>
          <w:color w:val="000000"/>
          <w:lang w:eastAsia="en-GB"/>
        </w:rPr>
        <w:t xml:space="preserve">he learning of instruments, and the joining of musical groups. </w:t>
      </w:r>
    </w:p>
    <w:p w14:paraId="34F5EBA9" w14:textId="77777777" w:rsidR="004E0766" w:rsidRPr="008E175E" w:rsidRDefault="004E0766" w:rsidP="007D17E6">
      <w:pPr>
        <w:ind w:right="-1260"/>
        <w:rPr>
          <w:rFonts w:ascii="Calibri" w:hAnsi="Calibri" w:cs="Calibri"/>
          <w:bCs/>
          <w:color w:val="000000"/>
          <w:lang w:eastAsia="en-GB"/>
        </w:rPr>
      </w:pPr>
    </w:p>
    <w:p w14:paraId="3D6DFE4F" w14:textId="445B8ABF" w:rsidR="007D17E6" w:rsidRPr="008E175E" w:rsidRDefault="007D17E6" w:rsidP="007D17E6">
      <w:pPr>
        <w:ind w:right="-1260"/>
        <w:rPr>
          <w:rFonts w:ascii="Calibri" w:hAnsi="Calibri" w:cs="Calibri"/>
          <w:bCs/>
          <w:color w:val="000000"/>
          <w:lang w:eastAsia="en-GB"/>
        </w:rPr>
      </w:pPr>
      <w:r w:rsidRPr="008E175E">
        <w:rPr>
          <w:rFonts w:ascii="Calibri" w:hAnsi="Calibri" w:cs="Calibri"/>
          <w:bCs/>
          <w:color w:val="000000"/>
          <w:lang w:eastAsia="en-GB"/>
        </w:rPr>
        <w:t xml:space="preserve">The elements of music are taught in classroom lessons so that children </w:t>
      </w:r>
      <w:proofErr w:type="gramStart"/>
      <w:r w:rsidRPr="008E175E">
        <w:rPr>
          <w:rFonts w:ascii="Calibri" w:hAnsi="Calibri" w:cs="Calibri"/>
          <w:bCs/>
          <w:color w:val="000000"/>
          <w:lang w:eastAsia="en-GB"/>
        </w:rPr>
        <w:t>are able to</w:t>
      </w:r>
      <w:proofErr w:type="gramEnd"/>
      <w:r w:rsidRPr="008E175E">
        <w:rPr>
          <w:rFonts w:ascii="Calibri" w:hAnsi="Calibri" w:cs="Calibri"/>
          <w:bCs/>
          <w:color w:val="000000"/>
          <w:lang w:eastAsia="en-GB"/>
        </w:rPr>
        <w:t xml:space="preserve"> use the language of music to discuss it, and understand how it is made, played, appreciated and analysed. In the classroom students learn how to play various un-tuned and tuned percussion instruments. In doing so they understand the different principles of creating notes, as well as how to devise and read their own musical scores and basic music notation.</w:t>
      </w:r>
    </w:p>
    <w:p w14:paraId="3FC20141" w14:textId="77777777" w:rsidR="007D17E6" w:rsidRPr="008E175E" w:rsidRDefault="007D17E6" w:rsidP="007D17E6">
      <w:pPr>
        <w:ind w:right="-1260"/>
        <w:rPr>
          <w:rFonts w:ascii="Calibri" w:hAnsi="Calibri" w:cs="Calibri"/>
          <w:b/>
          <w:color w:val="000000"/>
          <w:u w:val="single"/>
          <w:lang w:eastAsia="en-GB"/>
        </w:rPr>
      </w:pPr>
    </w:p>
    <w:p w14:paraId="10B6EB50" w14:textId="77777777" w:rsidR="007D17E6" w:rsidRPr="008E175E" w:rsidRDefault="007D17E6" w:rsidP="007D17E6">
      <w:pPr>
        <w:ind w:right="-1260"/>
        <w:rPr>
          <w:rFonts w:ascii="Calibri" w:hAnsi="Calibri" w:cs="Calibri"/>
          <w:bCs/>
          <w:color w:val="000000"/>
          <w:lang w:eastAsia="en-GB"/>
        </w:rPr>
      </w:pPr>
      <w:r w:rsidRPr="008E175E">
        <w:rPr>
          <w:rFonts w:ascii="Calibri" w:hAnsi="Calibri" w:cs="Calibri"/>
          <w:bCs/>
          <w:color w:val="000000"/>
          <w:lang w:eastAsia="en-GB"/>
        </w:rPr>
        <w:t xml:space="preserve">Our key knowledge concepts </w:t>
      </w:r>
      <w:proofErr w:type="gramStart"/>
      <w:r w:rsidRPr="008E175E">
        <w:rPr>
          <w:rFonts w:ascii="Calibri" w:hAnsi="Calibri" w:cs="Calibri"/>
          <w:bCs/>
          <w:color w:val="000000"/>
          <w:lang w:eastAsia="en-GB"/>
        </w:rPr>
        <w:t>are:</w:t>
      </w:r>
      <w:proofErr w:type="gramEnd"/>
      <w:r w:rsidRPr="008E175E">
        <w:rPr>
          <w:rFonts w:ascii="Calibri" w:hAnsi="Calibri" w:cs="Calibri"/>
          <w:bCs/>
          <w:color w:val="000000"/>
          <w:lang w:eastAsia="en-GB"/>
        </w:rPr>
        <w:t xml:space="preserve"> perform, compose, transcribe, describe</w:t>
      </w:r>
    </w:p>
    <w:p w14:paraId="546E2797" w14:textId="77777777" w:rsidR="007D17E6" w:rsidRPr="008E175E" w:rsidRDefault="007D17E6" w:rsidP="007D17E6">
      <w:pPr>
        <w:ind w:right="-1260"/>
        <w:rPr>
          <w:rFonts w:ascii="Calibri" w:hAnsi="Calibri" w:cs="Calibri"/>
          <w:b/>
          <w:color w:val="000000"/>
          <w:u w:val="single"/>
          <w:lang w:eastAsia="en-GB"/>
        </w:rPr>
      </w:pPr>
    </w:p>
    <w:p w14:paraId="67C25BFE" w14:textId="188D6239" w:rsidR="007D17E6" w:rsidRPr="008E175E" w:rsidRDefault="007D17E6" w:rsidP="007D17E6">
      <w:pPr>
        <w:ind w:right="-1260"/>
        <w:rPr>
          <w:rFonts w:ascii="Calibri" w:hAnsi="Calibri" w:cs="Calibri"/>
          <w:bCs/>
          <w:color w:val="000000"/>
          <w:lang w:eastAsia="en-GB"/>
        </w:rPr>
      </w:pPr>
      <w:r w:rsidRPr="008E175E">
        <w:rPr>
          <w:rFonts w:ascii="Calibri" w:hAnsi="Calibri" w:cs="Calibri"/>
          <w:bCs/>
          <w:color w:val="000000"/>
          <w:lang w:eastAsia="en-GB"/>
        </w:rPr>
        <w:t xml:space="preserve">Our key skills concepts </w:t>
      </w:r>
      <w:proofErr w:type="gramStart"/>
      <w:r w:rsidRPr="008E175E">
        <w:rPr>
          <w:rFonts w:ascii="Calibri" w:hAnsi="Calibri" w:cs="Calibri"/>
          <w:bCs/>
          <w:color w:val="000000"/>
          <w:lang w:eastAsia="en-GB"/>
        </w:rPr>
        <w:t>are:</w:t>
      </w:r>
      <w:proofErr w:type="gramEnd"/>
      <w:r w:rsidRPr="008E175E">
        <w:rPr>
          <w:rFonts w:ascii="Calibri" w:hAnsi="Calibri" w:cs="Calibri"/>
          <w:bCs/>
          <w:color w:val="000000"/>
          <w:lang w:eastAsia="en-GB"/>
        </w:rPr>
        <w:t xml:space="preserve"> use of voices, use of instruments, composing, transcribing &amp; notation, listening, appreciation,</w:t>
      </w:r>
      <w:r w:rsidR="005C724D" w:rsidRPr="008E175E">
        <w:rPr>
          <w:rFonts w:ascii="Calibri" w:hAnsi="Calibri" w:cs="Calibri"/>
          <w:bCs/>
          <w:color w:val="000000"/>
          <w:lang w:eastAsia="en-GB"/>
        </w:rPr>
        <w:t xml:space="preserve"> </w:t>
      </w:r>
      <w:r w:rsidRPr="008E175E">
        <w:rPr>
          <w:rFonts w:ascii="Calibri" w:hAnsi="Calibri" w:cs="Calibri"/>
          <w:bCs/>
          <w:color w:val="000000"/>
          <w:lang w:eastAsia="en-GB"/>
        </w:rPr>
        <w:t>evaluating understanding</w:t>
      </w:r>
    </w:p>
    <w:p w14:paraId="6D7460DE" w14:textId="77777777" w:rsidR="005C724D" w:rsidRPr="008E175E" w:rsidRDefault="005C724D" w:rsidP="007D0412">
      <w:pPr>
        <w:rPr>
          <w:rFonts w:ascii="Calibri" w:hAnsi="Calibri" w:cs="Calibri"/>
          <w:b/>
          <w:u w:val="single"/>
        </w:rPr>
      </w:pPr>
    </w:p>
    <w:p w14:paraId="26A70D7E" w14:textId="7311F783" w:rsidR="00BF27E9" w:rsidRPr="008E175E" w:rsidRDefault="00BF27E9" w:rsidP="007D0412">
      <w:pPr>
        <w:rPr>
          <w:rFonts w:ascii="Calibri" w:hAnsi="Calibri" w:cs="Calibri"/>
          <w:b/>
          <w:u w:val="single"/>
        </w:rPr>
      </w:pPr>
      <w:r w:rsidRPr="008E175E">
        <w:rPr>
          <w:rFonts w:ascii="Calibri" w:hAnsi="Calibri" w:cs="Calibri"/>
          <w:b/>
          <w:u w:val="single"/>
        </w:rPr>
        <w:t>Purpose of Study</w:t>
      </w:r>
      <w:r w:rsidR="00F53C1C" w:rsidRPr="008E175E">
        <w:rPr>
          <w:rFonts w:ascii="Calibri" w:hAnsi="Calibri" w:cs="Calibri"/>
          <w:b/>
          <w:u w:val="single"/>
        </w:rPr>
        <w:t xml:space="preserve"> – The National Curriculum </w:t>
      </w:r>
    </w:p>
    <w:p w14:paraId="71BD57C3" w14:textId="77777777" w:rsidR="007D0412" w:rsidRPr="008E175E" w:rsidRDefault="007D0412" w:rsidP="007D0412">
      <w:pPr>
        <w:rPr>
          <w:rFonts w:ascii="Calibri" w:hAnsi="Calibri" w:cs="Calibri"/>
        </w:rPr>
      </w:pPr>
      <w:r w:rsidRPr="008E175E">
        <w:rPr>
          <w:rFonts w:ascii="Calibri" w:hAnsi="Calibri" w:cs="Calibri"/>
        </w:rPr>
        <w:t>Music is a universal language that embodies one of the highest forms of creativity. A high-quality music education should engage and inspire pupils to develop a love of music and their talent as musicians, and so increase their self-confidence, creativity and sense of achievement. As pupils progress, they should develop a critical engagement with music, allowing them to compose, and to listen with discrimination to the best in the musical canon.</w:t>
      </w:r>
    </w:p>
    <w:p w14:paraId="07DCCE80" w14:textId="77777777" w:rsidR="004E07F8" w:rsidRPr="008E175E" w:rsidRDefault="004E07F8">
      <w:pPr>
        <w:jc w:val="both"/>
        <w:rPr>
          <w:rFonts w:ascii="Calibri" w:hAnsi="Calibri" w:cs="Calibri"/>
        </w:rPr>
      </w:pPr>
    </w:p>
    <w:p w14:paraId="3CEAC550" w14:textId="77777777" w:rsidR="00CF79CA" w:rsidRPr="008E175E" w:rsidRDefault="00BF27E9">
      <w:pPr>
        <w:jc w:val="both"/>
        <w:rPr>
          <w:rFonts w:ascii="Calibri" w:hAnsi="Calibri" w:cs="Calibri"/>
          <w:b/>
          <w:u w:val="single"/>
        </w:rPr>
      </w:pPr>
      <w:r w:rsidRPr="008E175E">
        <w:rPr>
          <w:rFonts w:ascii="Calibri" w:hAnsi="Calibri" w:cs="Calibri"/>
          <w:b/>
          <w:u w:val="single"/>
        </w:rPr>
        <w:t>Our Aims</w:t>
      </w:r>
    </w:p>
    <w:p w14:paraId="15A06C7A" w14:textId="5460A314" w:rsidR="008B3241" w:rsidRPr="008E175E" w:rsidRDefault="008B3241" w:rsidP="008B3241">
      <w:pPr>
        <w:rPr>
          <w:rFonts w:ascii="Calibri" w:hAnsi="Calibri" w:cs="Calibri"/>
        </w:rPr>
      </w:pPr>
      <w:r w:rsidRPr="008E175E">
        <w:rPr>
          <w:rFonts w:ascii="Calibri" w:hAnsi="Calibri" w:cs="Calibri"/>
        </w:rPr>
        <w:t xml:space="preserve">The </w:t>
      </w:r>
      <w:r w:rsidR="00F53C1C" w:rsidRPr="008E175E">
        <w:rPr>
          <w:rFonts w:ascii="Calibri" w:hAnsi="Calibri" w:cs="Calibri"/>
        </w:rPr>
        <w:t>National C</w:t>
      </w:r>
      <w:r w:rsidRPr="008E175E">
        <w:rPr>
          <w:rFonts w:ascii="Calibri" w:hAnsi="Calibri" w:cs="Calibri"/>
        </w:rPr>
        <w:t>urriculum for music aims to ensure that all pupils:</w:t>
      </w:r>
    </w:p>
    <w:p w14:paraId="466E32B3" w14:textId="77777777" w:rsidR="008B3241" w:rsidRPr="008E175E" w:rsidRDefault="008B3241" w:rsidP="008B3241">
      <w:pPr>
        <w:pStyle w:val="bulletundertext"/>
        <w:numPr>
          <w:ilvl w:val="0"/>
          <w:numId w:val="3"/>
        </w:numPr>
        <w:spacing w:after="0"/>
        <w:rPr>
          <w:rFonts w:ascii="Calibri" w:hAnsi="Calibri" w:cs="Calibri"/>
          <w:sz w:val="20"/>
          <w:szCs w:val="20"/>
        </w:rPr>
      </w:pPr>
      <w:r w:rsidRPr="008E175E">
        <w:rPr>
          <w:rFonts w:ascii="Calibri" w:hAnsi="Calibri" w:cs="Calibri"/>
          <w:sz w:val="20"/>
          <w:szCs w:val="20"/>
        </w:rPr>
        <w:t>perform, listen to, review and evaluate music across a range of historical periods, genres, styles and traditions, including the works of the great composers and musicians</w:t>
      </w:r>
    </w:p>
    <w:p w14:paraId="0C9BE794" w14:textId="77777777" w:rsidR="008B3241" w:rsidRPr="008E175E" w:rsidRDefault="008B3241" w:rsidP="008B3241">
      <w:pPr>
        <w:pStyle w:val="bulletundertext"/>
        <w:numPr>
          <w:ilvl w:val="0"/>
          <w:numId w:val="3"/>
        </w:numPr>
        <w:spacing w:after="0"/>
        <w:rPr>
          <w:rFonts w:ascii="Calibri" w:hAnsi="Calibri" w:cs="Calibri"/>
          <w:sz w:val="20"/>
          <w:szCs w:val="20"/>
        </w:rPr>
      </w:pPr>
      <w:r w:rsidRPr="008E175E">
        <w:rPr>
          <w:rFonts w:ascii="Calibri" w:hAnsi="Calibri" w:cs="Calibri"/>
          <w:sz w:val="20"/>
          <w:szCs w:val="20"/>
        </w:rPr>
        <w:t>learn to sing and to use their voices, to create and compose music on their own and with others, have the opportunity to learn a musical instrument, use technology appropriately and have the opportunity to progress to the next level of musical excellence</w:t>
      </w:r>
    </w:p>
    <w:p w14:paraId="540FD77B" w14:textId="77777777" w:rsidR="008B3241" w:rsidRPr="008E175E" w:rsidRDefault="008B3241" w:rsidP="008B3241">
      <w:pPr>
        <w:pStyle w:val="bulletundertext"/>
        <w:numPr>
          <w:ilvl w:val="0"/>
          <w:numId w:val="3"/>
        </w:numPr>
        <w:spacing w:after="0"/>
        <w:rPr>
          <w:rFonts w:ascii="Calibri" w:hAnsi="Calibri" w:cs="Calibri"/>
          <w:sz w:val="20"/>
          <w:szCs w:val="20"/>
        </w:rPr>
      </w:pPr>
      <w:r w:rsidRPr="008E175E">
        <w:rPr>
          <w:rFonts w:ascii="Calibri" w:hAnsi="Calibri" w:cs="Calibri"/>
          <w:sz w:val="20"/>
          <w:szCs w:val="20"/>
        </w:rPr>
        <w:t>understand and explore how music is created, produced and communicated, including through the inter-related dimensions: pitch, duration, dynamics, tempo, timbre, texture, structure and appropriate musical notations.</w:t>
      </w:r>
    </w:p>
    <w:p w14:paraId="7ECA64CB" w14:textId="77777777" w:rsidR="00CF79CA" w:rsidRPr="008E175E" w:rsidRDefault="00CF79CA">
      <w:pPr>
        <w:jc w:val="both"/>
        <w:rPr>
          <w:rFonts w:ascii="Calibri" w:hAnsi="Calibri" w:cs="Calibri"/>
          <w:b/>
          <w:u w:val="single"/>
        </w:rPr>
      </w:pPr>
    </w:p>
    <w:p w14:paraId="7FDDA74C" w14:textId="24B51485" w:rsidR="00BF27E9" w:rsidRPr="008E175E" w:rsidRDefault="00BF27E9" w:rsidP="005C724D">
      <w:pPr>
        <w:pStyle w:val="Heading2"/>
        <w:jc w:val="left"/>
        <w:rPr>
          <w:rFonts w:ascii="Calibri" w:hAnsi="Calibri" w:cs="Calibri"/>
          <w:sz w:val="20"/>
        </w:rPr>
      </w:pPr>
      <w:r w:rsidRPr="008E175E">
        <w:rPr>
          <w:rFonts w:ascii="Calibri" w:hAnsi="Calibri" w:cs="Calibri"/>
          <w:sz w:val="20"/>
        </w:rPr>
        <w:t>Attainment Targets</w:t>
      </w:r>
    </w:p>
    <w:p w14:paraId="75681088" w14:textId="77777777" w:rsidR="007D0412" w:rsidRPr="008E175E" w:rsidRDefault="007D0412" w:rsidP="007D0412">
      <w:pPr>
        <w:rPr>
          <w:rFonts w:ascii="Calibri" w:hAnsi="Calibri" w:cs="Calibri"/>
        </w:rPr>
      </w:pPr>
      <w:r w:rsidRPr="008E175E">
        <w:rPr>
          <w:rFonts w:ascii="Calibri" w:hAnsi="Calibri" w:cs="Calibri"/>
        </w:rPr>
        <w:t>By the end of each key stage, pupils are expected to know, apply and understand the matters, skills and processes specified in the relevant programme of study.</w:t>
      </w:r>
    </w:p>
    <w:p w14:paraId="344F3069" w14:textId="77777777" w:rsidR="007D0412" w:rsidRPr="008E175E" w:rsidRDefault="007D0412" w:rsidP="007D0412">
      <w:pPr>
        <w:rPr>
          <w:rFonts w:ascii="Calibri" w:hAnsi="Calibri" w:cs="Calibri"/>
        </w:rPr>
      </w:pPr>
    </w:p>
    <w:p w14:paraId="0AA2EDFB" w14:textId="51E0ED22" w:rsidR="00BF27E9" w:rsidRPr="008E175E" w:rsidRDefault="00BF27E9" w:rsidP="007D0412">
      <w:pPr>
        <w:rPr>
          <w:rFonts w:ascii="Calibri" w:hAnsi="Calibri" w:cs="Calibri"/>
          <w:b/>
          <w:u w:val="single"/>
        </w:rPr>
      </w:pPr>
      <w:r w:rsidRPr="008E175E">
        <w:rPr>
          <w:rFonts w:ascii="Calibri" w:hAnsi="Calibri" w:cs="Calibri"/>
          <w:b/>
          <w:u w:val="single"/>
        </w:rPr>
        <w:t>Subject Content</w:t>
      </w:r>
    </w:p>
    <w:p w14:paraId="27907A4C" w14:textId="77777777" w:rsidR="007D0412" w:rsidRPr="008E175E" w:rsidRDefault="007D0412" w:rsidP="007D0412">
      <w:pPr>
        <w:pStyle w:val="Heading3"/>
        <w:rPr>
          <w:rFonts w:ascii="Calibri" w:hAnsi="Calibri" w:cs="Calibri"/>
          <w:sz w:val="20"/>
          <w:u w:val="none"/>
        </w:rPr>
      </w:pPr>
      <w:r w:rsidRPr="008E175E">
        <w:rPr>
          <w:rFonts w:ascii="Calibri" w:hAnsi="Calibri" w:cs="Calibri"/>
          <w:sz w:val="20"/>
          <w:u w:val="none"/>
        </w:rPr>
        <w:t>Key stage 1</w:t>
      </w:r>
    </w:p>
    <w:p w14:paraId="6CB06D5B" w14:textId="77777777" w:rsidR="007D0412" w:rsidRPr="008E175E" w:rsidRDefault="007D0412" w:rsidP="007D0412">
      <w:pPr>
        <w:rPr>
          <w:rFonts w:ascii="Calibri" w:hAnsi="Calibri" w:cs="Calibri"/>
        </w:rPr>
      </w:pPr>
      <w:r w:rsidRPr="008E175E">
        <w:rPr>
          <w:rFonts w:ascii="Calibri" w:hAnsi="Calibri" w:cs="Calibri"/>
        </w:rPr>
        <w:t>Pupils should be taught to:</w:t>
      </w:r>
    </w:p>
    <w:p w14:paraId="47601B4B" w14:textId="77777777" w:rsidR="007D0412" w:rsidRPr="008E175E" w:rsidRDefault="007D0412" w:rsidP="007D0412">
      <w:pPr>
        <w:pStyle w:val="bulletundertext"/>
        <w:numPr>
          <w:ilvl w:val="0"/>
          <w:numId w:val="5"/>
        </w:numPr>
        <w:spacing w:after="0" w:line="240" w:lineRule="auto"/>
        <w:rPr>
          <w:rFonts w:ascii="Calibri" w:hAnsi="Calibri" w:cs="Calibri"/>
          <w:sz w:val="20"/>
          <w:szCs w:val="20"/>
        </w:rPr>
      </w:pPr>
      <w:r w:rsidRPr="008E175E">
        <w:rPr>
          <w:rFonts w:ascii="Calibri" w:hAnsi="Calibri" w:cs="Calibri"/>
          <w:sz w:val="20"/>
          <w:szCs w:val="20"/>
        </w:rPr>
        <w:t>use their voices expressively and creatively by singing songs and speaking chants and rhymes</w:t>
      </w:r>
    </w:p>
    <w:p w14:paraId="4D03E0FD" w14:textId="77777777" w:rsidR="007D0412" w:rsidRPr="008E175E" w:rsidRDefault="007D0412" w:rsidP="007D0412">
      <w:pPr>
        <w:pStyle w:val="bulletundertext"/>
        <w:numPr>
          <w:ilvl w:val="0"/>
          <w:numId w:val="5"/>
        </w:numPr>
        <w:spacing w:after="0" w:line="240" w:lineRule="auto"/>
        <w:rPr>
          <w:rFonts w:ascii="Calibri" w:hAnsi="Calibri" w:cs="Calibri"/>
          <w:sz w:val="20"/>
          <w:szCs w:val="20"/>
        </w:rPr>
      </w:pPr>
      <w:r w:rsidRPr="008E175E">
        <w:rPr>
          <w:rFonts w:ascii="Calibri" w:hAnsi="Calibri" w:cs="Calibri"/>
          <w:sz w:val="20"/>
          <w:szCs w:val="20"/>
        </w:rPr>
        <w:t>play tuned and untuned instruments musically</w:t>
      </w:r>
    </w:p>
    <w:p w14:paraId="28DB3476" w14:textId="77777777" w:rsidR="007D0412" w:rsidRPr="008E175E" w:rsidRDefault="007D0412" w:rsidP="007D0412">
      <w:pPr>
        <w:pStyle w:val="bulletundertext"/>
        <w:numPr>
          <w:ilvl w:val="0"/>
          <w:numId w:val="5"/>
        </w:numPr>
        <w:spacing w:after="0" w:line="240" w:lineRule="auto"/>
        <w:rPr>
          <w:rFonts w:ascii="Calibri" w:hAnsi="Calibri" w:cs="Calibri"/>
          <w:sz w:val="20"/>
          <w:szCs w:val="20"/>
        </w:rPr>
      </w:pPr>
      <w:r w:rsidRPr="008E175E">
        <w:rPr>
          <w:rFonts w:ascii="Calibri" w:hAnsi="Calibri" w:cs="Calibri"/>
          <w:sz w:val="20"/>
          <w:szCs w:val="20"/>
        </w:rPr>
        <w:t>listen with concentration and understanding to a range of high-quality live and recorded music</w:t>
      </w:r>
    </w:p>
    <w:p w14:paraId="7C785194" w14:textId="77777777" w:rsidR="007D0412" w:rsidRPr="008E175E" w:rsidRDefault="007D0412" w:rsidP="007D0412">
      <w:pPr>
        <w:pStyle w:val="bulletundertext"/>
        <w:numPr>
          <w:ilvl w:val="0"/>
          <w:numId w:val="5"/>
        </w:numPr>
        <w:spacing w:after="0" w:line="240" w:lineRule="auto"/>
        <w:rPr>
          <w:rFonts w:ascii="Calibri" w:hAnsi="Calibri" w:cs="Calibri"/>
          <w:sz w:val="20"/>
          <w:szCs w:val="20"/>
        </w:rPr>
      </w:pPr>
      <w:r w:rsidRPr="008E175E">
        <w:rPr>
          <w:rFonts w:ascii="Calibri" w:hAnsi="Calibri" w:cs="Calibri"/>
          <w:sz w:val="20"/>
          <w:szCs w:val="20"/>
        </w:rPr>
        <w:t>experiment with, create, select and combine sounds using the inter-related dimensions of music.</w:t>
      </w:r>
    </w:p>
    <w:p w14:paraId="2EDE9C3E" w14:textId="77777777" w:rsidR="00BF27E9" w:rsidRPr="008E175E" w:rsidRDefault="00BF27E9" w:rsidP="00BF27E9">
      <w:pPr>
        <w:pStyle w:val="bulletundertext"/>
        <w:numPr>
          <w:ilvl w:val="0"/>
          <w:numId w:val="0"/>
        </w:numPr>
        <w:spacing w:after="0" w:line="240" w:lineRule="auto"/>
        <w:ind w:left="720"/>
        <w:rPr>
          <w:rFonts w:ascii="Calibri" w:hAnsi="Calibri" w:cs="Calibri"/>
          <w:sz w:val="20"/>
          <w:szCs w:val="20"/>
        </w:rPr>
      </w:pPr>
    </w:p>
    <w:p w14:paraId="2D1CCB92" w14:textId="77777777" w:rsidR="007D0412" w:rsidRPr="008E175E" w:rsidRDefault="007D0412" w:rsidP="007D0412">
      <w:pPr>
        <w:pStyle w:val="Heading3"/>
        <w:rPr>
          <w:rFonts w:ascii="Calibri" w:hAnsi="Calibri" w:cs="Calibri"/>
          <w:sz w:val="20"/>
          <w:u w:val="none"/>
        </w:rPr>
      </w:pPr>
      <w:r w:rsidRPr="008E175E">
        <w:rPr>
          <w:rFonts w:ascii="Calibri" w:hAnsi="Calibri" w:cs="Calibri"/>
          <w:sz w:val="20"/>
          <w:u w:val="none"/>
        </w:rPr>
        <w:t>Key stage 2</w:t>
      </w:r>
    </w:p>
    <w:p w14:paraId="44BA59BC" w14:textId="77777777" w:rsidR="007D0412" w:rsidRPr="008E175E" w:rsidRDefault="007D0412" w:rsidP="007D0412">
      <w:pPr>
        <w:rPr>
          <w:rFonts w:ascii="Calibri" w:hAnsi="Calibri" w:cs="Calibri"/>
        </w:rPr>
      </w:pPr>
      <w:r w:rsidRPr="008E175E">
        <w:rPr>
          <w:rFonts w:ascii="Calibri" w:hAnsi="Calibri" w:cs="Calibri"/>
        </w:rPr>
        <w:t>Pupils should be taught to sing and play musically with increasing confidence and control. They should develop an understanding of musical composition, organising and manipulating ideas within musical structures and reproducing sounds from aural memory.</w:t>
      </w:r>
    </w:p>
    <w:p w14:paraId="3C1155E4" w14:textId="77777777" w:rsidR="007D0412" w:rsidRPr="008E175E" w:rsidRDefault="007D0412" w:rsidP="007D0412">
      <w:pPr>
        <w:rPr>
          <w:rFonts w:ascii="Calibri" w:hAnsi="Calibri" w:cs="Calibri"/>
        </w:rPr>
      </w:pPr>
      <w:r w:rsidRPr="008E175E">
        <w:rPr>
          <w:rFonts w:ascii="Calibri" w:hAnsi="Calibri" w:cs="Calibri"/>
        </w:rPr>
        <w:lastRenderedPageBreak/>
        <w:t>Pupils should be taught to:</w:t>
      </w:r>
    </w:p>
    <w:p w14:paraId="0018E872" w14:textId="77777777" w:rsidR="007D0412" w:rsidRPr="008E175E" w:rsidRDefault="00BF27E9" w:rsidP="007D0412">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P</w:t>
      </w:r>
      <w:r w:rsidR="007D0412" w:rsidRPr="008E175E">
        <w:rPr>
          <w:rFonts w:ascii="Calibri" w:hAnsi="Calibri" w:cs="Calibri"/>
          <w:sz w:val="20"/>
          <w:szCs w:val="20"/>
        </w:rPr>
        <w:t>lay and perform in solo and ensemble contexts, using their voices and playing musical</w:t>
      </w:r>
      <w:r w:rsidRPr="008E175E">
        <w:rPr>
          <w:rFonts w:ascii="Calibri" w:hAnsi="Calibri" w:cs="Calibri"/>
          <w:sz w:val="20"/>
          <w:szCs w:val="20"/>
        </w:rPr>
        <w:t>.</w:t>
      </w:r>
    </w:p>
    <w:p w14:paraId="5699FE02" w14:textId="77777777" w:rsidR="007D0412" w:rsidRPr="008E175E" w:rsidRDefault="00BF27E9" w:rsidP="007D0412">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Instruments</w:t>
      </w:r>
      <w:r w:rsidR="007D0412" w:rsidRPr="008E175E">
        <w:rPr>
          <w:rFonts w:ascii="Calibri" w:hAnsi="Calibri" w:cs="Calibri"/>
          <w:sz w:val="20"/>
          <w:szCs w:val="20"/>
        </w:rPr>
        <w:t xml:space="preserve"> with increasing accuracy, fluency, control and expression</w:t>
      </w:r>
      <w:r w:rsidRPr="008E175E">
        <w:rPr>
          <w:rFonts w:ascii="Calibri" w:hAnsi="Calibri" w:cs="Calibri"/>
          <w:sz w:val="20"/>
          <w:szCs w:val="20"/>
        </w:rPr>
        <w:t>.</w:t>
      </w:r>
    </w:p>
    <w:p w14:paraId="6CB26D17" w14:textId="77777777" w:rsidR="007D0412" w:rsidRPr="008E175E" w:rsidRDefault="00BF27E9" w:rsidP="007D0412">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Improvise</w:t>
      </w:r>
      <w:r w:rsidR="007D0412" w:rsidRPr="008E175E">
        <w:rPr>
          <w:rFonts w:ascii="Calibri" w:hAnsi="Calibri" w:cs="Calibri"/>
          <w:sz w:val="20"/>
          <w:szCs w:val="20"/>
        </w:rPr>
        <w:t xml:space="preserve"> and compose music for a range of purposes using the inter-related dimensions of music</w:t>
      </w:r>
      <w:r w:rsidRPr="008E175E">
        <w:rPr>
          <w:rFonts w:ascii="Calibri" w:hAnsi="Calibri" w:cs="Calibri"/>
          <w:sz w:val="20"/>
          <w:szCs w:val="20"/>
        </w:rPr>
        <w:t>.</w:t>
      </w:r>
    </w:p>
    <w:p w14:paraId="140FF515" w14:textId="77777777" w:rsidR="007D0412" w:rsidRPr="008E175E" w:rsidRDefault="00BF27E9" w:rsidP="007D0412">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Listen</w:t>
      </w:r>
      <w:r w:rsidR="007D0412" w:rsidRPr="008E175E">
        <w:rPr>
          <w:rFonts w:ascii="Calibri" w:hAnsi="Calibri" w:cs="Calibri"/>
          <w:sz w:val="20"/>
          <w:szCs w:val="20"/>
        </w:rPr>
        <w:t xml:space="preserve"> with attention to detail and recall sounds with increasing aural memory</w:t>
      </w:r>
      <w:r w:rsidRPr="008E175E">
        <w:rPr>
          <w:rFonts w:ascii="Calibri" w:hAnsi="Calibri" w:cs="Calibri"/>
          <w:sz w:val="20"/>
          <w:szCs w:val="20"/>
        </w:rPr>
        <w:t>.</w:t>
      </w:r>
    </w:p>
    <w:p w14:paraId="4339E57E" w14:textId="77777777" w:rsidR="00BF27E9" w:rsidRPr="008E175E" w:rsidRDefault="00BF27E9" w:rsidP="00BF27E9">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Use</w:t>
      </w:r>
      <w:r w:rsidR="007D0412" w:rsidRPr="008E175E">
        <w:rPr>
          <w:rFonts w:ascii="Calibri" w:hAnsi="Calibri" w:cs="Calibri"/>
          <w:sz w:val="20"/>
          <w:szCs w:val="20"/>
        </w:rPr>
        <w:t xml:space="preserve"> and understand staff and other musical notations</w:t>
      </w:r>
      <w:r w:rsidRPr="008E175E">
        <w:rPr>
          <w:rFonts w:ascii="Calibri" w:hAnsi="Calibri" w:cs="Calibri"/>
          <w:sz w:val="20"/>
          <w:szCs w:val="20"/>
        </w:rPr>
        <w:t>.</w:t>
      </w:r>
    </w:p>
    <w:p w14:paraId="1F25FBD3" w14:textId="77777777" w:rsidR="007D0412" w:rsidRPr="008E175E" w:rsidRDefault="00BF27E9" w:rsidP="00BF27E9">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A</w:t>
      </w:r>
      <w:r w:rsidR="007D0412" w:rsidRPr="008E175E">
        <w:rPr>
          <w:rFonts w:ascii="Calibri" w:hAnsi="Calibri" w:cs="Calibri"/>
          <w:sz w:val="20"/>
          <w:szCs w:val="20"/>
        </w:rPr>
        <w:t>ppreciate and understand a wide range of high-quality live and recorded music drawn from different traditions and from great composers and musicians</w:t>
      </w:r>
    </w:p>
    <w:p w14:paraId="0F3A9A75" w14:textId="77777777" w:rsidR="007D0412" w:rsidRPr="008E175E" w:rsidRDefault="00BF27E9" w:rsidP="007D0412">
      <w:pPr>
        <w:pStyle w:val="bulletundertext"/>
        <w:numPr>
          <w:ilvl w:val="0"/>
          <w:numId w:val="7"/>
        </w:numPr>
        <w:spacing w:after="0" w:line="240" w:lineRule="auto"/>
        <w:rPr>
          <w:rFonts w:ascii="Calibri" w:hAnsi="Calibri" w:cs="Calibri"/>
          <w:sz w:val="20"/>
          <w:szCs w:val="20"/>
        </w:rPr>
      </w:pPr>
      <w:r w:rsidRPr="008E175E">
        <w:rPr>
          <w:rFonts w:ascii="Calibri" w:hAnsi="Calibri" w:cs="Calibri"/>
          <w:sz w:val="20"/>
          <w:szCs w:val="20"/>
        </w:rPr>
        <w:t>Develop</w:t>
      </w:r>
      <w:r w:rsidR="007D0412" w:rsidRPr="008E175E">
        <w:rPr>
          <w:rFonts w:ascii="Calibri" w:hAnsi="Calibri" w:cs="Calibri"/>
          <w:sz w:val="20"/>
          <w:szCs w:val="20"/>
        </w:rPr>
        <w:t xml:space="preserve"> an understanding of the history of music.</w:t>
      </w:r>
    </w:p>
    <w:p w14:paraId="564434F2" w14:textId="77777777" w:rsidR="00CF1E30" w:rsidRPr="008E175E" w:rsidRDefault="00CF1E30">
      <w:pPr>
        <w:jc w:val="both"/>
        <w:rPr>
          <w:rFonts w:ascii="Calibri" w:hAnsi="Calibri" w:cs="Calibri"/>
          <w:b/>
          <w:u w:val="single"/>
        </w:rPr>
      </w:pPr>
    </w:p>
    <w:p w14:paraId="2C286DC8" w14:textId="3CF621BF" w:rsidR="00CF79CA" w:rsidRPr="008E175E" w:rsidRDefault="00BF27E9">
      <w:pPr>
        <w:jc w:val="both"/>
        <w:rPr>
          <w:rFonts w:ascii="Calibri" w:hAnsi="Calibri" w:cs="Calibri"/>
          <w:b/>
          <w:u w:val="single"/>
        </w:rPr>
      </w:pPr>
      <w:r w:rsidRPr="008E175E">
        <w:rPr>
          <w:rFonts w:ascii="Calibri" w:hAnsi="Calibri" w:cs="Calibri"/>
          <w:b/>
          <w:u w:val="single"/>
        </w:rPr>
        <w:t>Procedures</w:t>
      </w:r>
    </w:p>
    <w:p w14:paraId="26085C5D" w14:textId="77777777" w:rsidR="004E07F8" w:rsidRPr="008E175E" w:rsidRDefault="00BF27E9">
      <w:pPr>
        <w:jc w:val="both"/>
        <w:rPr>
          <w:rFonts w:ascii="Calibri" w:hAnsi="Calibri" w:cs="Calibri"/>
          <w:b/>
        </w:rPr>
      </w:pPr>
      <w:r w:rsidRPr="008E175E">
        <w:rPr>
          <w:rFonts w:ascii="Calibri" w:hAnsi="Calibri" w:cs="Calibri"/>
          <w:b/>
        </w:rPr>
        <w:t>Management and Organisation:</w:t>
      </w:r>
    </w:p>
    <w:p w14:paraId="7F792AE4" w14:textId="77777777" w:rsidR="00F53C1C" w:rsidRPr="008E175E" w:rsidRDefault="004E07F8">
      <w:pPr>
        <w:numPr>
          <w:ilvl w:val="0"/>
          <w:numId w:val="1"/>
        </w:numPr>
        <w:jc w:val="both"/>
        <w:rPr>
          <w:rFonts w:ascii="Calibri" w:hAnsi="Calibri" w:cs="Calibri"/>
        </w:rPr>
      </w:pPr>
      <w:r w:rsidRPr="008E175E">
        <w:rPr>
          <w:rFonts w:ascii="Calibri" w:hAnsi="Calibri" w:cs="Calibri"/>
        </w:rPr>
        <w:t>The planning and deliver</w:t>
      </w:r>
      <w:r w:rsidR="00CF1E30" w:rsidRPr="008E175E">
        <w:rPr>
          <w:rFonts w:ascii="Calibri" w:hAnsi="Calibri" w:cs="Calibri"/>
        </w:rPr>
        <w:t>y</w:t>
      </w:r>
      <w:r w:rsidRPr="008E175E">
        <w:rPr>
          <w:rFonts w:ascii="Calibri" w:hAnsi="Calibri" w:cs="Calibri"/>
        </w:rPr>
        <w:t xml:space="preserve"> of the music curriculum is the responsibility of the class teacher in The Fou</w:t>
      </w:r>
      <w:r w:rsidR="008B3241" w:rsidRPr="008E175E">
        <w:rPr>
          <w:rFonts w:ascii="Calibri" w:hAnsi="Calibri" w:cs="Calibri"/>
        </w:rPr>
        <w:t>ndation Stage</w:t>
      </w:r>
      <w:r w:rsidRPr="008E175E">
        <w:rPr>
          <w:rFonts w:ascii="Calibri" w:hAnsi="Calibri" w:cs="Calibri"/>
        </w:rPr>
        <w:t xml:space="preserve">. </w:t>
      </w:r>
    </w:p>
    <w:p w14:paraId="29CC12EF" w14:textId="1A5D119B" w:rsidR="004E07F8" w:rsidRPr="008E175E" w:rsidRDefault="00CF1E30">
      <w:pPr>
        <w:numPr>
          <w:ilvl w:val="0"/>
          <w:numId w:val="1"/>
        </w:numPr>
        <w:jc w:val="both"/>
        <w:rPr>
          <w:rFonts w:ascii="Calibri" w:hAnsi="Calibri" w:cs="Calibri"/>
        </w:rPr>
      </w:pPr>
      <w:r w:rsidRPr="008E175E">
        <w:rPr>
          <w:rFonts w:ascii="Calibri" w:hAnsi="Calibri" w:cs="Calibri"/>
        </w:rPr>
        <w:t>Throughout KS1 and KS2, Apollo Arts will deliver high quality music teaching</w:t>
      </w:r>
      <w:r w:rsidR="005C724D" w:rsidRPr="008E175E">
        <w:rPr>
          <w:rFonts w:ascii="Calibri" w:hAnsi="Calibri" w:cs="Calibri"/>
        </w:rPr>
        <w:t>.</w:t>
      </w:r>
    </w:p>
    <w:p w14:paraId="14FF28AD" w14:textId="77777777" w:rsidR="004E07F8" w:rsidRPr="008E175E" w:rsidRDefault="004E07F8">
      <w:pPr>
        <w:numPr>
          <w:ilvl w:val="0"/>
          <w:numId w:val="1"/>
        </w:numPr>
        <w:jc w:val="both"/>
        <w:rPr>
          <w:rFonts w:ascii="Calibri" w:hAnsi="Calibri" w:cs="Calibri"/>
        </w:rPr>
      </w:pPr>
      <w:r w:rsidRPr="008E175E">
        <w:rPr>
          <w:rFonts w:ascii="Calibri" w:hAnsi="Calibri" w:cs="Calibri"/>
        </w:rPr>
        <w:t>Short term planning will allow for continuity and progression through specific activities and will sho</w:t>
      </w:r>
      <w:r w:rsidR="008B3241" w:rsidRPr="008E175E">
        <w:rPr>
          <w:rFonts w:ascii="Calibri" w:hAnsi="Calibri" w:cs="Calibri"/>
        </w:rPr>
        <w:t xml:space="preserve">w appropriate differentiation. </w:t>
      </w:r>
      <w:r w:rsidRPr="008E175E">
        <w:rPr>
          <w:rFonts w:ascii="Calibri" w:hAnsi="Calibri" w:cs="Calibri"/>
        </w:rPr>
        <w:t xml:space="preserve">Each class will have approximately </w:t>
      </w:r>
      <w:r w:rsidR="00CF1E30" w:rsidRPr="008E175E">
        <w:rPr>
          <w:rFonts w:ascii="Calibri" w:hAnsi="Calibri" w:cs="Calibri"/>
        </w:rPr>
        <w:t>45 minutes of music per week.</w:t>
      </w:r>
    </w:p>
    <w:p w14:paraId="1BC84420" w14:textId="770A874E" w:rsidR="004E07F8" w:rsidRPr="008E175E" w:rsidRDefault="00CF1E30">
      <w:pPr>
        <w:numPr>
          <w:ilvl w:val="0"/>
          <w:numId w:val="1"/>
        </w:numPr>
        <w:jc w:val="both"/>
        <w:rPr>
          <w:rFonts w:ascii="Calibri" w:hAnsi="Calibri" w:cs="Calibri"/>
        </w:rPr>
      </w:pPr>
      <w:r w:rsidRPr="008E175E">
        <w:rPr>
          <w:rFonts w:ascii="Calibri" w:hAnsi="Calibri" w:cs="Calibri"/>
        </w:rPr>
        <w:t>Apollo Arts staff will meet regularly with class teachers to ensure consistency in management and assessment</w:t>
      </w:r>
      <w:r w:rsidR="00F052FD">
        <w:rPr>
          <w:rFonts w:ascii="Calibri" w:hAnsi="Calibri" w:cs="Calibri"/>
        </w:rPr>
        <w:t xml:space="preserve"> and class teachers and teaching assistants will be present in lessons for CPD opportunities and support.</w:t>
      </w:r>
    </w:p>
    <w:p w14:paraId="28981873" w14:textId="77777777" w:rsidR="004E07F8" w:rsidRPr="008E175E" w:rsidRDefault="004E07F8">
      <w:pPr>
        <w:jc w:val="both"/>
        <w:rPr>
          <w:rFonts w:ascii="Calibri" w:hAnsi="Calibri" w:cs="Calibri"/>
        </w:rPr>
      </w:pPr>
    </w:p>
    <w:p w14:paraId="6DEEBD6E" w14:textId="77777777" w:rsidR="004E07F8" w:rsidRPr="008E175E" w:rsidRDefault="004E07F8">
      <w:pPr>
        <w:jc w:val="both"/>
        <w:rPr>
          <w:rFonts w:ascii="Calibri" w:hAnsi="Calibri" w:cs="Calibri"/>
          <w:b/>
          <w:u w:val="single"/>
        </w:rPr>
      </w:pPr>
      <w:r w:rsidRPr="008E175E">
        <w:rPr>
          <w:rFonts w:ascii="Calibri" w:hAnsi="Calibri" w:cs="Calibri"/>
          <w:b/>
          <w:u w:val="single"/>
        </w:rPr>
        <w:t>A</w:t>
      </w:r>
      <w:r w:rsidR="00BF27E9" w:rsidRPr="008E175E">
        <w:rPr>
          <w:rFonts w:ascii="Calibri" w:hAnsi="Calibri" w:cs="Calibri"/>
          <w:b/>
          <w:u w:val="single"/>
        </w:rPr>
        <w:t>ssessment, Recording and Reporting</w:t>
      </w:r>
    </w:p>
    <w:p w14:paraId="7AE61400" w14:textId="0E9F7F79" w:rsidR="004E07F8" w:rsidRPr="008E175E" w:rsidRDefault="004E07F8" w:rsidP="005C724D">
      <w:pPr>
        <w:numPr>
          <w:ilvl w:val="0"/>
          <w:numId w:val="8"/>
        </w:numPr>
        <w:jc w:val="both"/>
        <w:rPr>
          <w:rFonts w:ascii="Calibri" w:hAnsi="Calibri" w:cs="Calibri"/>
        </w:rPr>
      </w:pPr>
      <w:r w:rsidRPr="008E175E">
        <w:rPr>
          <w:rFonts w:ascii="Calibri" w:hAnsi="Calibri" w:cs="Calibri"/>
        </w:rPr>
        <w:t>All pupil’s experiences, progress and achievements should be recorded throughout each unit</w:t>
      </w:r>
      <w:r w:rsidR="008B3241" w:rsidRPr="008E175E">
        <w:rPr>
          <w:rFonts w:ascii="Calibri" w:hAnsi="Calibri" w:cs="Calibri"/>
        </w:rPr>
        <w:t xml:space="preserve"> of study by the</w:t>
      </w:r>
      <w:r w:rsidR="005C724D" w:rsidRPr="008E175E">
        <w:rPr>
          <w:rFonts w:ascii="Calibri" w:hAnsi="Calibri" w:cs="Calibri"/>
        </w:rPr>
        <w:t xml:space="preserve"> </w:t>
      </w:r>
      <w:r w:rsidR="008B3241" w:rsidRPr="008E175E">
        <w:rPr>
          <w:rFonts w:ascii="Calibri" w:hAnsi="Calibri" w:cs="Calibri"/>
        </w:rPr>
        <w:t>teacher</w:t>
      </w:r>
      <w:r w:rsidR="00F052FD">
        <w:rPr>
          <w:rFonts w:ascii="Calibri" w:hAnsi="Calibri" w:cs="Calibri"/>
        </w:rPr>
        <w:t xml:space="preserve"> and teaching assistants</w:t>
      </w:r>
      <w:r w:rsidR="008B3241" w:rsidRPr="008E175E">
        <w:rPr>
          <w:rFonts w:ascii="Calibri" w:hAnsi="Calibri" w:cs="Calibri"/>
        </w:rPr>
        <w:t>.</w:t>
      </w:r>
      <w:r w:rsidRPr="008E175E">
        <w:rPr>
          <w:rFonts w:ascii="Calibri" w:hAnsi="Calibri" w:cs="Calibri"/>
        </w:rPr>
        <w:t xml:space="preserve"> Children’s work and evidence of achievement should be </w:t>
      </w:r>
      <w:r w:rsidR="00097F3D">
        <w:rPr>
          <w:rFonts w:ascii="Calibri" w:hAnsi="Calibri" w:cs="Calibri"/>
        </w:rPr>
        <w:t xml:space="preserve">recorded using ‘Music </w:t>
      </w:r>
      <w:proofErr w:type="spellStart"/>
      <w:r w:rsidR="00097F3D">
        <w:rPr>
          <w:rFonts w:ascii="Calibri" w:hAnsi="Calibri" w:cs="Calibri"/>
        </w:rPr>
        <w:t>Class’</w:t>
      </w:r>
      <w:proofErr w:type="spellEnd"/>
      <w:r w:rsidR="00097F3D">
        <w:rPr>
          <w:rFonts w:ascii="Calibri" w:hAnsi="Calibri" w:cs="Calibri"/>
        </w:rPr>
        <w:t xml:space="preserve"> on Class Dojo. Evidence will include </w:t>
      </w:r>
      <w:r w:rsidRPr="008E175E">
        <w:rPr>
          <w:rFonts w:ascii="Calibri" w:hAnsi="Calibri" w:cs="Calibri"/>
        </w:rPr>
        <w:t>photographs and videos of music making, performances within school</w:t>
      </w:r>
      <w:r w:rsidR="00097F3D">
        <w:rPr>
          <w:rFonts w:ascii="Calibri" w:hAnsi="Calibri" w:cs="Calibri"/>
        </w:rPr>
        <w:t xml:space="preserve"> </w:t>
      </w:r>
      <w:proofErr w:type="gramStart"/>
      <w:r w:rsidR="00097F3D">
        <w:rPr>
          <w:rFonts w:ascii="Calibri" w:hAnsi="Calibri" w:cs="Calibri"/>
        </w:rPr>
        <w:t>and also</w:t>
      </w:r>
      <w:proofErr w:type="gramEnd"/>
      <w:r w:rsidR="00097F3D">
        <w:rPr>
          <w:rFonts w:ascii="Calibri" w:hAnsi="Calibri" w:cs="Calibri"/>
        </w:rPr>
        <w:t xml:space="preserve"> a record of key questions to be asked to children across the year. Children also have a music file to store any worksheets </w:t>
      </w:r>
      <w:proofErr w:type="spellStart"/>
      <w:r w:rsidR="00097F3D">
        <w:rPr>
          <w:rFonts w:ascii="Calibri" w:hAnsi="Calibri" w:cs="Calibri"/>
        </w:rPr>
        <w:t>ect</w:t>
      </w:r>
      <w:proofErr w:type="spellEnd"/>
      <w:r w:rsidR="00097F3D">
        <w:rPr>
          <w:rFonts w:ascii="Calibri" w:hAnsi="Calibri" w:cs="Calibri"/>
        </w:rPr>
        <w:t xml:space="preserve"> that have been completed too. </w:t>
      </w:r>
    </w:p>
    <w:p w14:paraId="5F5B69DA" w14:textId="77777777" w:rsidR="005C724D" w:rsidRPr="008E175E" w:rsidRDefault="005C724D">
      <w:pPr>
        <w:jc w:val="both"/>
        <w:rPr>
          <w:rFonts w:ascii="Calibri" w:hAnsi="Calibri" w:cs="Calibri"/>
        </w:rPr>
      </w:pPr>
    </w:p>
    <w:p w14:paraId="679A4BB1" w14:textId="3B84591C" w:rsidR="004E07F8" w:rsidRPr="008E175E" w:rsidRDefault="004E07F8" w:rsidP="005C724D">
      <w:pPr>
        <w:numPr>
          <w:ilvl w:val="0"/>
          <w:numId w:val="8"/>
        </w:numPr>
        <w:jc w:val="both"/>
        <w:rPr>
          <w:rFonts w:ascii="Calibri" w:hAnsi="Calibri" w:cs="Calibri"/>
        </w:rPr>
      </w:pPr>
      <w:r w:rsidRPr="008E175E">
        <w:rPr>
          <w:rFonts w:ascii="Calibri" w:hAnsi="Calibri" w:cs="Calibri"/>
        </w:rPr>
        <w:t>Teacher assessment in music should be purposeful and focussed. Each unit of study will include assessment, based on the National Curriculum end of Key Stage Level Descriptors.</w:t>
      </w:r>
    </w:p>
    <w:p w14:paraId="6FE4BE53" w14:textId="77777777" w:rsidR="005C724D" w:rsidRPr="008E175E" w:rsidRDefault="005C724D">
      <w:pPr>
        <w:jc w:val="both"/>
        <w:rPr>
          <w:rFonts w:ascii="Calibri" w:hAnsi="Calibri" w:cs="Calibri"/>
        </w:rPr>
      </w:pPr>
    </w:p>
    <w:p w14:paraId="35F9FCD7" w14:textId="77777777" w:rsidR="005C724D" w:rsidRPr="008E175E" w:rsidRDefault="004E07F8" w:rsidP="005C724D">
      <w:pPr>
        <w:numPr>
          <w:ilvl w:val="0"/>
          <w:numId w:val="8"/>
        </w:numPr>
        <w:jc w:val="both"/>
        <w:rPr>
          <w:rFonts w:ascii="Calibri" w:hAnsi="Calibri" w:cs="Calibri"/>
        </w:rPr>
      </w:pPr>
      <w:r w:rsidRPr="008E175E">
        <w:rPr>
          <w:rFonts w:ascii="Calibri" w:hAnsi="Calibri" w:cs="Calibri"/>
        </w:rPr>
        <w:t xml:space="preserve">Teacher assessment and planning will be monitored and reviewed by the music co-ordinators at regular intervals. </w:t>
      </w:r>
    </w:p>
    <w:p w14:paraId="1D3E578C" w14:textId="77777777" w:rsidR="005C724D" w:rsidRPr="008E175E" w:rsidRDefault="005C724D">
      <w:pPr>
        <w:jc w:val="both"/>
        <w:rPr>
          <w:rFonts w:ascii="Calibri" w:hAnsi="Calibri" w:cs="Calibri"/>
        </w:rPr>
      </w:pPr>
    </w:p>
    <w:p w14:paraId="2556C3B5" w14:textId="52658F7C" w:rsidR="004E07F8" w:rsidRPr="008E175E" w:rsidRDefault="004E07F8" w:rsidP="005C724D">
      <w:pPr>
        <w:numPr>
          <w:ilvl w:val="0"/>
          <w:numId w:val="8"/>
        </w:numPr>
        <w:jc w:val="both"/>
        <w:rPr>
          <w:rFonts w:ascii="Calibri" w:hAnsi="Calibri" w:cs="Calibri"/>
        </w:rPr>
      </w:pPr>
      <w:r w:rsidRPr="008E175E">
        <w:rPr>
          <w:rFonts w:ascii="Calibri" w:hAnsi="Calibri" w:cs="Calibri"/>
        </w:rPr>
        <w:t>Each teacher will provide evidence of work from 3 children of different abilities for monitoring each term.</w:t>
      </w:r>
    </w:p>
    <w:p w14:paraId="5F7BEA31" w14:textId="77777777" w:rsidR="005C724D" w:rsidRPr="008E175E" w:rsidRDefault="005C724D">
      <w:pPr>
        <w:jc w:val="both"/>
        <w:rPr>
          <w:rFonts w:ascii="Calibri" w:hAnsi="Calibri" w:cs="Calibri"/>
        </w:rPr>
      </w:pPr>
    </w:p>
    <w:p w14:paraId="0C9EBAA4" w14:textId="7BB164FB" w:rsidR="004E07F8" w:rsidRPr="008E175E" w:rsidRDefault="004E07F8" w:rsidP="005C724D">
      <w:pPr>
        <w:numPr>
          <w:ilvl w:val="0"/>
          <w:numId w:val="8"/>
        </w:numPr>
        <w:jc w:val="both"/>
        <w:rPr>
          <w:rFonts w:ascii="Calibri" w:hAnsi="Calibri" w:cs="Calibri"/>
        </w:rPr>
      </w:pPr>
      <w:r w:rsidRPr="008E175E">
        <w:rPr>
          <w:rFonts w:ascii="Calibri" w:hAnsi="Calibri" w:cs="Calibri"/>
        </w:rPr>
        <w:t>Teachers will report to parents on their child’</w:t>
      </w:r>
      <w:r w:rsidR="00CF1E30" w:rsidRPr="008E175E">
        <w:rPr>
          <w:rFonts w:ascii="Calibri" w:hAnsi="Calibri" w:cs="Calibri"/>
        </w:rPr>
        <w:t>s</w:t>
      </w:r>
      <w:r w:rsidRPr="008E175E">
        <w:rPr>
          <w:rFonts w:ascii="Calibri" w:hAnsi="Calibri" w:cs="Calibri"/>
        </w:rPr>
        <w:t xml:space="preserve"> progress in music through the annual school report</w:t>
      </w:r>
      <w:r w:rsidR="00614487" w:rsidRPr="008E175E">
        <w:rPr>
          <w:rFonts w:ascii="Calibri" w:hAnsi="Calibri" w:cs="Calibri"/>
        </w:rPr>
        <w:t xml:space="preserve">. </w:t>
      </w:r>
      <w:r w:rsidRPr="008E175E">
        <w:rPr>
          <w:rFonts w:ascii="Calibri" w:hAnsi="Calibri" w:cs="Calibri"/>
        </w:rPr>
        <w:t>This will focus on progress,</w:t>
      </w:r>
      <w:r w:rsidR="008B3241" w:rsidRPr="008E175E">
        <w:rPr>
          <w:rFonts w:ascii="Calibri" w:hAnsi="Calibri" w:cs="Calibri"/>
        </w:rPr>
        <w:t xml:space="preserve"> effort and achievement gained.</w:t>
      </w:r>
      <w:r w:rsidRPr="008E175E">
        <w:rPr>
          <w:rFonts w:ascii="Calibri" w:hAnsi="Calibri" w:cs="Calibri"/>
        </w:rPr>
        <w:t xml:space="preserve"> Teachers may also inform parents of their child’s achievements in music at parents’ evening.</w:t>
      </w:r>
    </w:p>
    <w:p w14:paraId="406AEEC9" w14:textId="77777777" w:rsidR="004E07F8" w:rsidRPr="008E175E" w:rsidRDefault="004E07F8">
      <w:pPr>
        <w:jc w:val="both"/>
        <w:rPr>
          <w:rFonts w:ascii="Calibri" w:hAnsi="Calibri" w:cs="Calibri"/>
          <w:b/>
          <w:u w:val="single"/>
        </w:rPr>
      </w:pPr>
    </w:p>
    <w:p w14:paraId="61575A40" w14:textId="77777777" w:rsidR="00BF27E9" w:rsidRPr="008E175E" w:rsidRDefault="004E07F8">
      <w:pPr>
        <w:jc w:val="both"/>
        <w:rPr>
          <w:rFonts w:ascii="Calibri" w:hAnsi="Calibri" w:cs="Calibri"/>
          <w:u w:val="single"/>
        </w:rPr>
      </w:pPr>
      <w:r w:rsidRPr="008E175E">
        <w:rPr>
          <w:rFonts w:ascii="Calibri" w:hAnsi="Calibri" w:cs="Calibri"/>
          <w:b/>
          <w:u w:val="single"/>
        </w:rPr>
        <w:t>M</w:t>
      </w:r>
      <w:r w:rsidR="00BF27E9" w:rsidRPr="008E175E">
        <w:rPr>
          <w:rFonts w:ascii="Calibri" w:hAnsi="Calibri" w:cs="Calibri"/>
          <w:b/>
          <w:u w:val="single"/>
        </w:rPr>
        <w:t>usic in the Foundation Stage</w:t>
      </w:r>
    </w:p>
    <w:p w14:paraId="2FD81E4A" w14:textId="0F42DE2F" w:rsidR="00BF27E9" w:rsidRPr="008E175E" w:rsidRDefault="004E07F8">
      <w:pPr>
        <w:jc w:val="both"/>
        <w:rPr>
          <w:rFonts w:ascii="Calibri" w:hAnsi="Calibri" w:cs="Calibri"/>
        </w:rPr>
      </w:pPr>
      <w:r w:rsidRPr="008E175E">
        <w:rPr>
          <w:rFonts w:ascii="Calibri" w:hAnsi="Calibri" w:cs="Calibri"/>
        </w:rPr>
        <w:t xml:space="preserve">In </w:t>
      </w:r>
      <w:r w:rsidR="00097F3D">
        <w:rPr>
          <w:rFonts w:ascii="Calibri" w:hAnsi="Calibri" w:cs="Calibri"/>
        </w:rPr>
        <w:t>Early Years</w:t>
      </w:r>
      <w:r w:rsidRPr="008E175E">
        <w:rPr>
          <w:rFonts w:ascii="Calibri" w:hAnsi="Calibri" w:cs="Calibri"/>
        </w:rPr>
        <w:t xml:space="preserve">, children will follow The Early Learning goals for Music learning, where their individual </w:t>
      </w:r>
      <w:r w:rsidR="00EC386D" w:rsidRPr="008E175E">
        <w:rPr>
          <w:rFonts w:ascii="Calibri" w:hAnsi="Calibri" w:cs="Calibri"/>
        </w:rPr>
        <w:t xml:space="preserve">appreciation </w:t>
      </w:r>
      <w:r w:rsidRPr="008E175E">
        <w:rPr>
          <w:rFonts w:ascii="Calibri" w:hAnsi="Calibri" w:cs="Calibri"/>
        </w:rPr>
        <w:t>and under</w:t>
      </w:r>
      <w:r w:rsidR="008B3241" w:rsidRPr="008E175E">
        <w:rPr>
          <w:rFonts w:ascii="Calibri" w:hAnsi="Calibri" w:cs="Calibri"/>
        </w:rPr>
        <w:t xml:space="preserve">standing of music is fostered. </w:t>
      </w:r>
      <w:r w:rsidRPr="008E175E">
        <w:rPr>
          <w:rFonts w:ascii="Calibri" w:hAnsi="Calibri" w:cs="Calibri"/>
        </w:rPr>
        <w:t>Experiences of sharing music with others through singing, music making and listening to music should form the basis of early music learning. Children should sing new and familiar (simple) songs and rhymes in groups of different sizes, make and explore percussion instruments, listen to others singing and to music. The class</w:t>
      </w:r>
      <w:r w:rsidR="00097F3D">
        <w:rPr>
          <w:rFonts w:ascii="Calibri" w:hAnsi="Calibri" w:cs="Calibri"/>
        </w:rPr>
        <w:t>es</w:t>
      </w:r>
      <w:r w:rsidRPr="008E175E">
        <w:rPr>
          <w:rFonts w:ascii="Calibri" w:hAnsi="Calibri" w:cs="Calibri"/>
        </w:rPr>
        <w:t xml:space="preserve"> ha</w:t>
      </w:r>
      <w:r w:rsidR="00097F3D">
        <w:rPr>
          <w:rFonts w:ascii="Calibri" w:hAnsi="Calibri" w:cs="Calibri"/>
        </w:rPr>
        <w:t>ve</w:t>
      </w:r>
      <w:r w:rsidRPr="008E175E">
        <w:rPr>
          <w:rFonts w:ascii="Calibri" w:hAnsi="Calibri" w:cs="Calibri"/>
        </w:rPr>
        <w:t xml:space="preserve"> a wide collection of activities/songs/tapes/instruments. </w:t>
      </w:r>
    </w:p>
    <w:p w14:paraId="110EB994" w14:textId="77777777" w:rsidR="00BF27E9" w:rsidRPr="008E175E" w:rsidRDefault="00BF27E9">
      <w:pPr>
        <w:jc w:val="both"/>
        <w:rPr>
          <w:rFonts w:ascii="Calibri" w:hAnsi="Calibri" w:cs="Calibri"/>
          <w:b/>
        </w:rPr>
      </w:pPr>
    </w:p>
    <w:p w14:paraId="7CF21B2F" w14:textId="77777777" w:rsidR="004E07F8" w:rsidRPr="008E175E" w:rsidRDefault="008B3241">
      <w:pPr>
        <w:jc w:val="both"/>
        <w:rPr>
          <w:rFonts w:ascii="Calibri" w:hAnsi="Calibri" w:cs="Calibri"/>
          <w:b/>
          <w:u w:val="single"/>
        </w:rPr>
      </w:pPr>
      <w:r w:rsidRPr="008E175E">
        <w:rPr>
          <w:rFonts w:ascii="Calibri" w:hAnsi="Calibri" w:cs="Calibri"/>
          <w:b/>
          <w:u w:val="single"/>
        </w:rPr>
        <w:t>E</w:t>
      </w:r>
      <w:r w:rsidR="00BF27E9" w:rsidRPr="008E175E">
        <w:rPr>
          <w:rFonts w:ascii="Calibri" w:hAnsi="Calibri" w:cs="Calibri"/>
          <w:b/>
          <w:u w:val="single"/>
        </w:rPr>
        <w:t>qual Opportunities</w:t>
      </w:r>
    </w:p>
    <w:p w14:paraId="6F09D1A8" w14:textId="77777777" w:rsidR="004E07F8" w:rsidRPr="008E175E" w:rsidRDefault="004E07F8">
      <w:pPr>
        <w:jc w:val="both"/>
        <w:rPr>
          <w:rFonts w:ascii="Calibri" w:hAnsi="Calibri" w:cs="Calibri"/>
        </w:rPr>
      </w:pPr>
      <w:r w:rsidRPr="008E175E">
        <w:rPr>
          <w:rFonts w:ascii="Calibri" w:hAnsi="Calibri" w:cs="Calibri"/>
        </w:rPr>
        <w:t>All resources/materials have been reviewed with equal opportunities in mind,</w:t>
      </w:r>
      <w:r w:rsidR="008B3241" w:rsidRPr="008E175E">
        <w:rPr>
          <w:rFonts w:ascii="Calibri" w:hAnsi="Calibri" w:cs="Calibri"/>
        </w:rPr>
        <w:t xml:space="preserve"> e.g. race, gender, ethnicity. </w:t>
      </w:r>
      <w:r w:rsidRPr="008E175E">
        <w:rPr>
          <w:rFonts w:ascii="Calibri" w:hAnsi="Calibri" w:cs="Calibri"/>
        </w:rPr>
        <w:t>Learning experiences in music will be available to every child, regardless of r</w:t>
      </w:r>
      <w:r w:rsidR="008B3241" w:rsidRPr="008E175E">
        <w:rPr>
          <w:rFonts w:ascii="Calibri" w:hAnsi="Calibri" w:cs="Calibri"/>
        </w:rPr>
        <w:t xml:space="preserve">ace, gender, class or ability. </w:t>
      </w:r>
      <w:r w:rsidRPr="008E175E">
        <w:rPr>
          <w:rFonts w:ascii="Calibri" w:hAnsi="Calibri" w:cs="Calibri"/>
        </w:rPr>
        <w:t>Pupils will be encouraged to value social and cultural diversit</w:t>
      </w:r>
      <w:r w:rsidR="008B3241" w:rsidRPr="008E175E">
        <w:rPr>
          <w:rFonts w:ascii="Calibri" w:hAnsi="Calibri" w:cs="Calibri"/>
        </w:rPr>
        <w:t xml:space="preserve">y through musical experiences. </w:t>
      </w:r>
      <w:r w:rsidRPr="008E175E">
        <w:rPr>
          <w:rFonts w:ascii="Calibri" w:hAnsi="Calibri" w:cs="Calibri"/>
        </w:rPr>
        <w:t>They will listen to, and participate in, a variety of experiences in a p</w:t>
      </w:r>
      <w:r w:rsidR="008B3241" w:rsidRPr="008E175E">
        <w:rPr>
          <w:rFonts w:ascii="Calibri" w:hAnsi="Calibri" w:cs="Calibri"/>
        </w:rPr>
        <w:t xml:space="preserve">ositive and constructive role. </w:t>
      </w:r>
      <w:r w:rsidRPr="008E175E">
        <w:rPr>
          <w:rFonts w:ascii="Calibri" w:hAnsi="Calibri" w:cs="Calibri"/>
        </w:rPr>
        <w:t>Where appropriate, children should work in mixed ability groups.</w:t>
      </w:r>
    </w:p>
    <w:p w14:paraId="66BD1656" w14:textId="77777777" w:rsidR="004E07F8" w:rsidRPr="008E175E" w:rsidRDefault="004E07F8">
      <w:pPr>
        <w:jc w:val="both"/>
        <w:rPr>
          <w:rFonts w:ascii="Calibri" w:hAnsi="Calibri" w:cs="Calibri"/>
          <w:b/>
          <w:u w:val="single"/>
        </w:rPr>
      </w:pPr>
    </w:p>
    <w:p w14:paraId="7F0EC844" w14:textId="77777777" w:rsidR="004E07F8" w:rsidRPr="008E175E" w:rsidRDefault="008B3241">
      <w:pPr>
        <w:jc w:val="both"/>
        <w:rPr>
          <w:rFonts w:ascii="Calibri" w:hAnsi="Calibri" w:cs="Calibri"/>
          <w:b/>
          <w:u w:val="single"/>
        </w:rPr>
      </w:pPr>
      <w:r w:rsidRPr="008E175E">
        <w:rPr>
          <w:rFonts w:ascii="Calibri" w:hAnsi="Calibri" w:cs="Calibri"/>
          <w:b/>
          <w:u w:val="single"/>
        </w:rPr>
        <w:t>S</w:t>
      </w:r>
      <w:r w:rsidR="00BF27E9" w:rsidRPr="008E175E">
        <w:rPr>
          <w:rFonts w:ascii="Calibri" w:hAnsi="Calibri" w:cs="Calibri"/>
          <w:b/>
          <w:u w:val="single"/>
        </w:rPr>
        <w:t>pecial Education Needs</w:t>
      </w:r>
    </w:p>
    <w:p w14:paraId="18E44271" w14:textId="58645B27" w:rsidR="004E07F8" w:rsidRPr="008E175E" w:rsidRDefault="004E07F8">
      <w:pPr>
        <w:jc w:val="both"/>
        <w:rPr>
          <w:rFonts w:ascii="Calibri" w:hAnsi="Calibri" w:cs="Calibri"/>
        </w:rPr>
      </w:pPr>
      <w:r w:rsidRPr="008E175E">
        <w:rPr>
          <w:rFonts w:ascii="Calibri" w:hAnsi="Calibri" w:cs="Calibri"/>
        </w:rPr>
        <w:t>Teachers will ensure that all experiences provided for childre</w:t>
      </w:r>
      <w:r w:rsidR="008B3241" w:rsidRPr="008E175E">
        <w:rPr>
          <w:rFonts w:ascii="Calibri" w:hAnsi="Calibri" w:cs="Calibri"/>
        </w:rPr>
        <w:t>n are rewarding and achievable.</w:t>
      </w:r>
      <w:r w:rsidRPr="008E175E">
        <w:rPr>
          <w:rFonts w:ascii="Calibri" w:hAnsi="Calibri" w:cs="Calibri"/>
        </w:rPr>
        <w:t xml:space="preserve"> All pupils will be given the opportunity to participate in music, drawing</w:t>
      </w:r>
      <w:r w:rsidR="008B3241" w:rsidRPr="008E175E">
        <w:rPr>
          <w:rFonts w:ascii="Calibri" w:hAnsi="Calibri" w:cs="Calibri"/>
        </w:rPr>
        <w:t xml:space="preserve"> on individual strengths. </w:t>
      </w:r>
      <w:r w:rsidRPr="008E175E">
        <w:rPr>
          <w:rFonts w:ascii="Calibri" w:hAnsi="Calibri" w:cs="Calibri"/>
        </w:rPr>
        <w:t>Pupils with Special Educational Needs will work with the support of the teacher to ensure they can work to the best of their ability in all Programmes of Study.</w:t>
      </w:r>
      <w:r w:rsidR="005C724D" w:rsidRPr="008E175E">
        <w:rPr>
          <w:rFonts w:ascii="Calibri" w:hAnsi="Calibri" w:cs="Calibri"/>
        </w:rPr>
        <w:t xml:space="preserve"> </w:t>
      </w:r>
      <w:r w:rsidRPr="008E175E">
        <w:rPr>
          <w:rFonts w:ascii="Calibri" w:hAnsi="Calibri" w:cs="Calibri"/>
        </w:rPr>
        <w:t>Teachers can adapt strategies for pupils with SEN such as allowing pupils with speech or language problems to hum rather than sing/to use larger print on song sheets.</w:t>
      </w:r>
      <w:r w:rsidR="005C724D" w:rsidRPr="008E175E">
        <w:rPr>
          <w:rFonts w:ascii="Calibri" w:hAnsi="Calibri" w:cs="Calibri"/>
        </w:rPr>
        <w:t xml:space="preserve"> </w:t>
      </w:r>
      <w:r w:rsidRPr="008E175E">
        <w:rPr>
          <w:rFonts w:ascii="Calibri" w:hAnsi="Calibri" w:cs="Calibri"/>
        </w:rPr>
        <w:t xml:space="preserve">Provision for children with SEN should be </w:t>
      </w:r>
      <w:r w:rsidR="005C724D" w:rsidRPr="008E175E">
        <w:rPr>
          <w:rFonts w:ascii="Calibri" w:hAnsi="Calibri" w:cs="Calibri"/>
        </w:rPr>
        <w:t>considered in each lesson</w:t>
      </w:r>
      <w:r w:rsidR="008B3241" w:rsidRPr="008E175E">
        <w:rPr>
          <w:rFonts w:ascii="Calibri" w:hAnsi="Calibri" w:cs="Calibri"/>
        </w:rPr>
        <w:t>.</w:t>
      </w:r>
      <w:r w:rsidRPr="008E175E">
        <w:rPr>
          <w:rFonts w:ascii="Calibri" w:hAnsi="Calibri" w:cs="Calibri"/>
        </w:rPr>
        <w:t xml:space="preserve"> Teachers should be aware of the abilities of all children, and talent and enthusiasm must be encouraged and developed in the more able child.</w:t>
      </w:r>
    </w:p>
    <w:p w14:paraId="07D59D48" w14:textId="77777777" w:rsidR="004E07F8" w:rsidRPr="008E175E" w:rsidRDefault="004E07F8">
      <w:pPr>
        <w:jc w:val="both"/>
        <w:rPr>
          <w:rFonts w:ascii="Calibri" w:hAnsi="Calibri" w:cs="Calibri"/>
          <w:b/>
          <w:u w:val="single"/>
        </w:rPr>
      </w:pPr>
    </w:p>
    <w:p w14:paraId="28FF776C" w14:textId="77777777" w:rsidR="004E07F8" w:rsidRPr="008E175E" w:rsidRDefault="008B3241">
      <w:pPr>
        <w:jc w:val="both"/>
        <w:rPr>
          <w:rFonts w:ascii="Calibri" w:hAnsi="Calibri" w:cs="Calibri"/>
          <w:b/>
          <w:u w:val="single"/>
        </w:rPr>
      </w:pPr>
      <w:r w:rsidRPr="008E175E">
        <w:rPr>
          <w:rFonts w:ascii="Calibri" w:hAnsi="Calibri" w:cs="Calibri"/>
          <w:b/>
          <w:u w:val="single"/>
        </w:rPr>
        <w:lastRenderedPageBreak/>
        <w:t>M</w:t>
      </w:r>
      <w:r w:rsidR="007F0F3E" w:rsidRPr="008E175E">
        <w:rPr>
          <w:rFonts w:ascii="Calibri" w:hAnsi="Calibri" w:cs="Calibri"/>
          <w:b/>
          <w:u w:val="single"/>
        </w:rPr>
        <w:t>onitoring and Evaluation</w:t>
      </w:r>
    </w:p>
    <w:p w14:paraId="6B9540C6" w14:textId="77777777" w:rsidR="007F0F3E" w:rsidRPr="001C5E78" w:rsidRDefault="004E07F8" w:rsidP="007F0F3E">
      <w:pPr>
        <w:jc w:val="both"/>
        <w:rPr>
          <w:rFonts w:ascii="Calibri" w:hAnsi="Calibri" w:cs="Calibri"/>
        </w:rPr>
      </w:pPr>
      <w:r w:rsidRPr="008E175E">
        <w:rPr>
          <w:rFonts w:ascii="Calibri" w:hAnsi="Calibri" w:cs="Calibri"/>
        </w:rPr>
        <w:t>Curriculum preparation should be reviewed and e</w:t>
      </w:r>
      <w:r w:rsidR="008B3241" w:rsidRPr="008E175E">
        <w:rPr>
          <w:rFonts w:ascii="Calibri" w:hAnsi="Calibri" w:cs="Calibri"/>
        </w:rPr>
        <w:t xml:space="preserve">valuated at regular intervals. </w:t>
      </w:r>
      <w:r w:rsidRPr="008E175E">
        <w:rPr>
          <w:rFonts w:ascii="Calibri" w:hAnsi="Calibri" w:cs="Calibri"/>
        </w:rPr>
        <w:t>Evaluation should be focu</w:t>
      </w:r>
      <w:r w:rsidR="008B3241" w:rsidRPr="008E175E">
        <w:rPr>
          <w:rFonts w:ascii="Calibri" w:hAnsi="Calibri" w:cs="Calibri"/>
        </w:rPr>
        <w:t xml:space="preserve">ssed precisely and accurately. </w:t>
      </w:r>
      <w:r w:rsidR="007F0F3E" w:rsidRPr="008E175E">
        <w:rPr>
          <w:rFonts w:ascii="Calibri" w:hAnsi="Calibri" w:cs="Calibri"/>
        </w:rPr>
        <w:t>The c</w:t>
      </w:r>
      <w:r w:rsidRPr="008E175E">
        <w:rPr>
          <w:rFonts w:ascii="Calibri" w:hAnsi="Calibri" w:cs="Calibri"/>
        </w:rPr>
        <w:t>lass teachers</w:t>
      </w:r>
      <w:r w:rsidR="007F0F3E" w:rsidRPr="008E175E">
        <w:rPr>
          <w:rFonts w:ascii="Calibri" w:hAnsi="Calibri" w:cs="Calibri"/>
        </w:rPr>
        <w:t>, Apollo Arts,</w:t>
      </w:r>
      <w:r w:rsidRPr="008E175E">
        <w:rPr>
          <w:rFonts w:ascii="Calibri" w:hAnsi="Calibri" w:cs="Calibri"/>
        </w:rPr>
        <w:t xml:space="preserve"> are responsible for monitoring and evaluating their planning, delivery and pupil learning in music.</w:t>
      </w:r>
      <w:r w:rsidR="007F0F3E" w:rsidRPr="008E175E">
        <w:rPr>
          <w:rFonts w:ascii="Calibri" w:hAnsi="Calibri" w:cs="Calibri"/>
        </w:rPr>
        <w:t xml:space="preserve"> </w:t>
      </w:r>
      <w:r w:rsidRPr="008E175E">
        <w:rPr>
          <w:rFonts w:ascii="Calibri" w:hAnsi="Calibri" w:cs="Calibri"/>
        </w:rPr>
        <w:t>The music co-ordinator will monitor medium term planning, children’s work and teacher assessment</w:t>
      </w:r>
      <w:r w:rsidR="007F0F3E" w:rsidRPr="008E175E">
        <w:rPr>
          <w:rFonts w:ascii="Calibri" w:hAnsi="Calibri" w:cs="Calibri"/>
        </w:rPr>
        <w:t>.</w:t>
      </w:r>
      <w:r w:rsidRPr="008E175E">
        <w:rPr>
          <w:rFonts w:ascii="Calibri" w:hAnsi="Calibri" w:cs="Calibri"/>
        </w:rPr>
        <w:t xml:space="preserve"> </w:t>
      </w:r>
      <w:r w:rsidR="007F0F3E" w:rsidRPr="008E175E">
        <w:rPr>
          <w:rFonts w:ascii="Calibri" w:hAnsi="Calibri" w:cs="Calibri"/>
        </w:rPr>
        <w:t>In addition, the subject lead will track the curriculum assessment document to ensure that the children are progressing in their learning and interventions recapping their learning are provided if needed.</w:t>
      </w:r>
    </w:p>
    <w:p w14:paraId="57E2E443" w14:textId="77777777" w:rsidR="004E07F8" w:rsidRPr="009519F4" w:rsidRDefault="004E07F8">
      <w:pPr>
        <w:jc w:val="both"/>
        <w:rPr>
          <w:rFonts w:ascii="Calibri" w:hAnsi="Calibri" w:cs="Calibri"/>
          <w:sz w:val="24"/>
          <w:szCs w:val="24"/>
        </w:rPr>
      </w:pPr>
    </w:p>
    <w:sectPr w:rsidR="004E07F8" w:rsidRPr="009519F4" w:rsidSect="00CF1E30">
      <w:pgSz w:w="11909" w:h="16834"/>
      <w:pgMar w:top="720" w:right="1703"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08A"/>
    <w:multiLevelType w:val="hybridMultilevel"/>
    <w:tmpl w:val="B6149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51698"/>
    <w:multiLevelType w:val="hybridMultilevel"/>
    <w:tmpl w:val="194E4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F162D3"/>
    <w:multiLevelType w:val="hybridMultilevel"/>
    <w:tmpl w:val="F7CCD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964AD"/>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E6A0F9A"/>
    <w:multiLevelType w:val="hybridMultilevel"/>
    <w:tmpl w:val="7AD23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56AF4"/>
    <w:multiLevelType w:val="hybridMultilevel"/>
    <w:tmpl w:val="9F7C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7E7EA2"/>
    <w:multiLevelType w:val="hybridMultilevel"/>
    <w:tmpl w:val="A5CC0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500664">
    <w:abstractNumId w:val="4"/>
  </w:num>
  <w:num w:numId="2" w16cid:durableId="1764762417">
    <w:abstractNumId w:val="2"/>
  </w:num>
  <w:num w:numId="3" w16cid:durableId="1078988367">
    <w:abstractNumId w:val="0"/>
  </w:num>
  <w:num w:numId="4" w16cid:durableId="259684886">
    <w:abstractNumId w:val="8"/>
  </w:num>
  <w:num w:numId="5" w16cid:durableId="1753163700">
    <w:abstractNumId w:val="6"/>
  </w:num>
  <w:num w:numId="6" w16cid:durableId="1385715629">
    <w:abstractNumId w:val="5"/>
  </w:num>
  <w:num w:numId="7" w16cid:durableId="1376931937">
    <w:abstractNumId w:val="3"/>
  </w:num>
  <w:num w:numId="8" w16cid:durableId="1905413131">
    <w:abstractNumId w:val="1"/>
  </w:num>
  <w:num w:numId="9" w16cid:durableId="5067499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6D"/>
    <w:rsid w:val="00097F3D"/>
    <w:rsid w:val="001C5E78"/>
    <w:rsid w:val="00222DC0"/>
    <w:rsid w:val="00296DCB"/>
    <w:rsid w:val="00330494"/>
    <w:rsid w:val="003D7B61"/>
    <w:rsid w:val="004449E1"/>
    <w:rsid w:val="0047565A"/>
    <w:rsid w:val="004E0766"/>
    <w:rsid w:val="004E07F8"/>
    <w:rsid w:val="00592854"/>
    <w:rsid w:val="005C724D"/>
    <w:rsid w:val="00614487"/>
    <w:rsid w:val="00686181"/>
    <w:rsid w:val="007D0412"/>
    <w:rsid w:val="007D17E6"/>
    <w:rsid w:val="007E412D"/>
    <w:rsid w:val="007F0F3E"/>
    <w:rsid w:val="00876247"/>
    <w:rsid w:val="008B3241"/>
    <w:rsid w:val="008E175E"/>
    <w:rsid w:val="00926560"/>
    <w:rsid w:val="009519F4"/>
    <w:rsid w:val="009612D8"/>
    <w:rsid w:val="009B716E"/>
    <w:rsid w:val="00A15B07"/>
    <w:rsid w:val="00AB5D20"/>
    <w:rsid w:val="00B074AF"/>
    <w:rsid w:val="00BB4738"/>
    <w:rsid w:val="00BF27E9"/>
    <w:rsid w:val="00C34054"/>
    <w:rsid w:val="00CF1E30"/>
    <w:rsid w:val="00CF79CA"/>
    <w:rsid w:val="00D249A3"/>
    <w:rsid w:val="00DD4DA2"/>
    <w:rsid w:val="00EC386D"/>
    <w:rsid w:val="00EF58E8"/>
    <w:rsid w:val="00F052FD"/>
    <w:rsid w:val="00F53C1C"/>
    <w:rsid w:val="00FF4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8A5EA"/>
  <w15:chartTrackingRefBased/>
  <w15:docId w15:val="{20EAD158-43D3-4ECD-848A-4E451BC0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4"/>
      <w:u w:val="single"/>
    </w:rPr>
  </w:style>
  <w:style w:type="paragraph" w:styleId="Heading2">
    <w:name w:val="heading 2"/>
    <w:basedOn w:val="Normal"/>
    <w:next w:val="Normal"/>
    <w:qFormat/>
    <w:pPr>
      <w:keepNext/>
      <w:jc w:val="center"/>
      <w:outlineLvl w:val="1"/>
    </w:pPr>
    <w:rPr>
      <w:rFonts w:ascii="Comic Sans MS" w:hAnsi="Comic Sans MS"/>
      <w:b/>
      <w:sz w:val="60"/>
      <w:u w:val="single"/>
    </w:rPr>
  </w:style>
  <w:style w:type="paragraph" w:styleId="Heading3">
    <w:name w:val="heading 3"/>
    <w:basedOn w:val="Normal"/>
    <w:next w:val="Normal"/>
    <w:qFormat/>
    <w:pPr>
      <w:keepNext/>
      <w:jc w:val="both"/>
      <w:outlineLvl w:val="2"/>
    </w:pPr>
    <w:rPr>
      <w:b/>
      <w:bCs/>
      <w:sz w:val="24"/>
      <w:u w:val="single"/>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u w:val="single"/>
    </w:rPr>
  </w:style>
  <w:style w:type="paragraph" w:customStyle="1" w:styleId="bulletundertext">
    <w:name w:val="bullet (under text)"/>
    <w:rsid w:val="008B3241"/>
    <w:pPr>
      <w:numPr>
        <w:numId w:val="2"/>
      </w:numPr>
      <w:spacing w:after="240" w:line="288" w:lineRule="auto"/>
    </w:pPr>
    <w:rPr>
      <w:rFonts w:ascii="Arial" w:hAnsi="Arial" w:cs="Arial"/>
      <w:sz w:val="24"/>
      <w:szCs w:val="24"/>
    </w:rPr>
  </w:style>
  <w:style w:type="paragraph" w:styleId="NormalWeb">
    <w:name w:val="Normal (Web)"/>
    <w:basedOn w:val="Normal"/>
    <w:uiPriority w:val="99"/>
    <w:unhideWhenUsed/>
    <w:rsid w:val="00BF27E9"/>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077888">
      <w:bodyDiv w:val="1"/>
      <w:marLeft w:val="0"/>
      <w:marRight w:val="0"/>
      <w:marTop w:val="0"/>
      <w:marBottom w:val="0"/>
      <w:divBdr>
        <w:top w:val="none" w:sz="0" w:space="0" w:color="auto"/>
        <w:left w:val="none" w:sz="0" w:space="0" w:color="auto"/>
        <w:bottom w:val="none" w:sz="0" w:space="0" w:color="auto"/>
        <w:right w:val="none" w:sz="0" w:space="0" w:color="auto"/>
      </w:divBdr>
    </w:div>
    <w:div w:id="203889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475304-492E-4945-9FD8-E5C803413DCE}">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1B105CA7-D1D5-4696-8051-6DC3FC8F6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EABA9-64A5-4D56-9A12-0094C035EB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cp:lastModifiedBy>HHTJWatson</cp:lastModifiedBy>
  <cp:revision>2</cp:revision>
  <cp:lastPrinted>2001-01-10T14:38:00Z</cp:lastPrinted>
  <dcterms:created xsi:type="dcterms:W3CDTF">2026-09-09T08:54:00Z</dcterms:created>
  <dcterms:modified xsi:type="dcterms:W3CDTF">2026-09-09T08:54:00Z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